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ADCA1" w14:textId="578CF472" w:rsidR="004D27A6" w:rsidRPr="008E2AD9" w:rsidRDefault="00507E8E" w:rsidP="00404E2B">
      <w:pPr>
        <w:pStyle w:val="ProductList-Body"/>
        <w:shd w:val="clear" w:color="auto" w:fill="00188F"/>
        <w:ind w:right="8640"/>
        <w:rPr>
          <w:rFonts w:asciiTheme="majorHAnsi" w:hAnsiTheme="majorHAnsi"/>
          <w:color w:val="FFFFFF" w:themeColor="background1"/>
          <w:sz w:val="6"/>
          <w:szCs w:val="6"/>
        </w:rPr>
      </w:pPr>
      <w:bookmarkStart w:id="0" w:name="CoverPage"/>
      <w:r>
        <w:rPr>
          <w:rFonts w:asciiTheme="majorHAnsi" w:hAnsiTheme="majorHAnsi"/>
          <w:color w:val="FFFFFF" w:themeColor="background1"/>
          <w:sz w:val="6"/>
          <w:szCs w:val="6"/>
        </w:rPr>
        <w:t xml:space="preserve"> </w:t>
      </w:r>
      <w:proofErr w:type="spellStart"/>
      <w:r>
        <w:rPr>
          <w:rFonts w:asciiTheme="majorHAnsi" w:hAnsiTheme="majorHAnsi"/>
          <w:color w:val="FFFFFF" w:themeColor="background1"/>
          <w:sz w:val="6"/>
          <w:szCs w:val="6"/>
        </w:rPr>
        <w:t>bo</w:t>
      </w:r>
      <w:proofErr w:type="spellEnd"/>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36C6769E"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054B90">
        <w:rPr>
          <w:rFonts w:asciiTheme="majorHAnsi" w:hAnsiTheme="majorHAnsi" w:hint="eastAsia"/>
          <w:color w:val="FFFFFF" w:themeColor="background1"/>
          <w:sz w:val="56"/>
          <w:szCs w:val="72"/>
        </w:rPr>
        <w:t>20</w:t>
      </w:r>
      <w:r w:rsidR="00CD7F7A" w:rsidRPr="00054B90">
        <w:rPr>
          <w:rFonts w:asciiTheme="majorHAnsi" w:hAnsiTheme="majorHAnsi"/>
          <w:color w:val="FFFFFF" w:themeColor="background1"/>
          <w:sz w:val="56"/>
          <w:szCs w:val="72"/>
        </w:rPr>
        <w:t>2</w:t>
      </w:r>
      <w:r w:rsidR="00C51D3D">
        <w:rPr>
          <w:rFonts w:asciiTheme="majorHAnsi" w:hAnsiTheme="majorHAnsi"/>
          <w:color w:val="FFFFFF" w:themeColor="background1"/>
          <w:sz w:val="56"/>
          <w:szCs w:val="72"/>
        </w:rPr>
        <w:t>4</w:t>
      </w:r>
      <w:r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5C164C">
        <w:rPr>
          <w:rFonts w:asciiTheme="majorHAnsi" w:hAnsiTheme="majorHAnsi"/>
          <w:color w:val="FFFFFF" w:themeColor="background1"/>
          <w:sz w:val="56"/>
          <w:szCs w:val="72"/>
        </w:rPr>
        <w:t>9</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w:t>
      </w:r>
      <w:r w:rsidR="00EE15ED">
        <w:rPr>
          <w:rFonts w:asciiTheme="majorHAnsi" w:hAnsiTheme="majorHAnsi"/>
          <w:color w:val="FFFFFF" w:themeColor="background1"/>
          <w:sz w:val="56"/>
          <w:szCs w:val="72"/>
        </w:rPr>
        <w:t>6</w:t>
      </w:r>
      <w:r w:rsidR="00EE15ED"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0B0B17">
          <w:footerReference w:type="default" r:id="rId8"/>
          <w:headerReference w:type="first" r:id="rId9"/>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0B0B17">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bookmarkStart w:id="2" w:name="_Toc117259584"/>
      <w:bookmarkStart w:id="3" w:name="_Toc175681998"/>
      <w:r w:rsidRPr="008E2AD9">
        <w:rPr>
          <w:rFonts w:hint="eastAsia"/>
        </w:rPr>
        <w:lastRenderedPageBreak/>
        <w:t>目录</w:t>
      </w:r>
      <w:bookmarkEnd w:id="1"/>
      <w:bookmarkEnd w:id="2"/>
      <w:bookmarkEnd w:id="3"/>
    </w:p>
    <w:p w14:paraId="695D553F" w14:textId="03995CCA" w:rsidR="005E583E" w:rsidRDefault="00A430D3">
      <w:pPr>
        <w:pStyle w:val="TOC1"/>
        <w:rPr>
          <w:rFonts w:eastAsiaTheme="minorEastAsia"/>
          <w:b w:val="0"/>
          <w:caps w:val="0"/>
          <w:noProof/>
          <w:kern w:val="2"/>
          <w:sz w:val="24"/>
          <w:szCs w:val="24"/>
          <w:lang w:eastAsia="en-US"/>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75681998" w:history="1">
        <w:r w:rsidR="005E583E" w:rsidRPr="002C083E">
          <w:rPr>
            <w:rStyle w:val="Hyperlink"/>
            <w:rFonts w:hint="eastAsia"/>
            <w:noProof/>
          </w:rPr>
          <w:t>目录</w:t>
        </w:r>
        <w:r w:rsidR="005E583E">
          <w:rPr>
            <w:noProof/>
            <w:webHidden/>
          </w:rPr>
          <w:tab/>
        </w:r>
        <w:r w:rsidR="005E583E">
          <w:rPr>
            <w:noProof/>
            <w:webHidden/>
          </w:rPr>
          <w:fldChar w:fldCharType="begin"/>
        </w:r>
        <w:r w:rsidR="005E583E">
          <w:rPr>
            <w:noProof/>
            <w:webHidden/>
          </w:rPr>
          <w:instrText xml:space="preserve"> PAGEREF _Toc175681998 \h </w:instrText>
        </w:r>
        <w:r w:rsidR="005E583E">
          <w:rPr>
            <w:noProof/>
            <w:webHidden/>
          </w:rPr>
        </w:r>
        <w:r w:rsidR="005E583E">
          <w:rPr>
            <w:noProof/>
            <w:webHidden/>
          </w:rPr>
          <w:fldChar w:fldCharType="separate"/>
        </w:r>
        <w:r w:rsidR="005E583E">
          <w:rPr>
            <w:noProof/>
            <w:webHidden/>
          </w:rPr>
          <w:t>2</w:t>
        </w:r>
        <w:r w:rsidR="005E583E">
          <w:rPr>
            <w:noProof/>
            <w:webHidden/>
          </w:rPr>
          <w:fldChar w:fldCharType="end"/>
        </w:r>
      </w:hyperlink>
    </w:p>
    <w:p w14:paraId="3C9C3145" w14:textId="37E7741B" w:rsidR="005E583E" w:rsidRDefault="00C619A8">
      <w:pPr>
        <w:pStyle w:val="TOC1"/>
        <w:rPr>
          <w:rFonts w:eastAsiaTheme="minorEastAsia"/>
          <w:b w:val="0"/>
          <w:caps w:val="0"/>
          <w:noProof/>
          <w:kern w:val="2"/>
          <w:sz w:val="24"/>
          <w:szCs w:val="24"/>
          <w:lang w:eastAsia="en-US"/>
          <w14:ligatures w14:val="standardContextual"/>
        </w:rPr>
      </w:pPr>
      <w:hyperlink w:anchor="_Toc175681999" w:history="1">
        <w:r w:rsidR="005E583E" w:rsidRPr="002C083E">
          <w:rPr>
            <w:rStyle w:val="Hyperlink"/>
            <w:rFonts w:hint="eastAsia"/>
            <w:noProof/>
          </w:rPr>
          <w:t>简介</w:t>
        </w:r>
        <w:r w:rsidR="005E583E">
          <w:rPr>
            <w:noProof/>
            <w:webHidden/>
          </w:rPr>
          <w:tab/>
        </w:r>
        <w:r w:rsidR="005E583E">
          <w:rPr>
            <w:noProof/>
            <w:webHidden/>
          </w:rPr>
          <w:fldChar w:fldCharType="begin"/>
        </w:r>
        <w:r w:rsidR="005E583E">
          <w:rPr>
            <w:noProof/>
            <w:webHidden/>
          </w:rPr>
          <w:instrText xml:space="preserve"> PAGEREF _Toc175681999 \h </w:instrText>
        </w:r>
        <w:r w:rsidR="005E583E">
          <w:rPr>
            <w:noProof/>
            <w:webHidden/>
          </w:rPr>
        </w:r>
        <w:r w:rsidR="005E583E">
          <w:rPr>
            <w:noProof/>
            <w:webHidden/>
          </w:rPr>
          <w:fldChar w:fldCharType="separate"/>
        </w:r>
        <w:r w:rsidR="005E583E">
          <w:rPr>
            <w:noProof/>
            <w:webHidden/>
          </w:rPr>
          <w:t>3</w:t>
        </w:r>
        <w:r w:rsidR="005E583E">
          <w:rPr>
            <w:noProof/>
            <w:webHidden/>
          </w:rPr>
          <w:fldChar w:fldCharType="end"/>
        </w:r>
      </w:hyperlink>
    </w:p>
    <w:p w14:paraId="4F1B06AC" w14:textId="2ECECDA9" w:rsidR="005E583E" w:rsidRDefault="00C619A8">
      <w:pPr>
        <w:pStyle w:val="TOC5"/>
        <w:rPr>
          <w:rFonts w:eastAsiaTheme="minorEastAsia"/>
          <w:noProof/>
          <w:kern w:val="2"/>
          <w:sz w:val="24"/>
          <w:szCs w:val="24"/>
          <w:lang w:eastAsia="en-US"/>
          <w14:ligatures w14:val="standardContextual"/>
        </w:rPr>
      </w:pPr>
      <w:hyperlink w:anchor="_Toc175682000" w:history="1">
        <w:r w:rsidR="005E583E" w:rsidRPr="002C083E">
          <w:rPr>
            <w:rStyle w:val="Hyperlink"/>
            <w:rFonts w:hint="eastAsia"/>
            <w:noProof/>
          </w:rPr>
          <w:t>服务级别协议</w:t>
        </w:r>
        <w:r w:rsidR="005E583E">
          <w:rPr>
            <w:noProof/>
            <w:webHidden/>
          </w:rPr>
          <w:tab/>
        </w:r>
        <w:r w:rsidR="005E583E">
          <w:rPr>
            <w:noProof/>
            <w:webHidden/>
          </w:rPr>
          <w:fldChar w:fldCharType="begin"/>
        </w:r>
        <w:r w:rsidR="005E583E">
          <w:rPr>
            <w:noProof/>
            <w:webHidden/>
          </w:rPr>
          <w:instrText xml:space="preserve"> PAGEREF _Toc175682000 \h </w:instrText>
        </w:r>
        <w:r w:rsidR="005E583E">
          <w:rPr>
            <w:noProof/>
            <w:webHidden/>
          </w:rPr>
        </w:r>
        <w:r w:rsidR="005E583E">
          <w:rPr>
            <w:noProof/>
            <w:webHidden/>
          </w:rPr>
          <w:fldChar w:fldCharType="separate"/>
        </w:r>
        <w:r w:rsidR="005E583E">
          <w:rPr>
            <w:noProof/>
            <w:webHidden/>
          </w:rPr>
          <w:t>3</w:t>
        </w:r>
        <w:r w:rsidR="005E583E">
          <w:rPr>
            <w:noProof/>
            <w:webHidden/>
          </w:rPr>
          <w:fldChar w:fldCharType="end"/>
        </w:r>
      </w:hyperlink>
    </w:p>
    <w:p w14:paraId="5ADBCFD2" w14:textId="1032A632" w:rsidR="005E583E" w:rsidRDefault="00C619A8">
      <w:pPr>
        <w:pStyle w:val="TOC5"/>
        <w:rPr>
          <w:rFonts w:eastAsiaTheme="minorEastAsia"/>
          <w:noProof/>
          <w:kern w:val="2"/>
          <w:sz w:val="24"/>
          <w:szCs w:val="24"/>
          <w:lang w:eastAsia="en-US"/>
          <w14:ligatures w14:val="standardContextual"/>
        </w:rPr>
      </w:pPr>
      <w:hyperlink w:anchor="_Toc175682001" w:history="1">
        <w:r w:rsidR="005E583E" w:rsidRPr="002C083E">
          <w:rPr>
            <w:rStyle w:val="Hyperlink"/>
            <w:rFonts w:hint="eastAsia"/>
            <w:noProof/>
          </w:rPr>
          <w:t>适用的在线服务条款及更新</w:t>
        </w:r>
        <w:r w:rsidR="005E583E">
          <w:rPr>
            <w:noProof/>
            <w:webHidden/>
          </w:rPr>
          <w:tab/>
        </w:r>
        <w:r w:rsidR="005E583E">
          <w:rPr>
            <w:noProof/>
            <w:webHidden/>
          </w:rPr>
          <w:fldChar w:fldCharType="begin"/>
        </w:r>
        <w:r w:rsidR="005E583E">
          <w:rPr>
            <w:noProof/>
            <w:webHidden/>
          </w:rPr>
          <w:instrText xml:space="preserve"> PAGEREF _Toc175682001 \h </w:instrText>
        </w:r>
        <w:r w:rsidR="005E583E">
          <w:rPr>
            <w:noProof/>
            <w:webHidden/>
          </w:rPr>
        </w:r>
        <w:r w:rsidR="005E583E">
          <w:rPr>
            <w:noProof/>
            <w:webHidden/>
          </w:rPr>
          <w:fldChar w:fldCharType="separate"/>
        </w:r>
        <w:r w:rsidR="005E583E">
          <w:rPr>
            <w:noProof/>
            <w:webHidden/>
          </w:rPr>
          <w:t>3</w:t>
        </w:r>
        <w:r w:rsidR="005E583E">
          <w:rPr>
            <w:noProof/>
            <w:webHidden/>
          </w:rPr>
          <w:fldChar w:fldCharType="end"/>
        </w:r>
      </w:hyperlink>
    </w:p>
    <w:p w14:paraId="3DC0953D" w14:textId="281FB8D8" w:rsidR="005E583E" w:rsidRDefault="00C619A8">
      <w:pPr>
        <w:pStyle w:val="TOC5"/>
        <w:rPr>
          <w:rFonts w:eastAsiaTheme="minorEastAsia"/>
          <w:noProof/>
          <w:kern w:val="2"/>
          <w:sz w:val="24"/>
          <w:szCs w:val="24"/>
          <w:lang w:eastAsia="en-US"/>
          <w14:ligatures w14:val="standardContextual"/>
        </w:rPr>
      </w:pPr>
      <w:hyperlink w:anchor="_Toc175682002" w:history="1">
        <w:r w:rsidR="005E583E" w:rsidRPr="002C083E">
          <w:rPr>
            <w:rStyle w:val="Hyperlink"/>
            <w:rFonts w:hint="eastAsia"/>
            <w:noProof/>
          </w:rPr>
          <w:t>电子通知</w:t>
        </w:r>
        <w:r w:rsidR="005E583E">
          <w:rPr>
            <w:noProof/>
            <w:webHidden/>
          </w:rPr>
          <w:tab/>
        </w:r>
        <w:r w:rsidR="005E583E">
          <w:rPr>
            <w:noProof/>
            <w:webHidden/>
          </w:rPr>
          <w:fldChar w:fldCharType="begin"/>
        </w:r>
        <w:r w:rsidR="005E583E">
          <w:rPr>
            <w:noProof/>
            <w:webHidden/>
          </w:rPr>
          <w:instrText xml:space="preserve"> PAGEREF _Toc175682002 \h </w:instrText>
        </w:r>
        <w:r w:rsidR="005E583E">
          <w:rPr>
            <w:noProof/>
            <w:webHidden/>
          </w:rPr>
        </w:r>
        <w:r w:rsidR="005E583E">
          <w:rPr>
            <w:noProof/>
            <w:webHidden/>
          </w:rPr>
          <w:fldChar w:fldCharType="separate"/>
        </w:r>
        <w:r w:rsidR="005E583E">
          <w:rPr>
            <w:noProof/>
            <w:webHidden/>
          </w:rPr>
          <w:t>3</w:t>
        </w:r>
        <w:r w:rsidR="005E583E">
          <w:rPr>
            <w:noProof/>
            <w:webHidden/>
          </w:rPr>
          <w:fldChar w:fldCharType="end"/>
        </w:r>
      </w:hyperlink>
    </w:p>
    <w:p w14:paraId="202A18DB" w14:textId="5BE542F2" w:rsidR="005E583E" w:rsidRDefault="00C619A8">
      <w:pPr>
        <w:pStyle w:val="TOC5"/>
        <w:rPr>
          <w:rFonts w:eastAsiaTheme="minorEastAsia"/>
          <w:noProof/>
          <w:kern w:val="2"/>
          <w:sz w:val="24"/>
          <w:szCs w:val="24"/>
          <w:lang w:eastAsia="en-US"/>
          <w14:ligatures w14:val="standardContextual"/>
        </w:rPr>
      </w:pPr>
      <w:hyperlink w:anchor="_Toc175682003" w:history="1">
        <w:r w:rsidR="005E583E" w:rsidRPr="002C083E">
          <w:rPr>
            <w:rStyle w:val="Hyperlink"/>
            <w:rFonts w:hint="eastAsia"/>
            <w:noProof/>
          </w:rPr>
          <w:t>早期版本</w:t>
        </w:r>
        <w:r w:rsidR="005E583E">
          <w:rPr>
            <w:noProof/>
            <w:webHidden/>
          </w:rPr>
          <w:tab/>
        </w:r>
        <w:r w:rsidR="005E583E">
          <w:rPr>
            <w:noProof/>
            <w:webHidden/>
          </w:rPr>
          <w:fldChar w:fldCharType="begin"/>
        </w:r>
        <w:r w:rsidR="005E583E">
          <w:rPr>
            <w:noProof/>
            <w:webHidden/>
          </w:rPr>
          <w:instrText xml:space="preserve"> PAGEREF _Toc175682003 \h </w:instrText>
        </w:r>
        <w:r w:rsidR="005E583E">
          <w:rPr>
            <w:noProof/>
            <w:webHidden/>
          </w:rPr>
        </w:r>
        <w:r w:rsidR="005E583E">
          <w:rPr>
            <w:noProof/>
            <w:webHidden/>
          </w:rPr>
          <w:fldChar w:fldCharType="separate"/>
        </w:r>
        <w:r w:rsidR="005E583E">
          <w:rPr>
            <w:noProof/>
            <w:webHidden/>
          </w:rPr>
          <w:t>3</w:t>
        </w:r>
        <w:r w:rsidR="005E583E">
          <w:rPr>
            <w:noProof/>
            <w:webHidden/>
          </w:rPr>
          <w:fldChar w:fldCharType="end"/>
        </w:r>
      </w:hyperlink>
    </w:p>
    <w:p w14:paraId="0A085F48" w14:textId="544A64B0" w:rsidR="005E583E" w:rsidRDefault="00C619A8">
      <w:pPr>
        <w:pStyle w:val="TOC3"/>
        <w:rPr>
          <w:rFonts w:eastAsiaTheme="minorEastAsia"/>
          <w:b w:val="0"/>
          <w:smallCaps w:val="0"/>
          <w:kern w:val="2"/>
          <w:sz w:val="24"/>
          <w:szCs w:val="24"/>
          <w:lang w:eastAsia="en-US"/>
          <w14:ligatures w14:val="standardContextual"/>
        </w:rPr>
      </w:pPr>
      <w:hyperlink w:anchor="_Toc175682004" w:history="1">
        <w:r w:rsidR="005E583E" w:rsidRPr="002C083E">
          <w:rPr>
            <w:rStyle w:val="Hyperlink"/>
            <w:rFonts w:cstheme="minorHAnsi" w:hint="eastAsia"/>
            <w:lang w:eastAsia="en-US"/>
          </w:rPr>
          <w:t>澄清及更改摘要</w:t>
        </w:r>
        <w:r w:rsidR="005E583E">
          <w:rPr>
            <w:webHidden/>
          </w:rPr>
          <w:tab/>
        </w:r>
        <w:r w:rsidR="005E583E">
          <w:rPr>
            <w:webHidden/>
          </w:rPr>
          <w:fldChar w:fldCharType="begin"/>
        </w:r>
        <w:r w:rsidR="005E583E">
          <w:rPr>
            <w:webHidden/>
          </w:rPr>
          <w:instrText xml:space="preserve"> PAGEREF _Toc175682004 \h </w:instrText>
        </w:r>
        <w:r w:rsidR="005E583E">
          <w:rPr>
            <w:webHidden/>
          </w:rPr>
        </w:r>
        <w:r w:rsidR="005E583E">
          <w:rPr>
            <w:webHidden/>
          </w:rPr>
          <w:fldChar w:fldCharType="separate"/>
        </w:r>
        <w:r w:rsidR="005E583E">
          <w:rPr>
            <w:webHidden/>
          </w:rPr>
          <w:t>3</w:t>
        </w:r>
        <w:r w:rsidR="005E583E">
          <w:rPr>
            <w:webHidden/>
          </w:rPr>
          <w:fldChar w:fldCharType="end"/>
        </w:r>
      </w:hyperlink>
    </w:p>
    <w:p w14:paraId="7E3BF8D6" w14:textId="4D3CAD2F" w:rsidR="005E583E" w:rsidRDefault="00C619A8">
      <w:pPr>
        <w:pStyle w:val="TOC1"/>
        <w:rPr>
          <w:rFonts w:eastAsiaTheme="minorEastAsia"/>
          <w:b w:val="0"/>
          <w:caps w:val="0"/>
          <w:noProof/>
          <w:kern w:val="2"/>
          <w:sz w:val="24"/>
          <w:szCs w:val="24"/>
          <w:lang w:eastAsia="en-US"/>
          <w14:ligatures w14:val="standardContextual"/>
        </w:rPr>
      </w:pPr>
      <w:hyperlink w:anchor="_Toc175682005" w:history="1">
        <w:r w:rsidR="005E583E" w:rsidRPr="002C083E">
          <w:rPr>
            <w:rStyle w:val="Hyperlink"/>
            <w:rFonts w:hint="eastAsia"/>
            <w:noProof/>
          </w:rPr>
          <w:t>定义</w:t>
        </w:r>
        <w:r w:rsidR="005E583E">
          <w:rPr>
            <w:noProof/>
            <w:webHidden/>
          </w:rPr>
          <w:tab/>
        </w:r>
        <w:r w:rsidR="005E583E">
          <w:rPr>
            <w:noProof/>
            <w:webHidden/>
          </w:rPr>
          <w:fldChar w:fldCharType="begin"/>
        </w:r>
        <w:r w:rsidR="005E583E">
          <w:rPr>
            <w:noProof/>
            <w:webHidden/>
          </w:rPr>
          <w:instrText xml:space="preserve"> PAGEREF _Toc175682005 \h </w:instrText>
        </w:r>
        <w:r w:rsidR="005E583E">
          <w:rPr>
            <w:noProof/>
            <w:webHidden/>
          </w:rPr>
        </w:r>
        <w:r w:rsidR="005E583E">
          <w:rPr>
            <w:noProof/>
            <w:webHidden/>
          </w:rPr>
          <w:fldChar w:fldCharType="separate"/>
        </w:r>
        <w:r w:rsidR="005E583E">
          <w:rPr>
            <w:noProof/>
            <w:webHidden/>
          </w:rPr>
          <w:t>4</w:t>
        </w:r>
        <w:r w:rsidR="005E583E">
          <w:rPr>
            <w:noProof/>
            <w:webHidden/>
          </w:rPr>
          <w:fldChar w:fldCharType="end"/>
        </w:r>
      </w:hyperlink>
    </w:p>
    <w:p w14:paraId="5DC625F9" w14:textId="6BF98F14" w:rsidR="005E583E" w:rsidRDefault="00C619A8">
      <w:pPr>
        <w:pStyle w:val="TOC1"/>
        <w:rPr>
          <w:rFonts w:eastAsiaTheme="minorEastAsia"/>
          <w:b w:val="0"/>
          <w:caps w:val="0"/>
          <w:noProof/>
          <w:kern w:val="2"/>
          <w:sz w:val="24"/>
          <w:szCs w:val="24"/>
          <w:lang w:eastAsia="en-US"/>
          <w14:ligatures w14:val="standardContextual"/>
        </w:rPr>
      </w:pPr>
      <w:hyperlink w:anchor="_Toc175682006" w:history="1">
        <w:r w:rsidR="005E583E" w:rsidRPr="002C083E">
          <w:rPr>
            <w:rStyle w:val="Hyperlink"/>
            <w:rFonts w:hint="eastAsia"/>
            <w:noProof/>
          </w:rPr>
          <w:t>通用条款</w:t>
        </w:r>
        <w:r w:rsidR="005E583E">
          <w:rPr>
            <w:noProof/>
            <w:webHidden/>
          </w:rPr>
          <w:tab/>
        </w:r>
        <w:r w:rsidR="005E583E">
          <w:rPr>
            <w:noProof/>
            <w:webHidden/>
          </w:rPr>
          <w:fldChar w:fldCharType="begin"/>
        </w:r>
        <w:r w:rsidR="005E583E">
          <w:rPr>
            <w:noProof/>
            <w:webHidden/>
          </w:rPr>
          <w:instrText xml:space="preserve"> PAGEREF _Toc175682006 \h </w:instrText>
        </w:r>
        <w:r w:rsidR="005E583E">
          <w:rPr>
            <w:noProof/>
            <w:webHidden/>
          </w:rPr>
        </w:r>
        <w:r w:rsidR="005E583E">
          <w:rPr>
            <w:noProof/>
            <w:webHidden/>
          </w:rPr>
          <w:fldChar w:fldCharType="separate"/>
        </w:r>
        <w:r w:rsidR="005E583E">
          <w:rPr>
            <w:noProof/>
            <w:webHidden/>
          </w:rPr>
          <w:t>5</w:t>
        </w:r>
        <w:r w:rsidR="005E583E">
          <w:rPr>
            <w:noProof/>
            <w:webHidden/>
          </w:rPr>
          <w:fldChar w:fldCharType="end"/>
        </w:r>
      </w:hyperlink>
    </w:p>
    <w:p w14:paraId="15ABA198" w14:textId="4C8E9E7F" w:rsidR="005E583E" w:rsidRDefault="00C619A8">
      <w:pPr>
        <w:pStyle w:val="TOC5"/>
        <w:rPr>
          <w:rFonts w:eastAsiaTheme="minorEastAsia"/>
          <w:noProof/>
          <w:kern w:val="2"/>
          <w:sz w:val="24"/>
          <w:szCs w:val="24"/>
          <w:lang w:eastAsia="en-US"/>
          <w14:ligatures w14:val="standardContextual"/>
        </w:rPr>
      </w:pPr>
      <w:hyperlink w:anchor="_Toc175682007" w:history="1">
        <w:r w:rsidR="005E583E" w:rsidRPr="002C083E">
          <w:rPr>
            <w:rStyle w:val="Hyperlink"/>
            <w:rFonts w:hint="eastAsia"/>
            <w:noProof/>
          </w:rPr>
          <w:t>许可在线服务</w:t>
        </w:r>
        <w:r w:rsidR="005E583E">
          <w:rPr>
            <w:noProof/>
            <w:webHidden/>
          </w:rPr>
          <w:tab/>
        </w:r>
        <w:r w:rsidR="005E583E">
          <w:rPr>
            <w:noProof/>
            <w:webHidden/>
          </w:rPr>
          <w:fldChar w:fldCharType="begin"/>
        </w:r>
        <w:r w:rsidR="005E583E">
          <w:rPr>
            <w:noProof/>
            <w:webHidden/>
          </w:rPr>
          <w:instrText xml:space="preserve"> PAGEREF _Toc175682007 \h </w:instrText>
        </w:r>
        <w:r w:rsidR="005E583E">
          <w:rPr>
            <w:noProof/>
            <w:webHidden/>
          </w:rPr>
        </w:r>
        <w:r w:rsidR="005E583E">
          <w:rPr>
            <w:noProof/>
            <w:webHidden/>
          </w:rPr>
          <w:fldChar w:fldCharType="separate"/>
        </w:r>
        <w:r w:rsidR="005E583E">
          <w:rPr>
            <w:noProof/>
            <w:webHidden/>
          </w:rPr>
          <w:t>5</w:t>
        </w:r>
        <w:r w:rsidR="005E583E">
          <w:rPr>
            <w:noProof/>
            <w:webHidden/>
          </w:rPr>
          <w:fldChar w:fldCharType="end"/>
        </w:r>
      </w:hyperlink>
    </w:p>
    <w:p w14:paraId="7462F96A" w14:textId="61181D81" w:rsidR="005E583E" w:rsidRDefault="00C619A8">
      <w:pPr>
        <w:pStyle w:val="TOC5"/>
        <w:rPr>
          <w:rFonts w:eastAsiaTheme="minorEastAsia"/>
          <w:noProof/>
          <w:kern w:val="2"/>
          <w:sz w:val="24"/>
          <w:szCs w:val="24"/>
          <w:lang w:eastAsia="en-US"/>
          <w14:ligatures w14:val="standardContextual"/>
        </w:rPr>
      </w:pPr>
      <w:hyperlink w:anchor="_Toc175682008" w:history="1">
        <w:r w:rsidR="005E583E" w:rsidRPr="002C083E">
          <w:rPr>
            <w:rStyle w:val="Hyperlink"/>
            <w:rFonts w:hint="eastAsia"/>
            <w:noProof/>
          </w:rPr>
          <w:t>使用在线服务</w:t>
        </w:r>
        <w:r w:rsidR="005E583E">
          <w:rPr>
            <w:noProof/>
            <w:webHidden/>
          </w:rPr>
          <w:tab/>
        </w:r>
        <w:r w:rsidR="005E583E">
          <w:rPr>
            <w:noProof/>
            <w:webHidden/>
          </w:rPr>
          <w:fldChar w:fldCharType="begin"/>
        </w:r>
        <w:r w:rsidR="005E583E">
          <w:rPr>
            <w:noProof/>
            <w:webHidden/>
          </w:rPr>
          <w:instrText xml:space="preserve"> PAGEREF _Toc175682008 \h </w:instrText>
        </w:r>
        <w:r w:rsidR="005E583E">
          <w:rPr>
            <w:noProof/>
            <w:webHidden/>
          </w:rPr>
        </w:r>
        <w:r w:rsidR="005E583E">
          <w:rPr>
            <w:noProof/>
            <w:webHidden/>
          </w:rPr>
          <w:fldChar w:fldCharType="separate"/>
        </w:r>
        <w:r w:rsidR="005E583E">
          <w:rPr>
            <w:noProof/>
            <w:webHidden/>
          </w:rPr>
          <w:t>5</w:t>
        </w:r>
        <w:r w:rsidR="005E583E">
          <w:rPr>
            <w:noProof/>
            <w:webHidden/>
          </w:rPr>
          <w:fldChar w:fldCharType="end"/>
        </w:r>
      </w:hyperlink>
    </w:p>
    <w:p w14:paraId="1407565D" w14:textId="06B92AEF" w:rsidR="005E583E" w:rsidRDefault="00C619A8">
      <w:pPr>
        <w:pStyle w:val="TOC5"/>
        <w:rPr>
          <w:rFonts w:eastAsiaTheme="minorEastAsia"/>
          <w:noProof/>
          <w:kern w:val="2"/>
          <w:sz w:val="24"/>
          <w:szCs w:val="24"/>
          <w:lang w:eastAsia="en-US"/>
          <w14:ligatures w14:val="standardContextual"/>
        </w:rPr>
      </w:pPr>
      <w:hyperlink w:anchor="_Toc175682009" w:history="1">
        <w:r w:rsidR="005E583E" w:rsidRPr="002C083E">
          <w:rPr>
            <w:rStyle w:val="Hyperlink"/>
            <w:rFonts w:hint="eastAsia"/>
            <w:noProof/>
          </w:rPr>
          <w:t>数据保护和安全</w:t>
        </w:r>
        <w:r w:rsidR="005E583E">
          <w:rPr>
            <w:noProof/>
            <w:webHidden/>
          </w:rPr>
          <w:tab/>
        </w:r>
        <w:r w:rsidR="005E583E">
          <w:rPr>
            <w:noProof/>
            <w:webHidden/>
          </w:rPr>
          <w:fldChar w:fldCharType="begin"/>
        </w:r>
        <w:r w:rsidR="005E583E">
          <w:rPr>
            <w:noProof/>
            <w:webHidden/>
          </w:rPr>
          <w:instrText xml:space="preserve"> PAGEREF _Toc175682009 \h </w:instrText>
        </w:r>
        <w:r w:rsidR="005E583E">
          <w:rPr>
            <w:noProof/>
            <w:webHidden/>
          </w:rPr>
        </w:r>
        <w:r w:rsidR="005E583E">
          <w:rPr>
            <w:noProof/>
            <w:webHidden/>
          </w:rPr>
          <w:fldChar w:fldCharType="separate"/>
        </w:r>
        <w:r w:rsidR="005E583E">
          <w:rPr>
            <w:noProof/>
            <w:webHidden/>
          </w:rPr>
          <w:t>5</w:t>
        </w:r>
        <w:r w:rsidR="005E583E">
          <w:rPr>
            <w:noProof/>
            <w:webHidden/>
          </w:rPr>
          <w:fldChar w:fldCharType="end"/>
        </w:r>
      </w:hyperlink>
    </w:p>
    <w:p w14:paraId="7888F530" w14:textId="6292A8A4" w:rsidR="005E583E" w:rsidRDefault="00C619A8">
      <w:pPr>
        <w:pStyle w:val="TOC5"/>
        <w:rPr>
          <w:rFonts w:eastAsiaTheme="minorEastAsia"/>
          <w:noProof/>
          <w:kern w:val="2"/>
          <w:sz w:val="24"/>
          <w:szCs w:val="24"/>
          <w:lang w:eastAsia="en-US"/>
          <w14:ligatures w14:val="standardContextual"/>
        </w:rPr>
      </w:pPr>
      <w:hyperlink w:anchor="_Toc175682010" w:history="1">
        <w:r w:rsidR="005E583E" w:rsidRPr="002C083E">
          <w:rPr>
            <w:rStyle w:val="Hyperlink"/>
            <w:rFonts w:hint="eastAsia"/>
            <w:noProof/>
          </w:rPr>
          <w:t>在线服务中的软件使用</w:t>
        </w:r>
        <w:r w:rsidR="005E583E">
          <w:rPr>
            <w:noProof/>
            <w:webHidden/>
          </w:rPr>
          <w:tab/>
        </w:r>
        <w:r w:rsidR="005E583E">
          <w:rPr>
            <w:noProof/>
            <w:webHidden/>
          </w:rPr>
          <w:fldChar w:fldCharType="begin"/>
        </w:r>
        <w:r w:rsidR="005E583E">
          <w:rPr>
            <w:noProof/>
            <w:webHidden/>
          </w:rPr>
          <w:instrText xml:space="preserve"> PAGEREF _Toc175682010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3933369D" w14:textId="7FE4A34A" w:rsidR="005E583E" w:rsidRDefault="00C619A8">
      <w:pPr>
        <w:pStyle w:val="TOC5"/>
        <w:rPr>
          <w:rFonts w:eastAsiaTheme="minorEastAsia"/>
          <w:noProof/>
          <w:kern w:val="2"/>
          <w:sz w:val="24"/>
          <w:szCs w:val="24"/>
          <w:lang w:eastAsia="en-US"/>
          <w14:ligatures w14:val="standardContextual"/>
        </w:rPr>
      </w:pPr>
      <w:hyperlink w:anchor="_Toc175682011" w:history="1">
        <w:r w:rsidR="005E583E" w:rsidRPr="002C083E">
          <w:rPr>
            <w:rStyle w:val="Hyperlink"/>
            <w:rFonts w:hint="eastAsia"/>
            <w:noProof/>
          </w:rPr>
          <w:t>技术限制</w:t>
        </w:r>
        <w:r w:rsidR="005E583E">
          <w:rPr>
            <w:noProof/>
            <w:webHidden/>
          </w:rPr>
          <w:tab/>
        </w:r>
        <w:r w:rsidR="005E583E">
          <w:rPr>
            <w:noProof/>
            <w:webHidden/>
          </w:rPr>
          <w:fldChar w:fldCharType="begin"/>
        </w:r>
        <w:r w:rsidR="005E583E">
          <w:rPr>
            <w:noProof/>
            <w:webHidden/>
          </w:rPr>
          <w:instrText xml:space="preserve"> PAGEREF _Toc175682011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7CC2E864" w14:textId="5D253CDD" w:rsidR="005E583E" w:rsidRDefault="00C619A8">
      <w:pPr>
        <w:pStyle w:val="TOC5"/>
        <w:rPr>
          <w:rFonts w:eastAsiaTheme="minorEastAsia"/>
          <w:noProof/>
          <w:kern w:val="2"/>
          <w:sz w:val="24"/>
          <w:szCs w:val="24"/>
          <w:lang w:eastAsia="en-US"/>
          <w14:ligatures w14:val="standardContextual"/>
        </w:rPr>
      </w:pPr>
      <w:hyperlink w:anchor="_Toc175682012" w:history="1">
        <w:r w:rsidR="005E583E" w:rsidRPr="002C083E">
          <w:rPr>
            <w:rStyle w:val="Hyperlink"/>
            <w:rFonts w:hint="eastAsia"/>
            <w:noProof/>
          </w:rPr>
          <w:t>导入</w:t>
        </w:r>
        <w:r w:rsidR="005E583E" w:rsidRPr="002C083E">
          <w:rPr>
            <w:rStyle w:val="Hyperlink"/>
            <w:noProof/>
          </w:rPr>
          <w:t>/</w:t>
        </w:r>
        <w:r w:rsidR="005E583E" w:rsidRPr="002C083E">
          <w:rPr>
            <w:rStyle w:val="Hyperlink"/>
            <w:rFonts w:hint="eastAsia"/>
            <w:noProof/>
          </w:rPr>
          <w:t>导出服务</w:t>
        </w:r>
        <w:r w:rsidR="005E583E">
          <w:rPr>
            <w:noProof/>
            <w:webHidden/>
          </w:rPr>
          <w:tab/>
        </w:r>
        <w:r w:rsidR="005E583E">
          <w:rPr>
            <w:noProof/>
            <w:webHidden/>
          </w:rPr>
          <w:fldChar w:fldCharType="begin"/>
        </w:r>
        <w:r w:rsidR="005E583E">
          <w:rPr>
            <w:noProof/>
            <w:webHidden/>
          </w:rPr>
          <w:instrText xml:space="preserve"> PAGEREF _Toc175682012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5C5A4FD8" w14:textId="5ED11D3F" w:rsidR="005E583E" w:rsidRDefault="00C619A8">
      <w:pPr>
        <w:pStyle w:val="TOC5"/>
        <w:rPr>
          <w:rFonts w:eastAsiaTheme="minorEastAsia"/>
          <w:noProof/>
          <w:kern w:val="2"/>
          <w:sz w:val="24"/>
          <w:szCs w:val="24"/>
          <w:lang w:eastAsia="en-US"/>
          <w14:ligatures w14:val="standardContextual"/>
        </w:rPr>
      </w:pPr>
      <w:hyperlink w:anchor="_Toc175682013" w:history="1">
        <w:r w:rsidR="005E583E" w:rsidRPr="002C083E">
          <w:rPr>
            <w:rStyle w:val="Hyperlink"/>
            <w:rFonts w:hint="eastAsia"/>
            <w:noProof/>
          </w:rPr>
          <w:t>字体组件</w:t>
        </w:r>
        <w:r w:rsidR="005E583E">
          <w:rPr>
            <w:noProof/>
            <w:webHidden/>
          </w:rPr>
          <w:tab/>
        </w:r>
        <w:r w:rsidR="005E583E">
          <w:rPr>
            <w:noProof/>
            <w:webHidden/>
          </w:rPr>
          <w:fldChar w:fldCharType="begin"/>
        </w:r>
        <w:r w:rsidR="005E583E">
          <w:rPr>
            <w:noProof/>
            <w:webHidden/>
          </w:rPr>
          <w:instrText xml:space="preserve"> PAGEREF _Toc175682013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0FB5F3B4" w14:textId="171D3693" w:rsidR="005E583E" w:rsidRDefault="00C619A8">
      <w:pPr>
        <w:pStyle w:val="TOC5"/>
        <w:rPr>
          <w:rFonts w:eastAsiaTheme="minorEastAsia"/>
          <w:noProof/>
          <w:kern w:val="2"/>
          <w:sz w:val="24"/>
          <w:szCs w:val="24"/>
          <w:lang w:eastAsia="en-US"/>
          <w14:ligatures w14:val="standardContextual"/>
        </w:rPr>
      </w:pPr>
      <w:hyperlink w:anchor="_Toc175682014" w:history="1">
        <w:r w:rsidR="005E583E" w:rsidRPr="002C083E">
          <w:rPr>
            <w:rStyle w:val="Hyperlink"/>
            <w:rFonts w:hint="eastAsia"/>
            <w:noProof/>
          </w:rPr>
          <w:t>在线服务变更与可用性</w:t>
        </w:r>
        <w:r w:rsidR="005E583E">
          <w:rPr>
            <w:noProof/>
            <w:webHidden/>
          </w:rPr>
          <w:tab/>
        </w:r>
        <w:r w:rsidR="005E583E">
          <w:rPr>
            <w:noProof/>
            <w:webHidden/>
          </w:rPr>
          <w:fldChar w:fldCharType="begin"/>
        </w:r>
        <w:r w:rsidR="005E583E">
          <w:rPr>
            <w:noProof/>
            <w:webHidden/>
          </w:rPr>
          <w:instrText xml:space="preserve"> PAGEREF _Toc175682014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5252F8E3" w14:textId="043EBAB1" w:rsidR="005E583E" w:rsidRDefault="00C619A8">
      <w:pPr>
        <w:pStyle w:val="TOC5"/>
        <w:rPr>
          <w:rFonts w:eastAsiaTheme="minorEastAsia"/>
          <w:noProof/>
          <w:kern w:val="2"/>
          <w:sz w:val="24"/>
          <w:szCs w:val="24"/>
          <w:lang w:eastAsia="en-US"/>
          <w14:ligatures w14:val="standardContextual"/>
        </w:rPr>
      </w:pPr>
      <w:hyperlink w:anchor="_Toc175682015" w:history="1">
        <w:r w:rsidR="005E583E" w:rsidRPr="002C083E">
          <w:rPr>
            <w:rStyle w:val="Hyperlink"/>
            <w:rFonts w:hint="eastAsia"/>
            <w:noProof/>
          </w:rPr>
          <w:t>有关国家机密的声明和保证</w:t>
        </w:r>
        <w:r w:rsidR="005E583E">
          <w:rPr>
            <w:noProof/>
            <w:webHidden/>
          </w:rPr>
          <w:tab/>
        </w:r>
        <w:r w:rsidR="005E583E">
          <w:rPr>
            <w:noProof/>
            <w:webHidden/>
          </w:rPr>
          <w:fldChar w:fldCharType="begin"/>
        </w:r>
        <w:r w:rsidR="005E583E">
          <w:rPr>
            <w:noProof/>
            <w:webHidden/>
          </w:rPr>
          <w:instrText xml:space="preserve"> PAGEREF _Toc175682015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5422F4A8" w14:textId="703A8AEF" w:rsidR="005E583E" w:rsidRDefault="00C619A8">
      <w:pPr>
        <w:pStyle w:val="TOC5"/>
        <w:rPr>
          <w:rFonts w:eastAsiaTheme="minorEastAsia"/>
          <w:noProof/>
          <w:kern w:val="2"/>
          <w:sz w:val="24"/>
          <w:szCs w:val="24"/>
          <w:lang w:eastAsia="en-US"/>
          <w14:ligatures w14:val="standardContextual"/>
        </w:rPr>
      </w:pPr>
      <w:hyperlink w:anchor="_Toc175682016" w:history="1">
        <w:r w:rsidR="005E583E" w:rsidRPr="002C083E">
          <w:rPr>
            <w:rStyle w:val="Hyperlink"/>
            <w:rFonts w:hint="eastAsia"/>
            <w:noProof/>
          </w:rPr>
          <w:t>遵守中国法律法规</w:t>
        </w:r>
        <w:r w:rsidR="005E583E">
          <w:rPr>
            <w:noProof/>
            <w:webHidden/>
          </w:rPr>
          <w:tab/>
        </w:r>
        <w:r w:rsidR="005E583E">
          <w:rPr>
            <w:noProof/>
            <w:webHidden/>
          </w:rPr>
          <w:fldChar w:fldCharType="begin"/>
        </w:r>
        <w:r w:rsidR="005E583E">
          <w:rPr>
            <w:noProof/>
            <w:webHidden/>
          </w:rPr>
          <w:instrText xml:space="preserve"> PAGEREF _Toc175682016 \h </w:instrText>
        </w:r>
        <w:r w:rsidR="005E583E">
          <w:rPr>
            <w:noProof/>
            <w:webHidden/>
          </w:rPr>
        </w:r>
        <w:r w:rsidR="005E583E">
          <w:rPr>
            <w:noProof/>
            <w:webHidden/>
          </w:rPr>
          <w:fldChar w:fldCharType="separate"/>
        </w:r>
        <w:r w:rsidR="005E583E">
          <w:rPr>
            <w:noProof/>
            <w:webHidden/>
          </w:rPr>
          <w:t>6</w:t>
        </w:r>
        <w:r w:rsidR="005E583E">
          <w:rPr>
            <w:noProof/>
            <w:webHidden/>
          </w:rPr>
          <w:fldChar w:fldCharType="end"/>
        </w:r>
      </w:hyperlink>
    </w:p>
    <w:p w14:paraId="5C10A2DA" w14:textId="5C9EB5D0" w:rsidR="005E583E" w:rsidRDefault="00C619A8">
      <w:pPr>
        <w:pStyle w:val="TOC5"/>
        <w:rPr>
          <w:rFonts w:eastAsiaTheme="minorEastAsia"/>
          <w:noProof/>
          <w:kern w:val="2"/>
          <w:sz w:val="24"/>
          <w:szCs w:val="24"/>
          <w:lang w:eastAsia="en-US"/>
          <w14:ligatures w14:val="standardContextual"/>
        </w:rPr>
      </w:pPr>
      <w:hyperlink w:anchor="_Toc175682017" w:history="1">
        <w:r w:rsidR="005E583E" w:rsidRPr="002C083E">
          <w:rPr>
            <w:rStyle w:val="Hyperlink"/>
            <w:rFonts w:hint="eastAsia"/>
            <w:noProof/>
          </w:rPr>
          <w:t>其他</w:t>
        </w:r>
        <w:r w:rsidR="005E583E">
          <w:rPr>
            <w:noProof/>
            <w:webHidden/>
          </w:rPr>
          <w:tab/>
        </w:r>
        <w:r w:rsidR="005E583E">
          <w:rPr>
            <w:noProof/>
            <w:webHidden/>
          </w:rPr>
          <w:fldChar w:fldCharType="begin"/>
        </w:r>
        <w:r w:rsidR="005E583E">
          <w:rPr>
            <w:noProof/>
            <w:webHidden/>
          </w:rPr>
          <w:instrText xml:space="preserve"> PAGEREF _Toc175682017 \h </w:instrText>
        </w:r>
        <w:r w:rsidR="005E583E">
          <w:rPr>
            <w:noProof/>
            <w:webHidden/>
          </w:rPr>
        </w:r>
        <w:r w:rsidR="005E583E">
          <w:rPr>
            <w:noProof/>
            <w:webHidden/>
          </w:rPr>
          <w:fldChar w:fldCharType="separate"/>
        </w:r>
        <w:r w:rsidR="005E583E">
          <w:rPr>
            <w:noProof/>
            <w:webHidden/>
          </w:rPr>
          <w:t>7</w:t>
        </w:r>
        <w:r w:rsidR="005E583E">
          <w:rPr>
            <w:noProof/>
            <w:webHidden/>
          </w:rPr>
          <w:fldChar w:fldCharType="end"/>
        </w:r>
      </w:hyperlink>
    </w:p>
    <w:p w14:paraId="05446C86" w14:textId="78647CF7" w:rsidR="005E583E" w:rsidRDefault="00C619A8">
      <w:pPr>
        <w:pStyle w:val="TOC1"/>
        <w:rPr>
          <w:rFonts w:eastAsiaTheme="minorEastAsia"/>
          <w:b w:val="0"/>
          <w:caps w:val="0"/>
          <w:noProof/>
          <w:kern w:val="2"/>
          <w:sz w:val="24"/>
          <w:szCs w:val="24"/>
          <w:lang w:eastAsia="en-US"/>
          <w14:ligatures w14:val="standardContextual"/>
        </w:rPr>
      </w:pPr>
      <w:hyperlink w:anchor="_Toc175682018" w:history="1">
        <w:r w:rsidR="005E583E" w:rsidRPr="002C083E">
          <w:rPr>
            <w:rStyle w:val="Hyperlink"/>
            <w:rFonts w:hint="eastAsia"/>
            <w:noProof/>
          </w:rPr>
          <w:t>特定在线服务的条款</w:t>
        </w:r>
        <w:r w:rsidR="005E583E">
          <w:rPr>
            <w:noProof/>
            <w:webHidden/>
          </w:rPr>
          <w:tab/>
        </w:r>
        <w:r w:rsidR="005E583E">
          <w:rPr>
            <w:noProof/>
            <w:webHidden/>
          </w:rPr>
          <w:fldChar w:fldCharType="begin"/>
        </w:r>
        <w:r w:rsidR="005E583E">
          <w:rPr>
            <w:noProof/>
            <w:webHidden/>
          </w:rPr>
          <w:instrText xml:space="preserve"> PAGEREF _Toc175682018 \h </w:instrText>
        </w:r>
        <w:r w:rsidR="005E583E">
          <w:rPr>
            <w:noProof/>
            <w:webHidden/>
          </w:rPr>
        </w:r>
        <w:r w:rsidR="005E583E">
          <w:rPr>
            <w:noProof/>
            <w:webHidden/>
          </w:rPr>
          <w:fldChar w:fldCharType="separate"/>
        </w:r>
        <w:r w:rsidR="005E583E">
          <w:rPr>
            <w:noProof/>
            <w:webHidden/>
          </w:rPr>
          <w:t>9</w:t>
        </w:r>
        <w:r w:rsidR="005E583E">
          <w:rPr>
            <w:noProof/>
            <w:webHidden/>
          </w:rPr>
          <w:fldChar w:fldCharType="end"/>
        </w:r>
      </w:hyperlink>
    </w:p>
    <w:p w14:paraId="2D0416AA" w14:textId="44447E55" w:rsidR="005E583E" w:rsidRDefault="00C619A8">
      <w:pPr>
        <w:pStyle w:val="TOC2"/>
        <w:tabs>
          <w:tab w:val="right" w:leader="dot" w:pos="5030"/>
        </w:tabs>
        <w:rPr>
          <w:rFonts w:eastAsiaTheme="minorEastAsia"/>
          <w:b w:val="0"/>
          <w:smallCaps w:val="0"/>
          <w:noProof/>
          <w:kern w:val="2"/>
          <w:sz w:val="24"/>
          <w:szCs w:val="24"/>
          <w:lang w:eastAsia="en-US"/>
          <w14:ligatures w14:val="standardContextual"/>
        </w:rPr>
      </w:pPr>
      <w:hyperlink w:anchor="_Toc175682019" w:history="1">
        <w:r w:rsidR="005E583E" w:rsidRPr="002C083E">
          <w:rPr>
            <w:rStyle w:val="Hyperlink"/>
            <w:noProof/>
          </w:rPr>
          <w:t xml:space="preserve">Microsoft Azure </w:t>
        </w:r>
        <w:r w:rsidR="005E583E" w:rsidRPr="002C083E">
          <w:rPr>
            <w:rStyle w:val="Hyperlink"/>
            <w:rFonts w:hint="eastAsia"/>
            <w:noProof/>
          </w:rPr>
          <w:t>服务</w:t>
        </w:r>
        <w:r w:rsidR="005E583E">
          <w:rPr>
            <w:noProof/>
            <w:webHidden/>
          </w:rPr>
          <w:tab/>
        </w:r>
        <w:r w:rsidR="005E583E">
          <w:rPr>
            <w:noProof/>
            <w:webHidden/>
          </w:rPr>
          <w:fldChar w:fldCharType="begin"/>
        </w:r>
        <w:r w:rsidR="005E583E">
          <w:rPr>
            <w:noProof/>
            <w:webHidden/>
          </w:rPr>
          <w:instrText xml:space="preserve"> PAGEREF _Toc175682019 \h </w:instrText>
        </w:r>
        <w:r w:rsidR="005E583E">
          <w:rPr>
            <w:noProof/>
            <w:webHidden/>
          </w:rPr>
        </w:r>
        <w:r w:rsidR="005E583E">
          <w:rPr>
            <w:noProof/>
            <w:webHidden/>
          </w:rPr>
          <w:fldChar w:fldCharType="separate"/>
        </w:r>
        <w:r w:rsidR="005E583E">
          <w:rPr>
            <w:noProof/>
            <w:webHidden/>
          </w:rPr>
          <w:t>9</w:t>
        </w:r>
        <w:r w:rsidR="005E583E">
          <w:rPr>
            <w:noProof/>
            <w:webHidden/>
          </w:rPr>
          <w:fldChar w:fldCharType="end"/>
        </w:r>
      </w:hyperlink>
    </w:p>
    <w:p w14:paraId="10E64443" w14:textId="4BCEA801" w:rsidR="005E583E" w:rsidRDefault="00C619A8">
      <w:pPr>
        <w:pStyle w:val="TOC4"/>
        <w:rPr>
          <w:rFonts w:eastAsiaTheme="minorEastAsia"/>
          <w:smallCaps w:val="0"/>
          <w:noProof/>
          <w:kern w:val="2"/>
          <w:sz w:val="24"/>
          <w:szCs w:val="24"/>
          <w:lang w:eastAsia="en-US"/>
          <w14:ligatures w14:val="standardContextual"/>
        </w:rPr>
      </w:pPr>
      <w:hyperlink w:anchor="_Toc175682020" w:history="1">
        <w:r w:rsidR="005E583E" w:rsidRPr="002C083E">
          <w:rPr>
            <w:rStyle w:val="Hyperlink"/>
            <w:rFonts w:hint="eastAsia"/>
            <w:noProof/>
          </w:rPr>
          <w:t>世纪互联预付费计算实例</w:t>
        </w:r>
        <w:r w:rsidR="005E583E" w:rsidRPr="002C083E">
          <w:rPr>
            <w:rStyle w:val="Hyperlink"/>
            <w:noProof/>
          </w:rPr>
          <w:t>(CPP)</w:t>
        </w:r>
        <w:r w:rsidR="005E583E">
          <w:rPr>
            <w:noProof/>
            <w:webHidden/>
          </w:rPr>
          <w:tab/>
        </w:r>
        <w:r w:rsidR="005E583E">
          <w:rPr>
            <w:noProof/>
            <w:webHidden/>
          </w:rPr>
          <w:fldChar w:fldCharType="begin"/>
        </w:r>
        <w:r w:rsidR="005E583E">
          <w:rPr>
            <w:noProof/>
            <w:webHidden/>
          </w:rPr>
          <w:instrText xml:space="preserve"> PAGEREF _Toc175682020 \h </w:instrText>
        </w:r>
        <w:r w:rsidR="005E583E">
          <w:rPr>
            <w:noProof/>
            <w:webHidden/>
          </w:rPr>
        </w:r>
        <w:r w:rsidR="005E583E">
          <w:rPr>
            <w:noProof/>
            <w:webHidden/>
          </w:rPr>
          <w:fldChar w:fldCharType="separate"/>
        </w:r>
        <w:r w:rsidR="005E583E">
          <w:rPr>
            <w:noProof/>
            <w:webHidden/>
          </w:rPr>
          <w:t>9</w:t>
        </w:r>
        <w:r w:rsidR="005E583E">
          <w:rPr>
            <w:noProof/>
            <w:webHidden/>
          </w:rPr>
          <w:fldChar w:fldCharType="end"/>
        </w:r>
      </w:hyperlink>
    </w:p>
    <w:p w14:paraId="6CD58345" w14:textId="1DDE37D4" w:rsidR="005E583E" w:rsidRDefault="00C619A8">
      <w:pPr>
        <w:pStyle w:val="TOC4"/>
        <w:rPr>
          <w:rFonts w:eastAsiaTheme="minorEastAsia"/>
          <w:smallCaps w:val="0"/>
          <w:noProof/>
          <w:kern w:val="2"/>
          <w:sz w:val="24"/>
          <w:szCs w:val="24"/>
          <w:lang w:eastAsia="en-US"/>
          <w14:ligatures w14:val="standardContextual"/>
        </w:rPr>
      </w:pPr>
      <w:hyperlink w:anchor="_Toc175682021" w:history="1">
        <w:r w:rsidR="005E583E" w:rsidRPr="002C083E">
          <w:rPr>
            <w:rStyle w:val="Hyperlink"/>
            <w:rFonts w:cstheme="majorHAnsi"/>
            <w:noProof/>
          </w:rPr>
          <w:t>Azure SQL Edge</w:t>
        </w:r>
        <w:r w:rsidR="005E583E">
          <w:rPr>
            <w:noProof/>
            <w:webHidden/>
          </w:rPr>
          <w:tab/>
        </w:r>
        <w:r w:rsidR="005E583E">
          <w:rPr>
            <w:noProof/>
            <w:webHidden/>
          </w:rPr>
          <w:fldChar w:fldCharType="begin"/>
        </w:r>
        <w:r w:rsidR="005E583E">
          <w:rPr>
            <w:noProof/>
            <w:webHidden/>
          </w:rPr>
          <w:instrText xml:space="preserve"> PAGEREF _Toc175682021 \h </w:instrText>
        </w:r>
        <w:r w:rsidR="005E583E">
          <w:rPr>
            <w:noProof/>
            <w:webHidden/>
          </w:rPr>
        </w:r>
        <w:r w:rsidR="005E583E">
          <w:rPr>
            <w:noProof/>
            <w:webHidden/>
          </w:rPr>
          <w:fldChar w:fldCharType="separate"/>
        </w:r>
        <w:r w:rsidR="005E583E">
          <w:rPr>
            <w:noProof/>
            <w:webHidden/>
          </w:rPr>
          <w:t>10</w:t>
        </w:r>
        <w:r w:rsidR="005E583E">
          <w:rPr>
            <w:noProof/>
            <w:webHidden/>
          </w:rPr>
          <w:fldChar w:fldCharType="end"/>
        </w:r>
      </w:hyperlink>
    </w:p>
    <w:p w14:paraId="5619F277" w14:textId="0D331A77" w:rsidR="005E583E" w:rsidRDefault="00C619A8">
      <w:pPr>
        <w:pStyle w:val="TOC4"/>
        <w:rPr>
          <w:rFonts w:eastAsiaTheme="minorEastAsia"/>
          <w:smallCaps w:val="0"/>
          <w:noProof/>
          <w:kern w:val="2"/>
          <w:sz w:val="24"/>
          <w:szCs w:val="24"/>
          <w:lang w:eastAsia="en-US"/>
          <w14:ligatures w14:val="standardContextual"/>
        </w:rPr>
      </w:pPr>
      <w:hyperlink w:anchor="_Toc175682022" w:history="1">
        <w:r w:rsidR="005E583E" w:rsidRPr="002C083E">
          <w:rPr>
            <w:rStyle w:val="Hyperlink"/>
            <w:rFonts w:cstheme="majorHAnsi"/>
            <w:noProof/>
          </w:rPr>
          <w:t>Azure Stack HCI</w:t>
        </w:r>
        <w:r w:rsidR="005E583E">
          <w:rPr>
            <w:noProof/>
            <w:webHidden/>
          </w:rPr>
          <w:tab/>
        </w:r>
        <w:r w:rsidR="005E583E">
          <w:rPr>
            <w:noProof/>
            <w:webHidden/>
          </w:rPr>
          <w:fldChar w:fldCharType="begin"/>
        </w:r>
        <w:r w:rsidR="005E583E">
          <w:rPr>
            <w:noProof/>
            <w:webHidden/>
          </w:rPr>
          <w:instrText xml:space="preserve"> PAGEREF _Toc175682022 \h </w:instrText>
        </w:r>
        <w:r w:rsidR="005E583E">
          <w:rPr>
            <w:noProof/>
            <w:webHidden/>
          </w:rPr>
        </w:r>
        <w:r w:rsidR="005E583E">
          <w:rPr>
            <w:noProof/>
            <w:webHidden/>
          </w:rPr>
          <w:fldChar w:fldCharType="separate"/>
        </w:r>
        <w:r w:rsidR="005E583E">
          <w:rPr>
            <w:noProof/>
            <w:webHidden/>
          </w:rPr>
          <w:t>10</w:t>
        </w:r>
        <w:r w:rsidR="005E583E">
          <w:rPr>
            <w:noProof/>
            <w:webHidden/>
          </w:rPr>
          <w:fldChar w:fldCharType="end"/>
        </w:r>
      </w:hyperlink>
    </w:p>
    <w:p w14:paraId="3C779792" w14:textId="6619D8BA" w:rsidR="005E583E" w:rsidRDefault="00C619A8">
      <w:pPr>
        <w:pStyle w:val="TOC4"/>
        <w:rPr>
          <w:rFonts w:eastAsiaTheme="minorEastAsia"/>
          <w:smallCaps w:val="0"/>
          <w:noProof/>
          <w:kern w:val="2"/>
          <w:sz w:val="24"/>
          <w:szCs w:val="24"/>
          <w:lang w:eastAsia="en-US"/>
          <w14:ligatures w14:val="standardContextual"/>
        </w:rPr>
      </w:pPr>
      <w:hyperlink w:anchor="_Toc175682023" w:history="1">
        <w:r w:rsidR="005E583E" w:rsidRPr="002C083E">
          <w:rPr>
            <w:rStyle w:val="Hyperlink"/>
            <w:noProof/>
          </w:rPr>
          <w:t>Azure Stack Hub</w:t>
        </w:r>
        <w:r w:rsidR="005E583E">
          <w:rPr>
            <w:noProof/>
            <w:webHidden/>
          </w:rPr>
          <w:tab/>
        </w:r>
        <w:r w:rsidR="005E583E">
          <w:rPr>
            <w:noProof/>
            <w:webHidden/>
          </w:rPr>
          <w:fldChar w:fldCharType="begin"/>
        </w:r>
        <w:r w:rsidR="005E583E">
          <w:rPr>
            <w:noProof/>
            <w:webHidden/>
          </w:rPr>
          <w:instrText xml:space="preserve"> PAGEREF _Toc175682023 \h </w:instrText>
        </w:r>
        <w:r w:rsidR="005E583E">
          <w:rPr>
            <w:noProof/>
            <w:webHidden/>
          </w:rPr>
        </w:r>
        <w:r w:rsidR="005E583E">
          <w:rPr>
            <w:noProof/>
            <w:webHidden/>
          </w:rPr>
          <w:fldChar w:fldCharType="separate"/>
        </w:r>
        <w:r w:rsidR="005E583E">
          <w:rPr>
            <w:noProof/>
            <w:webHidden/>
          </w:rPr>
          <w:t>10</w:t>
        </w:r>
        <w:r w:rsidR="005E583E">
          <w:rPr>
            <w:noProof/>
            <w:webHidden/>
          </w:rPr>
          <w:fldChar w:fldCharType="end"/>
        </w:r>
      </w:hyperlink>
    </w:p>
    <w:p w14:paraId="52FE9BCC" w14:textId="143C4F5A" w:rsidR="005E583E" w:rsidRDefault="00C619A8">
      <w:pPr>
        <w:pStyle w:val="TOC4"/>
        <w:rPr>
          <w:rFonts w:eastAsiaTheme="minorEastAsia"/>
          <w:smallCaps w:val="0"/>
          <w:noProof/>
          <w:kern w:val="2"/>
          <w:sz w:val="24"/>
          <w:szCs w:val="24"/>
          <w:lang w:eastAsia="en-US"/>
          <w14:ligatures w14:val="standardContextual"/>
        </w:rPr>
      </w:pPr>
      <w:hyperlink w:anchor="_Toc175682024" w:history="1">
        <w:r w:rsidR="005E583E" w:rsidRPr="002C083E">
          <w:rPr>
            <w:rStyle w:val="Hyperlink"/>
            <w:rFonts w:hint="eastAsia"/>
            <w:noProof/>
          </w:rPr>
          <w:t>认知服务和应用</w:t>
        </w:r>
        <w:r w:rsidR="005E583E" w:rsidRPr="002C083E">
          <w:rPr>
            <w:rStyle w:val="Hyperlink"/>
            <w:noProof/>
          </w:rPr>
          <w:t>AI</w:t>
        </w:r>
        <w:r w:rsidR="005E583E" w:rsidRPr="002C083E">
          <w:rPr>
            <w:rStyle w:val="Hyperlink"/>
            <w:rFonts w:hint="eastAsia"/>
            <w:noProof/>
          </w:rPr>
          <w:t>服务</w:t>
        </w:r>
        <w:r w:rsidR="005E583E">
          <w:rPr>
            <w:noProof/>
            <w:webHidden/>
          </w:rPr>
          <w:tab/>
        </w:r>
        <w:r w:rsidR="005E583E">
          <w:rPr>
            <w:noProof/>
            <w:webHidden/>
          </w:rPr>
          <w:fldChar w:fldCharType="begin"/>
        </w:r>
        <w:r w:rsidR="005E583E">
          <w:rPr>
            <w:noProof/>
            <w:webHidden/>
          </w:rPr>
          <w:instrText xml:space="preserve"> PAGEREF _Toc175682024 \h </w:instrText>
        </w:r>
        <w:r w:rsidR="005E583E">
          <w:rPr>
            <w:noProof/>
            <w:webHidden/>
          </w:rPr>
        </w:r>
        <w:r w:rsidR="005E583E">
          <w:rPr>
            <w:noProof/>
            <w:webHidden/>
          </w:rPr>
          <w:fldChar w:fldCharType="separate"/>
        </w:r>
        <w:r w:rsidR="005E583E">
          <w:rPr>
            <w:noProof/>
            <w:webHidden/>
          </w:rPr>
          <w:t>11</w:t>
        </w:r>
        <w:r w:rsidR="005E583E">
          <w:rPr>
            <w:noProof/>
            <w:webHidden/>
          </w:rPr>
          <w:fldChar w:fldCharType="end"/>
        </w:r>
      </w:hyperlink>
    </w:p>
    <w:p w14:paraId="0CABC032" w14:textId="4E13ED6B" w:rsidR="005E583E" w:rsidRDefault="00C619A8">
      <w:pPr>
        <w:pStyle w:val="TOC2"/>
        <w:tabs>
          <w:tab w:val="right" w:leader="dot" w:pos="5030"/>
        </w:tabs>
        <w:rPr>
          <w:rFonts w:eastAsiaTheme="minorEastAsia"/>
          <w:b w:val="0"/>
          <w:smallCaps w:val="0"/>
          <w:noProof/>
          <w:kern w:val="2"/>
          <w:sz w:val="24"/>
          <w:szCs w:val="24"/>
          <w:lang w:eastAsia="en-US"/>
          <w14:ligatures w14:val="standardContextual"/>
        </w:rPr>
      </w:pPr>
      <w:hyperlink w:anchor="_Toc175682025" w:history="1">
        <w:r w:rsidR="005E583E" w:rsidRPr="002C083E">
          <w:rPr>
            <w:rStyle w:val="Hyperlink"/>
            <w:noProof/>
          </w:rPr>
          <w:t xml:space="preserve">Microsoft Azure </w:t>
        </w:r>
        <w:r w:rsidR="005E583E" w:rsidRPr="002C083E">
          <w:rPr>
            <w:rStyle w:val="Hyperlink"/>
            <w:rFonts w:hint="eastAsia"/>
            <w:noProof/>
          </w:rPr>
          <w:t>计划</w:t>
        </w:r>
        <w:r w:rsidR="005E583E">
          <w:rPr>
            <w:noProof/>
            <w:webHidden/>
          </w:rPr>
          <w:tab/>
        </w:r>
        <w:r w:rsidR="005E583E">
          <w:rPr>
            <w:noProof/>
            <w:webHidden/>
          </w:rPr>
          <w:fldChar w:fldCharType="begin"/>
        </w:r>
        <w:r w:rsidR="005E583E">
          <w:rPr>
            <w:noProof/>
            <w:webHidden/>
          </w:rPr>
          <w:instrText xml:space="preserve"> PAGEREF _Toc175682025 \h </w:instrText>
        </w:r>
        <w:r w:rsidR="005E583E">
          <w:rPr>
            <w:noProof/>
            <w:webHidden/>
          </w:rPr>
        </w:r>
        <w:r w:rsidR="005E583E">
          <w:rPr>
            <w:noProof/>
            <w:webHidden/>
          </w:rPr>
          <w:fldChar w:fldCharType="separate"/>
        </w:r>
        <w:r w:rsidR="005E583E">
          <w:rPr>
            <w:noProof/>
            <w:webHidden/>
          </w:rPr>
          <w:t>11</w:t>
        </w:r>
        <w:r w:rsidR="005E583E">
          <w:rPr>
            <w:noProof/>
            <w:webHidden/>
          </w:rPr>
          <w:fldChar w:fldCharType="end"/>
        </w:r>
      </w:hyperlink>
    </w:p>
    <w:p w14:paraId="33F904E6" w14:textId="0565DACE" w:rsidR="005E583E" w:rsidRDefault="00C619A8">
      <w:pPr>
        <w:pStyle w:val="TOC4"/>
        <w:rPr>
          <w:rFonts w:eastAsiaTheme="minorEastAsia"/>
          <w:smallCaps w:val="0"/>
          <w:noProof/>
          <w:kern w:val="2"/>
          <w:sz w:val="24"/>
          <w:szCs w:val="24"/>
          <w:lang w:eastAsia="en-US"/>
          <w14:ligatures w14:val="standardContextual"/>
        </w:rPr>
      </w:pPr>
      <w:hyperlink w:anchor="_Toc175682026" w:history="1">
        <w:r w:rsidR="005E583E" w:rsidRPr="002C083E">
          <w:rPr>
            <w:rStyle w:val="Hyperlink"/>
            <w:noProof/>
          </w:rPr>
          <w:t>Azure Active Directory Basic</w:t>
        </w:r>
        <w:r w:rsidR="005E583E">
          <w:rPr>
            <w:noProof/>
            <w:webHidden/>
          </w:rPr>
          <w:tab/>
        </w:r>
        <w:r w:rsidR="005E583E">
          <w:rPr>
            <w:noProof/>
            <w:webHidden/>
          </w:rPr>
          <w:fldChar w:fldCharType="begin"/>
        </w:r>
        <w:r w:rsidR="005E583E">
          <w:rPr>
            <w:noProof/>
            <w:webHidden/>
          </w:rPr>
          <w:instrText xml:space="preserve"> PAGEREF _Toc175682026 \h </w:instrText>
        </w:r>
        <w:r w:rsidR="005E583E">
          <w:rPr>
            <w:noProof/>
            <w:webHidden/>
          </w:rPr>
        </w:r>
        <w:r w:rsidR="005E583E">
          <w:rPr>
            <w:noProof/>
            <w:webHidden/>
          </w:rPr>
          <w:fldChar w:fldCharType="separate"/>
        </w:r>
        <w:r w:rsidR="005E583E">
          <w:rPr>
            <w:noProof/>
            <w:webHidden/>
          </w:rPr>
          <w:t>11</w:t>
        </w:r>
        <w:r w:rsidR="005E583E">
          <w:rPr>
            <w:noProof/>
            <w:webHidden/>
          </w:rPr>
          <w:fldChar w:fldCharType="end"/>
        </w:r>
      </w:hyperlink>
    </w:p>
    <w:p w14:paraId="733DB103" w14:textId="66E1A03C" w:rsidR="005E583E" w:rsidRDefault="00C619A8">
      <w:pPr>
        <w:pStyle w:val="TOC4"/>
        <w:rPr>
          <w:rFonts w:eastAsiaTheme="minorEastAsia"/>
          <w:smallCaps w:val="0"/>
          <w:noProof/>
          <w:kern w:val="2"/>
          <w:sz w:val="24"/>
          <w:szCs w:val="24"/>
          <w:lang w:eastAsia="en-US"/>
          <w14:ligatures w14:val="standardContextual"/>
        </w:rPr>
      </w:pPr>
      <w:hyperlink w:anchor="_Toc175682027" w:history="1">
        <w:r w:rsidR="005E583E" w:rsidRPr="002C083E">
          <w:rPr>
            <w:rStyle w:val="Hyperlink"/>
            <w:noProof/>
          </w:rPr>
          <w:t>Microsoft Entra ID</w:t>
        </w:r>
        <w:r w:rsidR="005E583E">
          <w:rPr>
            <w:noProof/>
            <w:webHidden/>
          </w:rPr>
          <w:tab/>
        </w:r>
        <w:r w:rsidR="005E583E">
          <w:rPr>
            <w:noProof/>
            <w:webHidden/>
          </w:rPr>
          <w:fldChar w:fldCharType="begin"/>
        </w:r>
        <w:r w:rsidR="005E583E">
          <w:rPr>
            <w:noProof/>
            <w:webHidden/>
          </w:rPr>
          <w:instrText xml:space="preserve"> PAGEREF _Toc175682027 \h </w:instrText>
        </w:r>
        <w:r w:rsidR="005E583E">
          <w:rPr>
            <w:noProof/>
            <w:webHidden/>
          </w:rPr>
        </w:r>
        <w:r w:rsidR="005E583E">
          <w:rPr>
            <w:noProof/>
            <w:webHidden/>
          </w:rPr>
          <w:fldChar w:fldCharType="separate"/>
        </w:r>
        <w:r w:rsidR="005E583E">
          <w:rPr>
            <w:noProof/>
            <w:webHidden/>
          </w:rPr>
          <w:t>12</w:t>
        </w:r>
        <w:r w:rsidR="005E583E">
          <w:rPr>
            <w:noProof/>
            <w:webHidden/>
          </w:rPr>
          <w:fldChar w:fldCharType="end"/>
        </w:r>
      </w:hyperlink>
    </w:p>
    <w:p w14:paraId="20BCA88B" w14:textId="19B998B6" w:rsidR="005E583E" w:rsidRDefault="00C619A8">
      <w:pPr>
        <w:pStyle w:val="TOC2"/>
        <w:tabs>
          <w:tab w:val="right" w:leader="dot" w:pos="5030"/>
        </w:tabs>
        <w:rPr>
          <w:rFonts w:eastAsiaTheme="minorEastAsia"/>
          <w:b w:val="0"/>
          <w:smallCaps w:val="0"/>
          <w:noProof/>
          <w:kern w:val="2"/>
          <w:sz w:val="24"/>
          <w:szCs w:val="24"/>
          <w:lang w:eastAsia="en-US"/>
          <w14:ligatures w14:val="standardContextual"/>
        </w:rPr>
      </w:pPr>
      <w:hyperlink w:anchor="_Toc175682028" w:history="1">
        <w:r w:rsidR="005E583E" w:rsidRPr="002C083E">
          <w:rPr>
            <w:rStyle w:val="Hyperlink"/>
            <w:noProof/>
          </w:rPr>
          <w:t xml:space="preserve">Microsoft Dynamics 365 </w:t>
        </w:r>
        <w:r w:rsidR="005E583E" w:rsidRPr="002C083E">
          <w:rPr>
            <w:rStyle w:val="Hyperlink"/>
            <w:rFonts w:hint="eastAsia"/>
            <w:noProof/>
          </w:rPr>
          <w:t>服务</w:t>
        </w:r>
        <w:r w:rsidR="005E583E">
          <w:rPr>
            <w:noProof/>
            <w:webHidden/>
          </w:rPr>
          <w:tab/>
        </w:r>
        <w:r w:rsidR="005E583E">
          <w:rPr>
            <w:noProof/>
            <w:webHidden/>
          </w:rPr>
          <w:fldChar w:fldCharType="begin"/>
        </w:r>
        <w:r w:rsidR="005E583E">
          <w:rPr>
            <w:noProof/>
            <w:webHidden/>
          </w:rPr>
          <w:instrText xml:space="preserve"> PAGEREF _Toc175682028 \h </w:instrText>
        </w:r>
        <w:r w:rsidR="005E583E">
          <w:rPr>
            <w:noProof/>
            <w:webHidden/>
          </w:rPr>
        </w:r>
        <w:r w:rsidR="005E583E">
          <w:rPr>
            <w:noProof/>
            <w:webHidden/>
          </w:rPr>
          <w:fldChar w:fldCharType="separate"/>
        </w:r>
        <w:r w:rsidR="005E583E">
          <w:rPr>
            <w:noProof/>
            <w:webHidden/>
          </w:rPr>
          <w:t>12</w:t>
        </w:r>
        <w:r w:rsidR="005E583E">
          <w:rPr>
            <w:noProof/>
            <w:webHidden/>
          </w:rPr>
          <w:fldChar w:fldCharType="end"/>
        </w:r>
      </w:hyperlink>
    </w:p>
    <w:p w14:paraId="009A9811" w14:textId="79622E2A" w:rsidR="005E583E" w:rsidRDefault="00C619A8">
      <w:pPr>
        <w:pStyle w:val="TOC2"/>
        <w:tabs>
          <w:tab w:val="right" w:leader="dot" w:pos="5030"/>
        </w:tabs>
        <w:rPr>
          <w:rFonts w:eastAsiaTheme="minorEastAsia"/>
          <w:b w:val="0"/>
          <w:smallCaps w:val="0"/>
          <w:noProof/>
          <w:kern w:val="2"/>
          <w:sz w:val="24"/>
          <w:szCs w:val="24"/>
          <w:lang w:eastAsia="en-US"/>
          <w14:ligatures w14:val="standardContextual"/>
        </w:rPr>
      </w:pPr>
      <w:hyperlink w:anchor="_Toc175682029" w:history="1">
        <w:r w:rsidR="005E583E" w:rsidRPr="002C083E">
          <w:rPr>
            <w:rStyle w:val="Hyperlink"/>
            <w:noProof/>
          </w:rPr>
          <w:t xml:space="preserve">Office 365 </w:t>
        </w:r>
        <w:r w:rsidR="005E583E" w:rsidRPr="002C083E">
          <w:rPr>
            <w:rStyle w:val="Hyperlink"/>
            <w:rFonts w:hint="eastAsia"/>
            <w:noProof/>
          </w:rPr>
          <w:t>服务</w:t>
        </w:r>
        <w:r w:rsidR="005E583E">
          <w:rPr>
            <w:noProof/>
            <w:webHidden/>
          </w:rPr>
          <w:tab/>
        </w:r>
        <w:r w:rsidR="005E583E">
          <w:rPr>
            <w:noProof/>
            <w:webHidden/>
          </w:rPr>
          <w:fldChar w:fldCharType="begin"/>
        </w:r>
        <w:r w:rsidR="005E583E">
          <w:rPr>
            <w:noProof/>
            <w:webHidden/>
          </w:rPr>
          <w:instrText xml:space="preserve"> PAGEREF _Toc175682029 \h </w:instrText>
        </w:r>
        <w:r w:rsidR="005E583E">
          <w:rPr>
            <w:noProof/>
            <w:webHidden/>
          </w:rPr>
        </w:r>
        <w:r w:rsidR="005E583E">
          <w:rPr>
            <w:noProof/>
            <w:webHidden/>
          </w:rPr>
          <w:fldChar w:fldCharType="separate"/>
        </w:r>
        <w:r w:rsidR="005E583E">
          <w:rPr>
            <w:noProof/>
            <w:webHidden/>
          </w:rPr>
          <w:t>13</w:t>
        </w:r>
        <w:r w:rsidR="005E583E">
          <w:rPr>
            <w:noProof/>
            <w:webHidden/>
          </w:rPr>
          <w:fldChar w:fldCharType="end"/>
        </w:r>
      </w:hyperlink>
    </w:p>
    <w:p w14:paraId="45C88729" w14:textId="591701B6" w:rsidR="005E583E" w:rsidRDefault="00C619A8">
      <w:pPr>
        <w:pStyle w:val="TOC4"/>
        <w:rPr>
          <w:rFonts w:eastAsiaTheme="minorEastAsia"/>
          <w:smallCaps w:val="0"/>
          <w:noProof/>
          <w:kern w:val="2"/>
          <w:sz w:val="24"/>
          <w:szCs w:val="24"/>
          <w:lang w:eastAsia="en-US"/>
          <w14:ligatures w14:val="standardContextual"/>
        </w:rPr>
      </w:pPr>
      <w:hyperlink w:anchor="_Toc175682030" w:history="1">
        <w:r w:rsidR="005E583E" w:rsidRPr="002C083E">
          <w:rPr>
            <w:rStyle w:val="Hyperlink"/>
            <w:noProof/>
          </w:rPr>
          <w:t>Exchange Online</w:t>
        </w:r>
        <w:r w:rsidR="005E583E">
          <w:rPr>
            <w:noProof/>
            <w:webHidden/>
          </w:rPr>
          <w:tab/>
        </w:r>
        <w:r w:rsidR="005E583E">
          <w:rPr>
            <w:noProof/>
            <w:webHidden/>
          </w:rPr>
          <w:fldChar w:fldCharType="begin"/>
        </w:r>
        <w:r w:rsidR="005E583E">
          <w:rPr>
            <w:noProof/>
            <w:webHidden/>
          </w:rPr>
          <w:instrText xml:space="preserve"> PAGEREF _Toc175682030 \h </w:instrText>
        </w:r>
        <w:r w:rsidR="005E583E">
          <w:rPr>
            <w:noProof/>
            <w:webHidden/>
          </w:rPr>
        </w:r>
        <w:r w:rsidR="005E583E">
          <w:rPr>
            <w:noProof/>
            <w:webHidden/>
          </w:rPr>
          <w:fldChar w:fldCharType="separate"/>
        </w:r>
        <w:r w:rsidR="005E583E">
          <w:rPr>
            <w:noProof/>
            <w:webHidden/>
          </w:rPr>
          <w:t>13</w:t>
        </w:r>
        <w:r w:rsidR="005E583E">
          <w:rPr>
            <w:noProof/>
            <w:webHidden/>
          </w:rPr>
          <w:fldChar w:fldCharType="end"/>
        </w:r>
      </w:hyperlink>
    </w:p>
    <w:p w14:paraId="38F61892" w14:textId="49F7E740" w:rsidR="005E583E" w:rsidRDefault="00C619A8">
      <w:pPr>
        <w:pStyle w:val="TOC4"/>
        <w:rPr>
          <w:rFonts w:eastAsiaTheme="minorEastAsia"/>
          <w:smallCaps w:val="0"/>
          <w:noProof/>
          <w:kern w:val="2"/>
          <w:sz w:val="24"/>
          <w:szCs w:val="24"/>
          <w:lang w:eastAsia="en-US"/>
          <w14:ligatures w14:val="standardContextual"/>
        </w:rPr>
      </w:pPr>
      <w:hyperlink w:anchor="_Toc175682031" w:history="1">
        <w:r w:rsidR="005E583E" w:rsidRPr="002C083E">
          <w:rPr>
            <w:rStyle w:val="Hyperlink"/>
            <w:noProof/>
          </w:rPr>
          <w:t>Microsoft Teams</w:t>
        </w:r>
        <w:r w:rsidR="005E583E">
          <w:rPr>
            <w:noProof/>
            <w:webHidden/>
          </w:rPr>
          <w:tab/>
        </w:r>
        <w:r w:rsidR="005E583E">
          <w:rPr>
            <w:noProof/>
            <w:webHidden/>
          </w:rPr>
          <w:fldChar w:fldCharType="begin"/>
        </w:r>
        <w:r w:rsidR="005E583E">
          <w:rPr>
            <w:noProof/>
            <w:webHidden/>
          </w:rPr>
          <w:instrText xml:space="preserve"> PAGEREF _Toc175682031 \h </w:instrText>
        </w:r>
        <w:r w:rsidR="005E583E">
          <w:rPr>
            <w:noProof/>
            <w:webHidden/>
          </w:rPr>
        </w:r>
        <w:r w:rsidR="005E583E">
          <w:rPr>
            <w:noProof/>
            <w:webHidden/>
          </w:rPr>
          <w:fldChar w:fldCharType="separate"/>
        </w:r>
        <w:r w:rsidR="005E583E">
          <w:rPr>
            <w:noProof/>
            <w:webHidden/>
          </w:rPr>
          <w:t>14</w:t>
        </w:r>
        <w:r w:rsidR="005E583E">
          <w:rPr>
            <w:noProof/>
            <w:webHidden/>
          </w:rPr>
          <w:fldChar w:fldCharType="end"/>
        </w:r>
      </w:hyperlink>
    </w:p>
    <w:p w14:paraId="541974D3" w14:textId="4F6231E2" w:rsidR="005E583E" w:rsidRDefault="00C619A8">
      <w:pPr>
        <w:pStyle w:val="TOC4"/>
        <w:rPr>
          <w:rFonts w:eastAsiaTheme="minorEastAsia"/>
          <w:smallCaps w:val="0"/>
          <w:noProof/>
          <w:kern w:val="2"/>
          <w:sz w:val="24"/>
          <w:szCs w:val="24"/>
          <w:lang w:eastAsia="en-US"/>
          <w14:ligatures w14:val="standardContextual"/>
        </w:rPr>
      </w:pPr>
      <w:hyperlink w:anchor="_Toc175682032" w:history="1">
        <w:r w:rsidR="005E583E" w:rsidRPr="002C083E">
          <w:rPr>
            <w:rStyle w:val="Hyperlink"/>
            <w:noProof/>
          </w:rPr>
          <w:t xml:space="preserve">Microsoft 365 </w:t>
        </w:r>
        <w:r w:rsidR="005E583E" w:rsidRPr="002C083E">
          <w:rPr>
            <w:rStyle w:val="Hyperlink"/>
            <w:rFonts w:hint="eastAsia"/>
            <w:noProof/>
          </w:rPr>
          <w:t>应用程序</w:t>
        </w:r>
        <w:r w:rsidR="005E583E">
          <w:rPr>
            <w:noProof/>
            <w:webHidden/>
          </w:rPr>
          <w:tab/>
        </w:r>
        <w:r w:rsidR="005E583E">
          <w:rPr>
            <w:noProof/>
            <w:webHidden/>
          </w:rPr>
          <w:fldChar w:fldCharType="begin"/>
        </w:r>
        <w:r w:rsidR="005E583E">
          <w:rPr>
            <w:noProof/>
            <w:webHidden/>
          </w:rPr>
          <w:instrText xml:space="preserve"> PAGEREF _Toc175682032 \h </w:instrText>
        </w:r>
        <w:r w:rsidR="005E583E">
          <w:rPr>
            <w:noProof/>
            <w:webHidden/>
          </w:rPr>
        </w:r>
        <w:r w:rsidR="005E583E">
          <w:rPr>
            <w:noProof/>
            <w:webHidden/>
          </w:rPr>
          <w:fldChar w:fldCharType="separate"/>
        </w:r>
        <w:r w:rsidR="005E583E">
          <w:rPr>
            <w:noProof/>
            <w:webHidden/>
          </w:rPr>
          <w:t>14</w:t>
        </w:r>
        <w:r w:rsidR="005E583E">
          <w:rPr>
            <w:noProof/>
            <w:webHidden/>
          </w:rPr>
          <w:fldChar w:fldCharType="end"/>
        </w:r>
      </w:hyperlink>
    </w:p>
    <w:p w14:paraId="6FA3B00C" w14:textId="0C5D51D1" w:rsidR="005E583E" w:rsidRDefault="00C619A8">
      <w:pPr>
        <w:pStyle w:val="TOC4"/>
        <w:rPr>
          <w:rFonts w:eastAsiaTheme="minorEastAsia"/>
          <w:smallCaps w:val="0"/>
          <w:noProof/>
          <w:kern w:val="2"/>
          <w:sz w:val="24"/>
          <w:szCs w:val="24"/>
          <w:lang w:eastAsia="en-US"/>
          <w14:ligatures w14:val="standardContextual"/>
        </w:rPr>
      </w:pPr>
      <w:hyperlink w:anchor="_Toc175682033" w:history="1">
        <w:r w:rsidR="005E583E" w:rsidRPr="002C083E">
          <w:rPr>
            <w:rStyle w:val="Hyperlink"/>
            <w:noProof/>
          </w:rPr>
          <w:t>Office for the web</w:t>
        </w:r>
        <w:r w:rsidR="005E583E">
          <w:rPr>
            <w:noProof/>
            <w:webHidden/>
          </w:rPr>
          <w:tab/>
        </w:r>
        <w:r w:rsidR="005E583E">
          <w:rPr>
            <w:noProof/>
            <w:webHidden/>
          </w:rPr>
          <w:fldChar w:fldCharType="begin"/>
        </w:r>
        <w:r w:rsidR="005E583E">
          <w:rPr>
            <w:noProof/>
            <w:webHidden/>
          </w:rPr>
          <w:instrText xml:space="preserve"> PAGEREF _Toc175682033 \h </w:instrText>
        </w:r>
        <w:r w:rsidR="005E583E">
          <w:rPr>
            <w:noProof/>
            <w:webHidden/>
          </w:rPr>
        </w:r>
        <w:r w:rsidR="005E583E">
          <w:rPr>
            <w:noProof/>
            <w:webHidden/>
          </w:rPr>
          <w:fldChar w:fldCharType="separate"/>
        </w:r>
        <w:r w:rsidR="005E583E">
          <w:rPr>
            <w:noProof/>
            <w:webHidden/>
          </w:rPr>
          <w:t>16</w:t>
        </w:r>
        <w:r w:rsidR="005E583E">
          <w:rPr>
            <w:noProof/>
            <w:webHidden/>
          </w:rPr>
          <w:fldChar w:fldCharType="end"/>
        </w:r>
      </w:hyperlink>
    </w:p>
    <w:p w14:paraId="75A59DB0" w14:textId="53C0675C" w:rsidR="005E583E" w:rsidRDefault="00C619A8">
      <w:pPr>
        <w:pStyle w:val="TOC4"/>
        <w:rPr>
          <w:rFonts w:eastAsiaTheme="minorEastAsia"/>
          <w:smallCaps w:val="0"/>
          <w:noProof/>
          <w:kern w:val="2"/>
          <w:sz w:val="24"/>
          <w:szCs w:val="24"/>
          <w:lang w:eastAsia="en-US"/>
          <w14:ligatures w14:val="standardContextual"/>
        </w:rPr>
      </w:pPr>
      <w:hyperlink w:anchor="_Toc175682034" w:history="1">
        <w:r w:rsidR="005E583E" w:rsidRPr="002C083E">
          <w:rPr>
            <w:rStyle w:val="Hyperlink"/>
            <w:noProof/>
          </w:rPr>
          <w:t>OneDrive for Business</w:t>
        </w:r>
        <w:r w:rsidR="005E583E">
          <w:rPr>
            <w:noProof/>
            <w:webHidden/>
          </w:rPr>
          <w:tab/>
        </w:r>
        <w:r w:rsidR="005E583E">
          <w:rPr>
            <w:noProof/>
            <w:webHidden/>
          </w:rPr>
          <w:fldChar w:fldCharType="begin"/>
        </w:r>
        <w:r w:rsidR="005E583E">
          <w:rPr>
            <w:noProof/>
            <w:webHidden/>
          </w:rPr>
          <w:instrText xml:space="preserve"> PAGEREF _Toc175682034 \h </w:instrText>
        </w:r>
        <w:r w:rsidR="005E583E">
          <w:rPr>
            <w:noProof/>
            <w:webHidden/>
          </w:rPr>
        </w:r>
        <w:r w:rsidR="005E583E">
          <w:rPr>
            <w:noProof/>
            <w:webHidden/>
          </w:rPr>
          <w:fldChar w:fldCharType="separate"/>
        </w:r>
        <w:r w:rsidR="005E583E">
          <w:rPr>
            <w:noProof/>
            <w:webHidden/>
          </w:rPr>
          <w:t>16</w:t>
        </w:r>
        <w:r w:rsidR="005E583E">
          <w:rPr>
            <w:noProof/>
            <w:webHidden/>
          </w:rPr>
          <w:fldChar w:fldCharType="end"/>
        </w:r>
      </w:hyperlink>
    </w:p>
    <w:p w14:paraId="6D9F6757" w14:textId="2E2F1002" w:rsidR="005E583E" w:rsidRDefault="00C619A8">
      <w:pPr>
        <w:pStyle w:val="TOC4"/>
        <w:rPr>
          <w:rFonts w:eastAsiaTheme="minorEastAsia"/>
          <w:smallCaps w:val="0"/>
          <w:noProof/>
          <w:kern w:val="2"/>
          <w:sz w:val="24"/>
          <w:szCs w:val="24"/>
          <w:lang w:eastAsia="en-US"/>
          <w14:ligatures w14:val="standardContextual"/>
        </w:rPr>
      </w:pPr>
      <w:hyperlink w:anchor="_Toc175682035" w:history="1">
        <w:r w:rsidR="005E583E" w:rsidRPr="002C083E">
          <w:rPr>
            <w:rStyle w:val="Hyperlink"/>
            <w:noProof/>
          </w:rPr>
          <w:t>Project Online</w:t>
        </w:r>
        <w:r w:rsidR="005E583E">
          <w:rPr>
            <w:noProof/>
            <w:webHidden/>
          </w:rPr>
          <w:tab/>
        </w:r>
        <w:r w:rsidR="005E583E">
          <w:rPr>
            <w:noProof/>
            <w:webHidden/>
          </w:rPr>
          <w:fldChar w:fldCharType="begin"/>
        </w:r>
        <w:r w:rsidR="005E583E">
          <w:rPr>
            <w:noProof/>
            <w:webHidden/>
          </w:rPr>
          <w:instrText xml:space="preserve"> PAGEREF _Toc175682035 \h </w:instrText>
        </w:r>
        <w:r w:rsidR="005E583E">
          <w:rPr>
            <w:noProof/>
            <w:webHidden/>
          </w:rPr>
        </w:r>
        <w:r w:rsidR="005E583E">
          <w:rPr>
            <w:noProof/>
            <w:webHidden/>
          </w:rPr>
          <w:fldChar w:fldCharType="separate"/>
        </w:r>
        <w:r w:rsidR="005E583E">
          <w:rPr>
            <w:noProof/>
            <w:webHidden/>
          </w:rPr>
          <w:t>16</w:t>
        </w:r>
        <w:r w:rsidR="005E583E">
          <w:rPr>
            <w:noProof/>
            <w:webHidden/>
          </w:rPr>
          <w:fldChar w:fldCharType="end"/>
        </w:r>
      </w:hyperlink>
    </w:p>
    <w:p w14:paraId="174C5EEE" w14:textId="0291FC40" w:rsidR="005E583E" w:rsidRDefault="00C619A8">
      <w:pPr>
        <w:pStyle w:val="TOC4"/>
        <w:rPr>
          <w:rFonts w:eastAsiaTheme="minorEastAsia"/>
          <w:smallCaps w:val="0"/>
          <w:noProof/>
          <w:kern w:val="2"/>
          <w:sz w:val="24"/>
          <w:szCs w:val="24"/>
          <w:lang w:eastAsia="en-US"/>
          <w14:ligatures w14:val="standardContextual"/>
        </w:rPr>
      </w:pPr>
      <w:hyperlink w:anchor="_Toc175682036" w:history="1">
        <w:r w:rsidR="005E583E" w:rsidRPr="002C083E">
          <w:rPr>
            <w:rStyle w:val="Hyperlink"/>
            <w:noProof/>
          </w:rPr>
          <w:t>SharePoint Online</w:t>
        </w:r>
        <w:r w:rsidR="005E583E">
          <w:rPr>
            <w:noProof/>
            <w:webHidden/>
          </w:rPr>
          <w:tab/>
        </w:r>
        <w:r w:rsidR="005E583E">
          <w:rPr>
            <w:noProof/>
            <w:webHidden/>
          </w:rPr>
          <w:fldChar w:fldCharType="begin"/>
        </w:r>
        <w:r w:rsidR="005E583E">
          <w:rPr>
            <w:noProof/>
            <w:webHidden/>
          </w:rPr>
          <w:instrText xml:space="preserve"> PAGEREF _Toc175682036 \h </w:instrText>
        </w:r>
        <w:r w:rsidR="005E583E">
          <w:rPr>
            <w:noProof/>
            <w:webHidden/>
          </w:rPr>
        </w:r>
        <w:r w:rsidR="005E583E">
          <w:rPr>
            <w:noProof/>
            <w:webHidden/>
          </w:rPr>
          <w:fldChar w:fldCharType="separate"/>
        </w:r>
        <w:r w:rsidR="005E583E">
          <w:rPr>
            <w:noProof/>
            <w:webHidden/>
          </w:rPr>
          <w:t>16</w:t>
        </w:r>
        <w:r w:rsidR="005E583E">
          <w:rPr>
            <w:noProof/>
            <w:webHidden/>
          </w:rPr>
          <w:fldChar w:fldCharType="end"/>
        </w:r>
      </w:hyperlink>
    </w:p>
    <w:p w14:paraId="67E2A0B5" w14:textId="65B7F584" w:rsidR="005E583E" w:rsidRDefault="00C619A8">
      <w:pPr>
        <w:pStyle w:val="TOC4"/>
        <w:rPr>
          <w:rFonts w:eastAsiaTheme="minorEastAsia"/>
          <w:smallCaps w:val="0"/>
          <w:noProof/>
          <w:kern w:val="2"/>
          <w:sz w:val="24"/>
          <w:szCs w:val="24"/>
          <w:lang w:eastAsia="en-US"/>
          <w14:ligatures w14:val="standardContextual"/>
        </w:rPr>
      </w:pPr>
      <w:hyperlink w:anchor="_Toc175682037" w:history="1">
        <w:r w:rsidR="005E583E" w:rsidRPr="002C083E">
          <w:rPr>
            <w:rStyle w:val="Hyperlink"/>
            <w:rFonts w:hint="eastAsia"/>
            <w:noProof/>
          </w:rPr>
          <w:t>音频服务</w:t>
        </w:r>
        <w:r w:rsidR="005E583E">
          <w:rPr>
            <w:noProof/>
            <w:webHidden/>
          </w:rPr>
          <w:tab/>
        </w:r>
        <w:r w:rsidR="005E583E">
          <w:rPr>
            <w:noProof/>
            <w:webHidden/>
          </w:rPr>
          <w:fldChar w:fldCharType="begin"/>
        </w:r>
        <w:r w:rsidR="005E583E">
          <w:rPr>
            <w:noProof/>
            <w:webHidden/>
          </w:rPr>
          <w:instrText xml:space="preserve"> PAGEREF _Toc175682037 \h </w:instrText>
        </w:r>
        <w:r w:rsidR="005E583E">
          <w:rPr>
            <w:noProof/>
            <w:webHidden/>
          </w:rPr>
        </w:r>
        <w:r w:rsidR="005E583E">
          <w:rPr>
            <w:noProof/>
            <w:webHidden/>
          </w:rPr>
          <w:fldChar w:fldCharType="separate"/>
        </w:r>
        <w:r w:rsidR="005E583E">
          <w:rPr>
            <w:noProof/>
            <w:webHidden/>
          </w:rPr>
          <w:t>17</w:t>
        </w:r>
        <w:r w:rsidR="005E583E">
          <w:rPr>
            <w:noProof/>
            <w:webHidden/>
          </w:rPr>
          <w:fldChar w:fldCharType="end"/>
        </w:r>
      </w:hyperlink>
    </w:p>
    <w:p w14:paraId="7C3C2E32" w14:textId="09817184" w:rsidR="005E583E" w:rsidRDefault="00C619A8">
      <w:pPr>
        <w:pStyle w:val="TOC2"/>
        <w:tabs>
          <w:tab w:val="right" w:leader="dot" w:pos="5030"/>
        </w:tabs>
        <w:rPr>
          <w:rFonts w:eastAsiaTheme="minorEastAsia"/>
          <w:b w:val="0"/>
          <w:smallCaps w:val="0"/>
          <w:noProof/>
          <w:kern w:val="2"/>
          <w:sz w:val="24"/>
          <w:szCs w:val="24"/>
          <w:lang w:eastAsia="en-US"/>
          <w14:ligatures w14:val="standardContextual"/>
        </w:rPr>
      </w:pPr>
      <w:hyperlink w:anchor="_Toc175682038" w:history="1">
        <w:r w:rsidR="005E583E" w:rsidRPr="002C083E">
          <w:rPr>
            <w:rStyle w:val="Hyperlink"/>
            <w:rFonts w:hint="eastAsia"/>
            <w:noProof/>
          </w:rPr>
          <w:t>其他在线服务</w:t>
        </w:r>
        <w:r w:rsidR="005E583E">
          <w:rPr>
            <w:noProof/>
            <w:webHidden/>
          </w:rPr>
          <w:tab/>
        </w:r>
        <w:r w:rsidR="005E583E">
          <w:rPr>
            <w:noProof/>
            <w:webHidden/>
          </w:rPr>
          <w:fldChar w:fldCharType="begin"/>
        </w:r>
        <w:r w:rsidR="005E583E">
          <w:rPr>
            <w:noProof/>
            <w:webHidden/>
          </w:rPr>
          <w:instrText xml:space="preserve"> PAGEREF _Toc175682038 \h </w:instrText>
        </w:r>
        <w:r w:rsidR="005E583E">
          <w:rPr>
            <w:noProof/>
            <w:webHidden/>
          </w:rPr>
        </w:r>
        <w:r w:rsidR="005E583E">
          <w:rPr>
            <w:noProof/>
            <w:webHidden/>
          </w:rPr>
          <w:fldChar w:fldCharType="separate"/>
        </w:r>
        <w:r w:rsidR="005E583E">
          <w:rPr>
            <w:noProof/>
            <w:webHidden/>
          </w:rPr>
          <w:t>17</w:t>
        </w:r>
        <w:r w:rsidR="005E583E">
          <w:rPr>
            <w:noProof/>
            <w:webHidden/>
          </w:rPr>
          <w:fldChar w:fldCharType="end"/>
        </w:r>
      </w:hyperlink>
    </w:p>
    <w:p w14:paraId="2BC52A54" w14:textId="5124A95E" w:rsidR="005E583E" w:rsidRDefault="00C619A8">
      <w:pPr>
        <w:pStyle w:val="TOC4"/>
        <w:rPr>
          <w:rFonts w:eastAsiaTheme="minorEastAsia"/>
          <w:smallCaps w:val="0"/>
          <w:noProof/>
          <w:kern w:val="2"/>
          <w:sz w:val="24"/>
          <w:szCs w:val="24"/>
          <w:lang w:eastAsia="en-US"/>
          <w14:ligatures w14:val="standardContextual"/>
        </w:rPr>
      </w:pPr>
      <w:hyperlink w:anchor="_Toc175682039" w:history="1">
        <w:r w:rsidR="005E583E" w:rsidRPr="002C083E">
          <w:rPr>
            <w:rStyle w:val="Hyperlink"/>
            <w:noProof/>
          </w:rPr>
          <w:t>Microsoft Power Platform</w:t>
        </w:r>
        <w:r w:rsidR="005E583E">
          <w:rPr>
            <w:noProof/>
            <w:webHidden/>
          </w:rPr>
          <w:tab/>
        </w:r>
        <w:r w:rsidR="005E583E">
          <w:rPr>
            <w:noProof/>
            <w:webHidden/>
          </w:rPr>
          <w:fldChar w:fldCharType="begin"/>
        </w:r>
        <w:r w:rsidR="005E583E">
          <w:rPr>
            <w:noProof/>
            <w:webHidden/>
          </w:rPr>
          <w:instrText xml:space="preserve"> PAGEREF _Toc175682039 \h </w:instrText>
        </w:r>
        <w:r w:rsidR="005E583E">
          <w:rPr>
            <w:noProof/>
            <w:webHidden/>
          </w:rPr>
        </w:r>
        <w:r w:rsidR="005E583E">
          <w:rPr>
            <w:noProof/>
            <w:webHidden/>
          </w:rPr>
          <w:fldChar w:fldCharType="separate"/>
        </w:r>
        <w:r w:rsidR="005E583E">
          <w:rPr>
            <w:noProof/>
            <w:webHidden/>
          </w:rPr>
          <w:t>17</w:t>
        </w:r>
        <w:r w:rsidR="005E583E">
          <w:rPr>
            <w:noProof/>
            <w:webHidden/>
          </w:rPr>
          <w:fldChar w:fldCharType="end"/>
        </w:r>
      </w:hyperlink>
    </w:p>
    <w:p w14:paraId="45F59D3A" w14:textId="530DDC1A" w:rsidR="005E583E" w:rsidRDefault="00C619A8">
      <w:pPr>
        <w:pStyle w:val="TOC4"/>
        <w:rPr>
          <w:rFonts w:eastAsiaTheme="minorEastAsia"/>
          <w:smallCaps w:val="0"/>
          <w:noProof/>
          <w:kern w:val="2"/>
          <w:sz w:val="24"/>
          <w:szCs w:val="24"/>
          <w:lang w:eastAsia="en-US"/>
          <w14:ligatures w14:val="standardContextual"/>
        </w:rPr>
      </w:pPr>
      <w:hyperlink w:anchor="_Toc175682040" w:history="1">
        <w:r w:rsidR="005E583E" w:rsidRPr="002C083E">
          <w:rPr>
            <w:rStyle w:val="Hyperlink"/>
            <w:noProof/>
            <w:lang w:val="pt-BR"/>
          </w:rPr>
          <w:t>Microsoft Intune</w:t>
        </w:r>
        <w:r w:rsidR="005E583E">
          <w:rPr>
            <w:noProof/>
            <w:webHidden/>
          </w:rPr>
          <w:tab/>
        </w:r>
        <w:r w:rsidR="005E583E">
          <w:rPr>
            <w:noProof/>
            <w:webHidden/>
          </w:rPr>
          <w:fldChar w:fldCharType="begin"/>
        </w:r>
        <w:r w:rsidR="005E583E">
          <w:rPr>
            <w:noProof/>
            <w:webHidden/>
          </w:rPr>
          <w:instrText xml:space="preserve"> PAGEREF _Toc175682040 \h </w:instrText>
        </w:r>
        <w:r w:rsidR="005E583E">
          <w:rPr>
            <w:noProof/>
            <w:webHidden/>
          </w:rPr>
        </w:r>
        <w:r w:rsidR="005E583E">
          <w:rPr>
            <w:noProof/>
            <w:webHidden/>
          </w:rPr>
          <w:fldChar w:fldCharType="separate"/>
        </w:r>
        <w:r w:rsidR="005E583E">
          <w:rPr>
            <w:noProof/>
            <w:webHidden/>
          </w:rPr>
          <w:t>18</w:t>
        </w:r>
        <w:r w:rsidR="005E583E">
          <w:rPr>
            <w:noProof/>
            <w:webHidden/>
          </w:rPr>
          <w:fldChar w:fldCharType="end"/>
        </w:r>
      </w:hyperlink>
    </w:p>
    <w:p w14:paraId="7A9D8332" w14:textId="1548030D" w:rsidR="005E583E" w:rsidRDefault="00C619A8">
      <w:pPr>
        <w:pStyle w:val="TOC1"/>
        <w:rPr>
          <w:rFonts w:eastAsiaTheme="minorEastAsia"/>
          <w:b w:val="0"/>
          <w:caps w:val="0"/>
          <w:noProof/>
          <w:kern w:val="2"/>
          <w:sz w:val="24"/>
          <w:szCs w:val="24"/>
          <w:lang w:eastAsia="en-US"/>
          <w14:ligatures w14:val="standardContextual"/>
        </w:rPr>
      </w:pPr>
      <w:hyperlink w:anchor="_Toc175682041" w:history="1">
        <w:r w:rsidR="005E583E" w:rsidRPr="002C083E">
          <w:rPr>
            <w:rStyle w:val="Hyperlink"/>
            <w:noProof/>
          </w:rPr>
          <w:t xml:space="preserve">Azure </w:t>
        </w:r>
        <w:r w:rsidR="005E583E" w:rsidRPr="002C083E">
          <w:rPr>
            <w:rStyle w:val="Hyperlink"/>
            <w:rFonts w:hint="eastAsia"/>
            <w:noProof/>
          </w:rPr>
          <w:t>硬件条款</w:t>
        </w:r>
        <w:r w:rsidR="005E583E">
          <w:rPr>
            <w:noProof/>
            <w:webHidden/>
          </w:rPr>
          <w:tab/>
        </w:r>
        <w:r w:rsidR="005E583E">
          <w:rPr>
            <w:noProof/>
            <w:webHidden/>
          </w:rPr>
          <w:fldChar w:fldCharType="begin"/>
        </w:r>
        <w:r w:rsidR="005E583E">
          <w:rPr>
            <w:noProof/>
            <w:webHidden/>
          </w:rPr>
          <w:instrText xml:space="preserve"> PAGEREF _Toc175682041 \h </w:instrText>
        </w:r>
        <w:r w:rsidR="005E583E">
          <w:rPr>
            <w:noProof/>
            <w:webHidden/>
          </w:rPr>
        </w:r>
        <w:r w:rsidR="005E583E">
          <w:rPr>
            <w:noProof/>
            <w:webHidden/>
          </w:rPr>
          <w:fldChar w:fldCharType="separate"/>
        </w:r>
        <w:r w:rsidR="005E583E">
          <w:rPr>
            <w:noProof/>
            <w:webHidden/>
          </w:rPr>
          <w:t>19</w:t>
        </w:r>
        <w:r w:rsidR="005E583E">
          <w:rPr>
            <w:noProof/>
            <w:webHidden/>
          </w:rPr>
          <w:fldChar w:fldCharType="end"/>
        </w:r>
      </w:hyperlink>
    </w:p>
    <w:p w14:paraId="07BF2029" w14:textId="2F10B418" w:rsidR="005E583E" w:rsidRDefault="00C619A8">
      <w:pPr>
        <w:pStyle w:val="TOC2"/>
        <w:tabs>
          <w:tab w:val="right" w:leader="dot" w:pos="5030"/>
        </w:tabs>
        <w:rPr>
          <w:rFonts w:eastAsiaTheme="minorEastAsia"/>
          <w:b w:val="0"/>
          <w:smallCaps w:val="0"/>
          <w:noProof/>
          <w:kern w:val="2"/>
          <w:sz w:val="24"/>
          <w:szCs w:val="24"/>
          <w:lang w:eastAsia="en-US"/>
          <w14:ligatures w14:val="standardContextual"/>
        </w:rPr>
      </w:pPr>
      <w:hyperlink w:anchor="_Toc175682042" w:history="1">
        <w:r w:rsidR="005E583E" w:rsidRPr="002C083E">
          <w:rPr>
            <w:rStyle w:val="Hyperlink"/>
            <w:noProof/>
          </w:rPr>
          <w:t xml:space="preserve">Azure Data Box </w:t>
        </w:r>
        <w:r w:rsidR="005E583E" w:rsidRPr="002C083E">
          <w:rPr>
            <w:rStyle w:val="Hyperlink"/>
            <w:rFonts w:hint="eastAsia"/>
            <w:noProof/>
          </w:rPr>
          <w:t>硬件条款</w:t>
        </w:r>
        <w:r w:rsidR="005E583E">
          <w:rPr>
            <w:noProof/>
            <w:webHidden/>
          </w:rPr>
          <w:tab/>
        </w:r>
        <w:r w:rsidR="005E583E">
          <w:rPr>
            <w:noProof/>
            <w:webHidden/>
          </w:rPr>
          <w:fldChar w:fldCharType="begin"/>
        </w:r>
        <w:r w:rsidR="005E583E">
          <w:rPr>
            <w:noProof/>
            <w:webHidden/>
          </w:rPr>
          <w:instrText xml:space="preserve"> PAGEREF _Toc175682042 \h </w:instrText>
        </w:r>
        <w:r w:rsidR="005E583E">
          <w:rPr>
            <w:noProof/>
            <w:webHidden/>
          </w:rPr>
        </w:r>
        <w:r w:rsidR="005E583E">
          <w:rPr>
            <w:noProof/>
            <w:webHidden/>
          </w:rPr>
          <w:fldChar w:fldCharType="separate"/>
        </w:r>
        <w:r w:rsidR="005E583E">
          <w:rPr>
            <w:noProof/>
            <w:webHidden/>
          </w:rPr>
          <w:t>19</w:t>
        </w:r>
        <w:r w:rsidR="005E583E">
          <w:rPr>
            <w:noProof/>
            <w:webHidden/>
          </w:rPr>
          <w:fldChar w:fldCharType="end"/>
        </w:r>
      </w:hyperlink>
    </w:p>
    <w:p w14:paraId="4A417646" w14:textId="3AA770F5" w:rsidR="005E583E" w:rsidRDefault="00C619A8">
      <w:pPr>
        <w:pStyle w:val="TOC1"/>
        <w:rPr>
          <w:rFonts w:eastAsiaTheme="minorEastAsia"/>
          <w:b w:val="0"/>
          <w:caps w:val="0"/>
          <w:noProof/>
          <w:kern w:val="2"/>
          <w:sz w:val="24"/>
          <w:szCs w:val="24"/>
          <w:lang w:eastAsia="en-US"/>
          <w14:ligatures w14:val="standardContextual"/>
        </w:rPr>
      </w:pPr>
      <w:hyperlink w:anchor="_Toc175682043" w:history="1">
        <w:r w:rsidR="005E583E" w:rsidRPr="002C083E">
          <w:rPr>
            <w:rStyle w:val="Hyperlink"/>
            <w:rFonts w:hint="eastAsia"/>
            <w:noProof/>
          </w:rPr>
          <w:t>世纪互联在线服务产品提供情况</w:t>
        </w:r>
        <w:r w:rsidR="005E583E" w:rsidRPr="002C083E">
          <w:rPr>
            <w:rStyle w:val="Hyperlink"/>
            <w:noProof/>
          </w:rPr>
          <w:t xml:space="preserve"> (</w:t>
        </w:r>
        <w:r w:rsidR="005E583E" w:rsidRPr="002C083E">
          <w:rPr>
            <w:rStyle w:val="Hyperlink"/>
            <w:rFonts w:hint="eastAsia"/>
            <w:noProof/>
          </w:rPr>
          <w:t>仅适用于</w:t>
        </w:r>
        <w:r w:rsidR="005E583E" w:rsidRPr="002C083E">
          <w:rPr>
            <w:rStyle w:val="Hyperlink"/>
            <w:noProof/>
          </w:rPr>
          <w:t>OSPA)</w:t>
        </w:r>
        <w:r w:rsidR="005E583E">
          <w:rPr>
            <w:noProof/>
            <w:webHidden/>
          </w:rPr>
          <w:tab/>
        </w:r>
        <w:r w:rsidR="005E583E">
          <w:rPr>
            <w:noProof/>
            <w:webHidden/>
          </w:rPr>
          <w:fldChar w:fldCharType="begin"/>
        </w:r>
        <w:r w:rsidR="005E583E">
          <w:rPr>
            <w:noProof/>
            <w:webHidden/>
          </w:rPr>
          <w:instrText xml:space="preserve"> PAGEREF _Toc175682043 \h </w:instrText>
        </w:r>
        <w:r w:rsidR="005E583E">
          <w:rPr>
            <w:noProof/>
            <w:webHidden/>
          </w:rPr>
        </w:r>
        <w:r w:rsidR="005E583E">
          <w:rPr>
            <w:noProof/>
            <w:webHidden/>
          </w:rPr>
          <w:fldChar w:fldCharType="separate"/>
        </w:r>
        <w:r w:rsidR="005E583E">
          <w:rPr>
            <w:noProof/>
            <w:webHidden/>
          </w:rPr>
          <w:t>21</w:t>
        </w:r>
        <w:r w:rsidR="005E583E">
          <w:rPr>
            <w:noProof/>
            <w:webHidden/>
          </w:rPr>
          <w:fldChar w:fldCharType="end"/>
        </w:r>
      </w:hyperlink>
    </w:p>
    <w:p w14:paraId="4C6329CE" w14:textId="245C1160" w:rsidR="005E583E" w:rsidRDefault="00C619A8">
      <w:pPr>
        <w:pStyle w:val="TOC5"/>
        <w:rPr>
          <w:rFonts w:eastAsiaTheme="minorEastAsia"/>
          <w:noProof/>
          <w:kern w:val="2"/>
          <w:sz w:val="24"/>
          <w:szCs w:val="24"/>
          <w:lang w:eastAsia="en-US"/>
          <w14:ligatures w14:val="standardContextual"/>
        </w:rPr>
      </w:pPr>
      <w:hyperlink w:anchor="_Toc175682044" w:history="1">
        <w:r w:rsidR="005E583E" w:rsidRPr="002C083E">
          <w:rPr>
            <w:rStyle w:val="Hyperlink"/>
            <w:noProof/>
          </w:rPr>
          <w:t>Microsoft Azure</w:t>
        </w:r>
        <w:r w:rsidR="005E583E">
          <w:rPr>
            <w:noProof/>
            <w:webHidden/>
          </w:rPr>
          <w:tab/>
        </w:r>
        <w:r w:rsidR="005E583E">
          <w:rPr>
            <w:noProof/>
            <w:webHidden/>
          </w:rPr>
          <w:fldChar w:fldCharType="begin"/>
        </w:r>
        <w:r w:rsidR="005E583E">
          <w:rPr>
            <w:noProof/>
            <w:webHidden/>
          </w:rPr>
          <w:instrText xml:space="preserve"> PAGEREF _Toc175682044 \h </w:instrText>
        </w:r>
        <w:r w:rsidR="005E583E">
          <w:rPr>
            <w:noProof/>
            <w:webHidden/>
          </w:rPr>
        </w:r>
        <w:r w:rsidR="005E583E">
          <w:rPr>
            <w:noProof/>
            <w:webHidden/>
          </w:rPr>
          <w:fldChar w:fldCharType="separate"/>
        </w:r>
        <w:r w:rsidR="005E583E">
          <w:rPr>
            <w:noProof/>
            <w:webHidden/>
          </w:rPr>
          <w:t>21</w:t>
        </w:r>
        <w:r w:rsidR="005E583E">
          <w:rPr>
            <w:noProof/>
            <w:webHidden/>
          </w:rPr>
          <w:fldChar w:fldCharType="end"/>
        </w:r>
      </w:hyperlink>
    </w:p>
    <w:p w14:paraId="13479D87" w14:textId="04C63A1E" w:rsidR="005E583E" w:rsidRDefault="00C619A8">
      <w:pPr>
        <w:pStyle w:val="TOC5"/>
        <w:rPr>
          <w:rFonts w:eastAsiaTheme="minorEastAsia"/>
          <w:noProof/>
          <w:kern w:val="2"/>
          <w:sz w:val="24"/>
          <w:szCs w:val="24"/>
          <w:lang w:eastAsia="en-US"/>
          <w14:ligatures w14:val="standardContextual"/>
        </w:rPr>
      </w:pPr>
      <w:hyperlink w:anchor="_Toc175682045" w:history="1">
        <w:r w:rsidR="005E583E" w:rsidRPr="002C083E">
          <w:rPr>
            <w:rStyle w:val="Hyperlink"/>
            <w:noProof/>
          </w:rPr>
          <w:t>Microsoft Dynamics 365</w:t>
        </w:r>
        <w:r w:rsidR="005E583E">
          <w:rPr>
            <w:noProof/>
            <w:webHidden/>
          </w:rPr>
          <w:tab/>
        </w:r>
        <w:r w:rsidR="005E583E">
          <w:rPr>
            <w:noProof/>
            <w:webHidden/>
          </w:rPr>
          <w:fldChar w:fldCharType="begin"/>
        </w:r>
        <w:r w:rsidR="005E583E">
          <w:rPr>
            <w:noProof/>
            <w:webHidden/>
          </w:rPr>
          <w:instrText xml:space="preserve"> PAGEREF _Toc175682045 \h </w:instrText>
        </w:r>
        <w:r w:rsidR="005E583E">
          <w:rPr>
            <w:noProof/>
            <w:webHidden/>
          </w:rPr>
        </w:r>
        <w:r w:rsidR="005E583E">
          <w:rPr>
            <w:noProof/>
            <w:webHidden/>
          </w:rPr>
          <w:fldChar w:fldCharType="separate"/>
        </w:r>
        <w:r w:rsidR="005E583E">
          <w:rPr>
            <w:noProof/>
            <w:webHidden/>
          </w:rPr>
          <w:t>21</w:t>
        </w:r>
        <w:r w:rsidR="005E583E">
          <w:rPr>
            <w:noProof/>
            <w:webHidden/>
          </w:rPr>
          <w:fldChar w:fldCharType="end"/>
        </w:r>
      </w:hyperlink>
    </w:p>
    <w:p w14:paraId="3D7307C7" w14:textId="32B41673" w:rsidR="005E583E" w:rsidRDefault="00C619A8">
      <w:pPr>
        <w:pStyle w:val="TOC5"/>
        <w:rPr>
          <w:rFonts w:eastAsiaTheme="minorEastAsia"/>
          <w:noProof/>
          <w:kern w:val="2"/>
          <w:sz w:val="24"/>
          <w:szCs w:val="24"/>
          <w:lang w:eastAsia="en-US"/>
          <w14:ligatures w14:val="standardContextual"/>
        </w:rPr>
      </w:pPr>
      <w:hyperlink w:anchor="_Toc175682046" w:history="1">
        <w:r w:rsidR="005E583E" w:rsidRPr="002C083E">
          <w:rPr>
            <w:rStyle w:val="Hyperlink"/>
            <w:noProof/>
          </w:rPr>
          <w:t>Microsoft 365</w:t>
        </w:r>
        <w:r w:rsidR="005E583E" w:rsidRPr="002C083E">
          <w:rPr>
            <w:rStyle w:val="Hyperlink"/>
            <w:rFonts w:hint="eastAsia"/>
            <w:noProof/>
          </w:rPr>
          <w:t>教育在线服务</w:t>
        </w:r>
        <w:r w:rsidR="005E583E">
          <w:rPr>
            <w:noProof/>
            <w:webHidden/>
          </w:rPr>
          <w:tab/>
        </w:r>
        <w:r w:rsidR="005E583E">
          <w:rPr>
            <w:noProof/>
            <w:webHidden/>
          </w:rPr>
          <w:fldChar w:fldCharType="begin"/>
        </w:r>
        <w:r w:rsidR="005E583E">
          <w:rPr>
            <w:noProof/>
            <w:webHidden/>
          </w:rPr>
          <w:instrText xml:space="preserve"> PAGEREF _Toc175682046 \h </w:instrText>
        </w:r>
        <w:r w:rsidR="005E583E">
          <w:rPr>
            <w:noProof/>
            <w:webHidden/>
          </w:rPr>
        </w:r>
        <w:r w:rsidR="005E583E">
          <w:rPr>
            <w:noProof/>
            <w:webHidden/>
          </w:rPr>
          <w:fldChar w:fldCharType="separate"/>
        </w:r>
        <w:r w:rsidR="005E583E">
          <w:rPr>
            <w:noProof/>
            <w:webHidden/>
          </w:rPr>
          <w:t>25</w:t>
        </w:r>
        <w:r w:rsidR="005E583E">
          <w:rPr>
            <w:noProof/>
            <w:webHidden/>
          </w:rPr>
          <w:fldChar w:fldCharType="end"/>
        </w:r>
      </w:hyperlink>
    </w:p>
    <w:p w14:paraId="00FE3EEE" w14:textId="1D0C27E6" w:rsidR="005E583E" w:rsidRDefault="00C619A8">
      <w:pPr>
        <w:pStyle w:val="TOC5"/>
        <w:rPr>
          <w:rFonts w:eastAsiaTheme="minorEastAsia"/>
          <w:noProof/>
          <w:kern w:val="2"/>
          <w:sz w:val="24"/>
          <w:szCs w:val="24"/>
          <w:lang w:eastAsia="en-US"/>
          <w14:ligatures w14:val="standardContextual"/>
        </w:rPr>
      </w:pPr>
      <w:hyperlink w:anchor="_Toc175682047" w:history="1">
        <w:r w:rsidR="005E583E" w:rsidRPr="002C083E">
          <w:rPr>
            <w:rStyle w:val="Hyperlink"/>
            <w:rFonts w:hint="eastAsia"/>
            <w:noProof/>
          </w:rPr>
          <w:t>世纪互联产品可用性定义</w:t>
        </w:r>
        <w:r w:rsidR="005E583E">
          <w:rPr>
            <w:noProof/>
            <w:webHidden/>
          </w:rPr>
          <w:tab/>
        </w:r>
        <w:r w:rsidR="005E583E">
          <w:rPr>
            <w:noProof/>
            <w:webHidden/>
          </w:rPr>
          <w:fldChar w:fldCharType="begin"/>
        </w:r>
        <w:r w:rsidR="005E583E">
          <w:rPr>
            <w:noProof/>
            <w:webHidden/>
          </w:rPr>
          <w:instrText xml:space="preserve"> PAGEREF _Toc175682047 \h </w:instrText>
        </w:r>
        <w:r w:rsidR="005E583E">
          <w:rPr>
            <w:noProof/>
            <w:webHidden/>
          </w:rPr>
        </w:r>
        <w:r w:rsidR="005E583E">
          <w:rPr>
            <w:noProof/>
            <w:webHidden/>
          </w:rPr>
          <w:fldChar w:fldCharType="separate"/>
        </w:r>
        <w:r w:rsidR="005E583E">
          <w:rPr>
            <w:noProof/>
            <w:webHidden/>
          </w:rPr>
          <w:t>25</w:t>
        </w:r>
        <w:r w:rsidR="005E583E">
          <w:rPr>
            <w:noProof/>
            <w:webHidden/>
          </w:rPr>
          <w:fldChar w:fldCharType="end"/>
        </w:r>
      </w:hyperlink>
    </w:p>
    <w:p w14:paraId="34C0D793" w14:textId="7BBF7209" w:rsidR="005E583E" w:rsidRDefault="00C619A8">
      <w:pPr>
        <w:pStyle w:val="TOC1"/>
        <w:rPr>
          <w:rFonts w:eastAsiaTheme="minorEastAsia"/>
          <w:b w:val="0"/>
          <w:caps w:val="0"/>
          <w:noProof/>
          <w:kern w:val="2"/>
          <w:sz w:val="24"/>
          <w:szCs w:val="24"/>
          <w:lang w:eastAsia="en-US"/>
          <w14:ligatures w14:val="standardContextual"/>
        </w:rPr>
      </w:pPr>
      <w:hyperlink w:anchor="_Toc175682048" w:history="1">
        <w:r w:rsidR="005E583E" w:rsidRPr="002C083E">
          <w:rPr>
            <w:rStyle w:val="Hyperlink"/>
            <w:rFonts w:hint="eastAsia"/>
            <w:noProof/>
          </w:rPr>
          <w:t>附件</w:t>
        </w:r>
        <w:r w:rsidR="005E583E" w:rsidRPr="002C083E">
          <w:rPr>
            <w:rStyle w:val="Hyperlink"/>
            <w:noProof/>
          </w:rPr>
          <w:t xml:space="preserve"> 1——</w:t>
        </w:r>
        <w:r w:rsidR="005E583E" w:rsidRPr="002C083E">
          <w:rPr>
            <w:rStyle w:val="Hyperlink"/>
            <w:rFonts w:hint="eastAsia"/>
            <w:noProof/>
          </w:rPr>
          <w:t>声明</w:t>
        </w:r>
        <w:r w:rsidR="005E583E">
          <w:rPr>
            <w:noProof/>
            <w:webHidden/>
          </w:rPr>
          <w:tab/>
        </w:r>
        <w:r w:rsidR="005E583E">
          <w:rPr>
            <w:noProof/>
            <w:webHidden/>
          </w:rPr>
          <w:fldChar w:fldCharType="begin"/>
        </w:r>
        <w:r w:rsidR="005E583E">
          <w:rPr>
            <w:noProof/>
            <w:webHidden/>
          </w:rPr>
          <w:instrText xml:space="preserve"> PAGEREF _Toc175682048 \h </w:instrText>
        </w:r>
        <w:r w:rsidR="005E583E">
          <w:rPr>
            <w:noProof/>
            <w:webHidden/>
          </w:rPr>
        </w:r>
        <w:r w:rsidR="005E583E">
          <w:rPr>
            <w:noProof/>
            <w:webHidden/>
          </w:rPr>
          <w:fldChar w:fldCharType="separate"/>
        </w:r>
        <w:r w:rsidR="005E583E">
          <w:rPr>
            <w:noProof/>
            <w:webHidden/>
          </w:rPr>
          <w:t>28</w:t>
        </w:r>
        <w:r w:rsidR="005E583E">
          <w:rPr>
            <w:noProof/>
            <w:webHidden/>
          </w:rPr>
          <w:fldChar w:fldCharType="end"/>
        </w:r>
      </w:hyperlink>
    </w:p>
    <w:p w14:paraId="651AF533" w14:textId="71E492B5" w:rsidR="005E583E" w:rsidRDefault="00C619A8">
      <w:pPr>
        <w:pStyle w:val="TOC3"/>
        <w:rPr>
          <w:rFonts w:eastAsiaTheme="minorEastAsia"/>
          <w:b w:val="0"/>
          <w:smallCaps w:val="0"/>
          <w:kern w:val="2"/>
          <w:sz w:val="24"/>
          <w:szCs w:val="24"/>
          <w:lang w:eastAsia="en-US"/>
          <w14:ligatures w14:val="standardContextual"/>
        </w:rPr>
      </w:pPr>
      <w:hyperlink w:anchor="_Toc175682049" w:history="1">
        <w:r w:rsidR="005E583E" w:rsidRPr="002C083E">
          <w:rPr>
            <w:rStyle w:val="Hyperlink"/>
            <w:rFonts w:hint="eastAsia"/>
          </w:rPr>
          <w:t>不在</w:t>
        </w:r>
        <w:r w:rsidR="005E583E" w:rsidRPr="002C083E">
          <w:rPr>
            <w:rStyle w:val="Hyperlink"/>
          </w:rPr>
          <w:t>DPA</w:t>
        </w:r>
        <w:r w:rsidR="005E583E" w:rsidRPr="002C083E">
          <w:rPr>
            <w:rStyle w:val="Hyperlink"/>
            <w:rFonts w:hint="eastAsia"/>
          </w:rPr>
          <w:t>范围内的在线服务</w:t>
        </w:r>
        <w:r w:rsidR="005E583E">
          <w:rPr>
            <w:webHidden/>
          </w:rPr>
          <w:tab/>
        </w:r>
        <w:r w:rsidR="005E583E">
          <w:rPr>
            <w:webHidden/>
          </w:rPr>
          <w:fldChar w:fldCharType="begin"/>
        </w:r>
        <w:r w:rsidR="005E583E">
          <w:rPr>
            <w:webHidden/>
          </w:rPr>
          <w:instrText xml:space="preserve"> PAGEREF _Toc175682049 \h </w:instrText>
        </w:r>
        <w:r w:rsidR="005E583E">
          <w:rPr>
            <w:webHidden/>
          </w:rPr>
        </w:r>
        <w:r w:rsidR="005E583E">
          <w:rPr>
            <w:webHidden/>
          </w:rPr>
          <w:fldChar w:fldCharType="separate"/>
        </w:r>
        <w:r w:rsidR="005E583E">
          <w:rPr>
            <w:webHidden/>
          </w:rPr>
          <w:t>28</w:t>
        </w:r>
        <w:r w:rsidR="005E583E">
          <w:rPr>
            <w:webHidden/>
          </w:rPr>
          <w:fldChar w:fldCharType="end"/>
        </w:r>
      </w:hyperlink>
    </w:p>
    <w:p w14:paraId="563D7FDA" w14:textId="7B2D1B92" w:rsidR="005E583E" w:rsidRDefault="00C619A8">
      <w:pPr>
        <w:pStyle w:val="TOC3"/>
        <w:rPr>
          <w:rFonts w:eastAsiaTheme="minorEastAsia"/>
          <w:b w:val="0"/>
          <w:smallCaps w:val="0"/>
          <w:kern w:val="2"/>
          <w:sz w:val="24"/>
          <w:szCs w:val="24"/>
          <w:lang w:eastAsia="en-US"/>
          <w14:ligatures w14:val="standardContextual"/>
        </w:rPr>
      </w:pPr>
      <w:hyperlink w:anchor="_Toc175682050" w:history="1">
        <w:r w:rsidR="005E583E" w:rsidRPr="002C083E">
          <w:rPr>
            <w:rStyle w:val="Hyperlink"/>
            <w:rFonts w:hint="eastAsia"/>
          </w:rPr>
          <w:t>核心在线服务</w:t>
        </w:r>
        <w:r w:rsidR="005E583E">
          <w:rPr>
            <w:webHidden/>
          </w:rPr>
          <w:tab/>
        </w:r>
        <w:r w:rsidR="005E583E">
          <w:rPr>
            <w:webHidden/>
          </w:rPr>
          <w:fldChar w:fldCharType="begin"/>
        </w:r>
        <w:r w:rsidR="005E583E">
          <w:rPr>
            <w:webHidden/>
          </w:rPr>
          <w:instrText xml:space="preserve"> PAGEREF _Toc175682050 \h </w:instrText>
        </w:r>
        <w:r w:rsidR="005E583E">
          <w:rPr>
            <w:webHidden/>
          </w:rPr>
        </w:r>
        <w:r w:rsidR="005E583E">
          <w:rPr>
            <w:webHidden/>
          </w:rPr>
          <w:fldChar w:fldCharType="separate"/>
        </w:r>
        <w:r w:rsidR="005E583E">
          <w:rPr>
            <w:webHidden/>
          </w:rPr>
          <w:t>28</w:t>
        </w:r>
        <w:r w:rsidR="005E583E">
          <w:rPr>
            <w:webHidden/>
          </w:rPr>
          <w:fldChar w:fldCharType="end"/>
        </w:r>
      </w:hyperlink>
    </w:p>
    <w:p w14:paraId="105EB9F2" w14:textId="4EB40575" w:rsidR="005E583E" w:rsidRDefault="00C619A8">
      <w:pPr>
        <w:pStyle w:val="TOC3"/>
        <w:rPr>
          <w:rFonts w:eastAsiaTheme="minorEastAsia"/>
          <w:b w:val="0"/>
          <w:smallCaps w:val="0"/>
          <w:kern w:val="2"/>
          <w:sz w:val="24"/>
          <w:szCs w:val="24"/>
          <w:lang w:eastAsia="en-US"/>
          <w14:ligatures w14:val="standardContextual"/>
        </w:rPr>
      </w:pPr>
      <w:hyperlink w:anchor="_Toc175682051" w:history="1">
        <w:r w:rsidR="005E583E" w:rsidRPr="002C083E">
          <w:rPr>
            <w:rStyle w:val="Hyperlink"/>
          </w:rPr>
          <w:t>Bing Maps</w:t>
        </w:r>
        <w:r w:rsidR="005E583E">
          <w:rPr>
            <w:webHidden/>
          </w:rPr>
          <w:tab/>
        </w:r>
        <w:r w:rsidR="005E583E">
          <w:rPr>
            <w:webHidden/>
          </w:rPr>
          <w:fldChar w:fldCharType="begin"/>
        </w:r>
        <w:r w:rsidR="005E583E">
          <w:rPr>
            <w:webHidden/>
          </w:rPr>
          <w:instrText xml:space="preserve"> PAGEREF _Toc175682051 \h </w:instrText>
        </w:r>
        <w:r w:rsidR="005E583E">
          <w:rPr>
            <w:webHidden/>
          </w:rPr>
        </w:r>
        <w:r w:rsidR="005E583E">
          <w:rPr>
            <w:webHidden/>
          </w:rPr>
          <w:fldChar w:fldCharType="separate"/>
        </w:r>
        <w:r w:rsidR="005E583E">
          <w:rPr>
            <w:webHidden/>
          </w:rPr>
          <w:t>28</w:t>
        </w:r>
        <w:r w:rsidR="005E583E">
          <w:rPr>
            <w:webHidden/>
          </w:rPr>
          <w:fldChar w:fldCharType="end"/>
        </w:r>
      </w:hyperlink>
    </w:p>
    <w:p w14:paraId="1D103409" w14:textId="425D323D" w:rsidR="005E583E" w:rsidRDefault="00C619A8">
      <w:pPr>
        <w:pStyle w:val="TOC3"/>
        <w:rPr>
          <w:rFonts w:eastAsiaTheme="minorEastAsia"/>
          <w:b w:val="0"/>
          <w:smallCaps w:val="0"/>
          <w:kern w:val="2"/>
          <w:sz w:val="24"/>
          <w:szCs w:val="24"/>
          <w:lang w:eastAsia="en-US"/>
          <w14:ligatures w14:val="standardContextual"/>
        </w:rPr>
      </w:pPr>
      <w:hyperlink w:anchor="_Toc175682052" w:history="1">
        <w:r w:rsidR="005E583E" w:rsidRPr="002C083E">
          <w:rPr>
            <w:rStyle w:val="Hyperlink"/>
            <w:rFonts w:hint="eastAsia"/>
          </w:rPr>
          <w:t>关于</w:t>
        </w:r>
        <w:r w:rsidR="005E583E" w:rsidRPr="002C083E">
          <w:rPr>
            <w:rStyle w:val="Hyperlink"/>
          </w:rPr>
          <w:t xml:space="preserve"> Azure </w:t>
        </w:r>
        <w:r w:rsidR="005E583E" w:rsidRPr="002C083E">
          <w:rPr>
            <w:rStyle w:val="Hyperlink"/>
            <w:rFonts w:hint="eastAsia"/>
          </w:rPr>
          <w:t>媒体服务</w:t>
        </w:r>
        <w:r w:rsidR="005E583E" w:rsidRPr="002C083E">
          <w:rPr>
            <w:rStyle w:val="Hyperlink"/>
          </w:rPr>
          <w:t xml:space="preserve"> H.265/HEVC </w:t>
        </w:r>
        <w:r w:rsidR="005E583E" w:rsidRPr="002C083E">
          <w:rPr>
            <w:rStyle w:val="Hyperlink"/>
            <w:rFonts w:hint="eastAsia"/>
          </w:rPr>
          <w:t>编码的声明</w:t>
        </w:r>
        <w:r w:rsidR="005E583E">
          <w:rPr>
            <w:webHidden/>
          </w:rPr>
          <w:tab/>
        </w:r>
        <w:r w:rsidR="005E583E">
          <w:rPr>
            <w:webHidden/>
          </w:rPr>
          <w:fldChar w:fldCharType="begin"/>
        </w:r>
        <w:r w:rsidR="005E583E">
          <w:rPr>
            <w:webHidden/>
          </w:rPr>
          <w:instrText xml:space="preserve"> PAGEREF _Toc175682052 \h </w:instrText>
        </w:r>
        <w:r w:rsidR="005E583E">
          <w:rPr>
            <w:webHidden/>
          </w:rPr>
        </w:r>
        <w:r w:rsidR="005E583E">
          <w:rPr>
            <w:webHidden/>
          </w:rPr>
          <w:fldChar w:fldCharType="separate"/>
        </w:r>
        <w:r w:rsidR="005E583E">
          <w:rPr>
            <w:webHidden/>
          </w:rPr>
          <w:t>28</w:t>
        </w:r>
        <w:r w:rsidR="005E583E">
          <w:rPr>
            <w:webHidden/>
          </w:rPr>
          <w:fldChar w:fldCharType="end"/>
        </w:r>
      </w:hyperlink>
    </w:p>
    <w:p w14:paraId="11A8FCD0" w14:textId="1BD3611C" w:rsidR="005E583E" w:rsidRDefault="00C619A8">
      <w:pPr>
        <w:pStyle w:val="TOC3"/>
        <w:rPr>
          <w:rFonts w:eastAsiaTheme="minorEastAsia"/>
          <w:b w:val="0"/>
          <w:smallCaps w:val="0"/>
          <w:kern w:val="2"/>
          <w:sz w:val="24"/>
          <w:szCs w:val="24"/>
          <w:lang w:eastAsia="en-US"/>
          <w14:ligatures w14:val="standardContextual"/>
        </w:rPr>
      </w:pPr>
      <w:hyperlink w:anchor="_Toc175682053" w:history="1">
        <w:r w:rsidR="005E583E" w:rsidRPr="002C083E">
          <w:rPr>
            <w:rStyle w:val="Hyperlink"/>
            <w:rFonts w:hint="eastAsia"/>
          </w:rPr>
          <w:t>关于</w:t>
        </w:r>
        <w:r w:rsidR="005E583E" w:rsidRPr="002C083E">
          <w:rPr>
            <w:rStyle w:val="Hyperlink"/>
          </w:rPr>
          <w:t xml:space="preserve"> H.264/AVC </w:t>
        </w:r>
        <w:r w:rsidR="005E583E" w:rsidRPr="002C083E">
          <w:rPr>
            <w:rStyle w:val="Hyperlink"/>
            <w:rFonts w:hint="eastAsia"/>
          </w:rPr>
          <w:t>视频标准、</w:t>
        </w:r>
        <w:r w:rsidR="005E583E" w:rsidRPr="002C083E">
          <w:rPr>
            <w:rStyle w:val="Hyperlink"/>
          </w:rPr>
          <w:t xml:space="preserve">VC-1 </w:t>
        </w:r>
        <w:r w:rsidR="005E583E" w:rsidRPr="002C083E">
          <w:rPr>
            <w:rStyle w:val="Hyperlink"/>
            <w:rFonts w:hint="eastAsia"/>
          </w:rPr>
          <w:t>视频标准、和</w:t>
        </w:r>
        <w:r w:rsidR="005E583E" w:rsidRPr="002C083E">
          <w:rPr>
            <w:rStyle w:val="Hyperlink"/>
          </w:rPr>
          <w:t xml:space="preserve">MPEG-4 </w:t>
        </w:r>
        <w:r w:rsidR="005E583E" w:rsidRPr="002C083E">
          <w:rPr>
            <w:rStyle w:val="Hyperlink"/>
            <w:rFonts w:hint="eastAsia"/>
          </w:rPr>
          <w:t>视觉标准的声明</w:t>
        </w:r>
        <w:r w:rsidR="005E583E">
          <w:rPr>
            <w:webHidden/>
          </w:rPr>
          <w:tab/>
        </w:r>
        <w:r w:rsidR="005E583E">
          <w:rPr>
            <w:webHidden/>
          </w:rPr>
          <w:fldChar w:fldCharType="begin"/>
        </w:r>
        <w:r w:rsidR="005E583E">
          <w:rPr>
            <w:webHidden/>
          </w:rPr>
          <w:instrText xml:space="preserve"> PAGEREF _Toc175682053 \h </w:instrText>
        </w:r>
        <w:r w:rsidR="005E583E">
          <w:rPr>
            <w:webHidden/>
          </w:rPr>
        </w:r>
        <w:r w:rsidR="005E583E">
          <w:rPr>
            <w:webHidden/>
          </w:rPr>
          <w:fldChar w:fldCharType="separate"/>
        </w:r>
        <w:r w:rsidR="005E583E">
          <w:rPr>
            <w:webHidden/>
          </w:rPr>
          <w:t>28</w:t>
        </w:r>
        <w:r w:rsidR="005E583E">
          <w:rPr>
            <w:webHidden/>
          </w:rPr>
          <w:fldChar w:fldCharType="end"/>
        </w:r>
      </w:hyperlink>
    </w:p>
    <w:p w14:paraId="1AF76C3D" w14:textId="4A351756" w:rsidR="005E583E" w:rsidRDefault="00C619A8">
      <w:pPr>
        <w:pStyle w:val="TOC1"/>
        <w:rPr>
          <w:rFonts w:eastAsiaTheme="minorEastAsia"/>
          <w:b w:val="0"/>
          <w:caps w:val="0"/>
          <w:noProof/>
          <w:kern w:val="2"/>
          <w:sz w:val="24"/>
          <w:szCs w:val="24"/>
          <w:lang w:eastAsia="en-US"/>
          <w14:ligatures w14:val="standardContextual"/>
        </w:rPr>
      </w:pPr>
      <w:hyperlink w:anchor="_Toc175682054" w:history="1">
        <w:r w:rsidR="005E583E" w:rsidRPr="002C083E">
          <w:rPr>
            <w:rStyle w:val="Hyperlink"/>
            <w:rFonts w:hint="eastAsia"/>
            <w:noProof/>
          </w:rPr>
          <w:t>附件</w:t>
        </w:r>
        <w:r w:rsidR="005E583E" w:rsidRPr="002C083E">
          <w:rPr>
            <w:rStyle w:val="Hyperlink"/>
            <w:noProof/>
          </w:rPr>
          <w:t xml:space="preserve"> 2——</w:t>
        </w:r>
        <w:r w:rsidR="005E583E" w:rsidRPr="002C083E">
          <w:rPr>
            <w:rStyle w:val="Hyperlink"/>
            <w:rFonts w:hint="eastAsia"/>
            <w:noProof/>
          </w:rPr>
          <w:t>订购许可套件</w:t>
        </w:r>
        <w:r w:rsidR="005E583E">
          <w:rPr>
            <w:noProof/>
            <w:webHidden/>
          </w:rPr>
          <w:tab/>
        </w:r>
        <w:r w:rsidR="005E583E">
          <w:rPr>
            <w:noProof/>
            <w:webHidden/>
          </w:rPr>
          <w:fldChar w:fldCharType="begin"/>
        </w:r>
        <w:r w:rsidR="005E583E">
          <w:rPr>
            <w:noProof/>
            <w:webHidden/>
          </w:rPr>
          <w:instrText xml:space="preserve"> PAGEREF _Toc175682054 \h </w:instrText>
        </w:r>
        <w:r w:rsidR="005E583E">
          <w:rPr>
            <w:noProof/>
            <w:webHidden/>
          </w:rPr>
        </w:r>
        <w:r w:rsidR="005E583E">
          <w:rPr>
            <w:noProof/>
            <w:webHidden/>
          </w:rPr>
          <w:fldChar w:fldCharType="separate"/>
        </w:r>
        <w:r w:rsidR="005E583E">
          <w:rPr>
            <w:noProof/>
            <w:webHidden/>
          </w:rPr>
          <w:t>30</w:t>
        </w:r>
        <w:r w:rsidR="005E583E">
          <w:rPr>
            <w:noProof/>
            <w:webHidden/>
          </w:rPr>
          <w:fldChar w:fldCharType="end"/>
        </w:r>
      </w:hyperlink>
    </w:p>
    <w:p w14:paraId="274D0478" w14:textId="21002E3D"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0B0B17">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75681999"/>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75682000"/>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C619A8" w:rsidP="0040796D">
      <w:pPr>
        <w:pStyle w:val="ProductList-Body"/>
      </w:pPr>
      <w:hyperlink r:id="rId14"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75682001"/>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75682002"/>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75682003"/>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0B0B17">
          <w:footerReference w:type="first" r:id="rId15"/>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175682004"/>
      <w:bookmarkStart w:id="26" w:name="_Toc487133995"/>
      <w:bookmarkStart w:id="27" w:name="Definitions"/>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5"/>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35E54A0C" w:rsidR="003C327C" w:rsidRPr="00344054"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Pr="00344054" w:rsidRDefault="006D46D9" w:rsidP="00601C0D">
      <w:pPr>
        <w:pStyle w:val="ProductList-Body"/>
        <w:rPr>
          <w:rFonts w:cstheme="minorHAnsi"/>
        </w:rPr>
      </w:pPr>
    </w:p>
    <w:p w14:paraId="309BB548" w14:textId="37F34BFE" w:rsidR="007B027E" w:rsidRDefault="00811F70" w:rsidP="00054B90">
      <w:pPr>
        <w:pStyle w:val="ListParagraph"/>
        <w:numPr>
          <w:ilvl w:val="0"/>
          <w:numId w:val="68"/>
        </w:numPr>
      </w:pPr>
      <w:r>
        <w:t>添加</w:t>
      </w:r>
      <w:r>
        <w:t xml:space="preserve"> </w:t>
      </w:r>
      <w:r w:rsidR="00624C56" w:rsidRPr="00624C56">
        <w:rPr>
          <w:rFonts w:hint="eastAsia"/>
        </w:rPr>
        <w:t xml:space="preserve">Azure </w:t>
      </w:r>
      <w:r w:rsidR="00624C56" w:rsidRPr="00624C56">
        <w:rPr>
          <w:rFonts w:hint="eastAsia"/>
        </w:rPr>
        <w:t>硬件条款</w:t>
      </w:r>
      <w:r w:rsidR="007B027E">
        <w:rPr>
          <w:rFonts w:hint="eastAsia"/>
        </w:rPr>
        <w:t xml:space="preserve"> </w:t>
      </w:r>
      <w:r w:rsidR="007B027E">
        <w:rPr>
          <w:rFonts w:hint="eastAsia"/>
        </w:rPr>
        <w:t>（含</w:t>
      </w:r>
      <w:r w:rsidR="007B027E">
        <w:rPr>
          <w:rFonts w:hint="eastAsia"/>
        </w:rPr>
        <w:t>Azure</w:t>
      </w:r>
      <w:r w:rsidR="007B027E">
        <w:t xml:space="preserve"> D</w:t>
      </w:r>
      <w:r w:rsidR="007B027E">
        <w:rPr>
          <w:rFonts w:hint="eastAsia"/>
        </w:rPr>
        <w:t>ata</w:t>
      </w:r>
      <w:r w:rsidR="007B027E">
        <w:t xml:space="preserve"> B</w:t>
      </w:r>
      <w:r w:rsidR="007B027E">
        <w:rPr>
          <w:rFonts w:hint="eastAsia"/>
        </w:rPr>
        <w:t>ox</w:t>
      </w:r>
      <w:r w:rsidR="007B027E">
        <w:t xml:space="preserve"> </w:t>
      </w:r>
      <w:r w:rsidR="007B027E">
        <w:rPr>
          <w:rFonts w:hint="eastAsia"/>
        </w:rPr>
        <w:t>硬件条款）</w:t>
      </w:r>
    </w:p>
    <w:p w14:paraId="469908A1" w14:textId="03B1CD62" w:rsidR="00B553E1" w:rsidRPr="00BB42FE" w:rsidRDefault="00B553E1" w:rsidP="00054B90">
      <w:pPr>
        <w:pStyle w:val="ListParagraph"/>
        <w:numPr>
          <w:ilvl w:val="0"/>
          <w:numId w:val="68"/>
        </w:numPr>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75682005"/>
      <w:r w:rsidRPr="008E2AD9">
        <w:rPr>
          <w:rFonts w:hint="eastAsia"/>
        </w:rPr>
        <w:lastRenderedPageBreak/>
        <w:t>定义</w:t>
      </w:r>
      <w:bookmarkEnd w:id="26"/>
      <w:bookmarkEnd w:id="28"/>
      <w:bookmarkEnd w:id="29"/>
    </w:p>
    <w:bookmarkEnd w:id="27"/>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r w:rsidR="0035183C">
        <w:fldChar w:fldCharType="begin"/>
      </w:r>
      <w:r w:rsidR="0035183C">
        <w:instrText xml:space="preserve"> HYPERLINK \l "Attachment1" </w:instrText>
      </w:r>
      <w:r w:rsidR="0035183C">
        <w:fldChar w:fldCharType="separate"/>
      </w:r>
      <w:r w:rsidR="00525E25" w:rsidRPr="00A31D2C">
        <w:rPr>
          <w:rStyle w:val="Hyperlink"/>
          <w:rFonts w:hint="eastAsia"/>
        </w:rPr>
        <w:t>附件</w:t>
      </w:r>
      <w:r w:rsidR="00525E25" w:rsidRPr="00A31D2C">
        <w:rPr>
          <w:rStyle w:val="Hyperlink"/>
          <w:rFonts w:hint="eastAsia"/>
        </w:rPr>
        <w:t>-1</w:t>
      </w:r>
      <w:r w:rsidR="0035183C">
        <w:rPr>
          <w:rStyle w:val="Hyperlink"/>
        </w:rPr>
        <w:fldChar w:fldCharType="end"/>
      </w:r>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6"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75682006"/>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_Toc175682007"/>
      <w:bookmarkStart w:id="35" w:name="OnlineServicesChanges"/>
      <w:r w:rsidRPr="00A31D2C">
        <w:rPr>
          <w:rFonts w:hint="eastAsia"/>
        </w:rPr>
        <w:t>许可在线服务</w:t>
      </w:r>
      <w:bookmarkEnd w:id="33"/>
      <w:bookmarkEnd w:id="34"/>
    </w:p>
    <w:bookmarkEnd w:id="3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r w:rsidR="0035183C">
        <w:fldChar w:fldCharType="begin"/>
      </w:r>
      <w:r w:rsidR="0035183C">
        <w:instrText xml:space="preserve"> HYPERLINK \l "OnlineServiceSpecificTerms" </w:instrText>
      </w:r>
      <w:r w:rsidR="0035183C">
        <w:fldChar w:fldCharType="separate"/>
      </w:r>
      <w:r w:rsidRPr="00A31D2C">
        <w:rPr>
          <w:rStyle w:val="Hyperlink"/>
          <w:rFonts w:hint="eastAsia"/>
        </w:rPr>
        <w:t>特定在线服务的条款</w:t>
      </w:r>
      <w:r w:rsidR="0035183C">
        <w:rPr>
          <w:rStyle w:val="Hyperlink"/>
        </w:rPr>
        <w:fldChar w:fldCharType="end"/>
      </w:r>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75682008"/>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75682009"/>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75682010"/>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75682011"/>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75682012"/>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Toc175682013"/>
      <w:bookmarkStart w:id="49" w:name="_Hlk512852734"/>
      <w:r w:rsidRPr="008E2AD9">
        <w:rPr>
          <w:rFonts w:hint="eastAsia"/>
        </w:rPr>
        <w:t>字体组件</w:t>
      </w:r>
      <w:bookmarkEnd w:id="47"/>
      <w:bookmarkEnd w:id="48"/>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9"/>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_Toc175682014"/>
      <w:bookmarkStart w:id="52" w:name="NonMicrosoftProducts"/>
      <w:r w:rsidRPr="008E2AD9">
        <w:rPr>
          <w:rFonts w:hint="eastAsia"/>
        </w:rPr>
        <w:t>在线服务变更与可用性</w:t>
      </w:r>
      <w:bookmarkEnd w:id="50"/>
      <w:bookmarkEnd w:id="51"/>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0430A98D" w:rsidR="002D36D3" w:rsidRPr="008E2AD9" w:rsidRDefault="002D36D3" w:rsidP="00C91713">
      <w:pPr>
        <w:pStyle w:val="ProductList-SubSubSectionHeading"/>
        <w:outlineLvl w:val="1"/>
      </w:pPr>
      <w:bookmarkStart w:id="53" w:name="_Toc117259601"/>
      <w:bookmarkStart w:id="54" w:name="_Toc175682015"/>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75682016"/>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75682017"/>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2"/>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_Toc175682018"/>
      <w:bookmarkStart w:id="68" w:name="OnlineServiceSpecificTerms"/>
      <w:bookmarkEnd w:id="62"/>
      <w:bookmarkEnd w:id="63"/>
      <w:r w:rsidRPr="00A31D2C">
        <w:rPr>
          <w:rFonts w:hint="eastAsia"/>
        </w:rPr>
        <w:lastRenderedPageBreak/>
        <w:t>特定在线服务的条款</w:t>
      </w:r>
      <w:bookmarkEnd w:id="65"/>
      <w:bookmarkEnd w:id="66"/>
      <w:bookmarkEnd w:id="67"/>
    </w:p>
    <w:bookmarkEnd w:id="6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0D3E271"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75682019"/>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13F559D8"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9AE7AEB"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r w:rsidRPr="008E2AD9">
        <w:rPr>
          <w:rFonts w:hint="eastAsia"/>
        </w:rPr>
        <w:t>服务”包括任何被</w:t>
      </w:r>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25AE574C"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11338B6B"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00A9053F">
        <w:t>Microsoft Entra ID</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2BA13FF7"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641F9F99"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61D6899D"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E6A353B"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4B891989"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175682020"/>
      <w:bookmarkStart w:id="75" w:name="_Toc487134030"/>
      <w:bookmarkStart w:id="76" w:name="MicrosoftTranslator"/>
      <w:r w:rsidRPr="008E2AD9">
        <w:rPr>
          <w:rFonts w:hint="eastAsia"/>
        </w:rPr>
        <w:t>世纪互联</w:t>
      </w:r>
      <w:r w:rsidRPr="00284AA3">
        <w:rPr>
          <w:rFonts w:hint="eastAsia"/>
        </w:rPr>
        <w:t>预付费计算实例</w:t>
      </w:r>
      <w:r w:rsidRPr="00284AA3">
        <w:rPr>
          <w:rFonts w:hint="eastAsia"/>
        </w:rPr>
        <w:t>(CPP)</w:t>
      </w:r>
      <w:bookmarkEnd w:id="73"/>
      <w:bookmarkEnd w:id="74"/>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75682021"/>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r w:rsidRPr="002C6C99">
        <w:rPr>
          <w:rFonts w:cstheme="minorHAnsi"/>
        </w:rPr>
        <w:t>一般条款</w:t>
      </w:r>
      <w:r w:rsidRPr="00686096">
        <w:rPr>
          <w:rFonts w:ascii="SimSun" w:hAnsi="SimSun" w:cstheme="minorHAnsi"/>
        </w:rPr>
        <w:t>”</w:t>
      </w:r>
      <w:r w:rsidRPr="002C6C99">
        <w:rPr>
          <w:rFonts w:cstheme="minorHAnsi"/>
        </w:rPr>
        <w:t>中是否有任何相反的规定，客户均可随时将许可证重新分配给专供其使用的其他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75682022"/>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1796126A"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r w:rsidR="00002280" w:rsidRPr="00002280">
        <w:rPr>
          <w:rFonts w:cstheme="minorHAnsi" w:hint="eastAsia"/>
        </w:rPr>
        <w:t>，“</w:t>
      </w:r>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75682023"/>
      <w:r w:rsidRPr="008456E0">
        <w:rPr>
          <w:rFonts w:hint="eastAsia"/>
        </w:rPr>
        <w:t>Azure Stack</w:t>
      </w:r>
      <w:bookmarkEnd w:id="75"/>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75682024"/>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34D3B1B"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06957228"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E492500"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r w:rsidR="00DD2183" w:rsidRPr="00DD2183">
        <w:rPr>
          <w:rFonts w:cstheme="minorHAnsi" w:hint="eastAsia"/>
          <w:sz w:val="18"/>
        </w:rPr>
        <w:t>a)</w:t>
      </w:r>
      <w:r w:rsidR="002375F2" w:rsidRPr="00692587">
        <w:rPr>
          <w:rFonts w:cstheme="minorHAnsi"/>
          <w:sz w:val="18"/>
        </w:rPr>
        <w:t>收集与计费端点相关的任何个人数据</w:t>
      </w:r>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6"/>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62E7B7A1"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75682025"/>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75682026"/>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2D776665" w:rsidR="0013195F" w:rsidRPr="00FE6221" w:rsidRDefault="00881633" w:rsidP="0013195F">
      <w:pPr>
        <w:pStyle w:val="ProductList-Offering2Heading"/>
        <w:keepNext/>
        <w:outlineLvl w:val="2"/>
      </w:pPr>
      <w:bookmarkStart w:id="99" w:name="_Toc175682027"/>
      <w:r>
        <w:lastRenderedPageBreak/>
        <w:t>Microsoft Entra ID</w:t>
      </w:r>
      <w:bookmarkEnd w:id="99"/>
    </w:p>
    <w:p w14:paraId="4F2F7A34" w14:textId="6557CC6C"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w:t>
      </w:r>
      <w:r w:rsidR="00881633">
        <w:t>Entra ID</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744A4178"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00881633">
        <w:rPr>
          <w:rFonts w:hint="eastAsia"/>
        </w:rPr>
        <w:t>M</w:t>
      </w:r>
      <w:r w:rsidR="00881633">
        <w:t>icrosoft Entra ID</w:t>
      </w:r>
      <w:r w:rsidRPr="0036394A">
        <w:t xml:space="preserve">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5FBE8A8F" w:rsidR="00FD0D7E" w:rsidRPr="00B26C04" w:rsidRDefault="00FD0D7E" w:rsidP="00B26C04">
      <w:pPr>
        <w:pStyle w:val="ProductList-OfferingGroupHeading"/>
        <w:spacing w:after="80"/>
        <w:outlineLvl w:val="1"/>
      </w:pPr>
      <w:bookmarkStart w:id="100" w:name="_Toc117259614"/>
      <w:bookmarkStart w:id="101" w:name="_Toc175682028"/>
      <w:r w:rsidRPr="00B26C04">
        <w:rPr>
          <w:rFonts w:hint="eastAsia"/>
        </w:rPr>
        <w:t xml:space="preserve">Microsoft Dynamics 365 </w:t>
      </w:r>
      <w:r w:rsidRPr="00B26C04">
        <w:rPr>
          <w:rFonts w:hint="eastAsia"/>
        </w:rPr>
        <w:t>服务</w:t>
      </w:r>
      <w:bookmarkEnd w:id="100"/>
      <w:bookmarkEnd w:id="101"/>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0B0B17">
          <w:headerReference w:type="default" r:id="rId17"/>
          <w:footerReference w:type="default" r:id="rId18"/>
          <w:footerReference w:type="first" r:id="rId19"/>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35183C">
        <w:fldChar w:fldCharType="begin"/>
      </w:r>
      <w:r w:rsidR="0035183C">
        <w:instrText xml:space="preserve"> HYPERLINK \l "Attachment1" \o "</w:instrText>
      </w:r>
      <w:r w:rsidR="0035183C">
        <w:instrText>附件</w:instrText>
      </w:r>
      <w:r w:rsidR="0035183C">
        <w:instrText xml:space="preserve"> 1" </w:instrText>
      </w:r>
      <w:r w:rsidR="0035183C">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35183C">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5D2C12E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B0B17">
          <w:footerReference w:type="default" r:id="rId20"/>
          <w:footerReference w:type="first" r:id="rId21"/>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2" w:name="O365Services"/>
      <w:bookmarkStart w:id="103" w:name="_Toc487134037"/>
      <w:bookmarkStart w:id="104" w:name="_Toc117259615"/>
      <w:bookmarkStart w:id="105" w:name="_Toc175682029"/>
      <w:r w:rsidRPr="008E2AD9">
        <w:rPr>
          <w:rFonts w:hint="eastAsia"/>
        </w:rPr>
        <w:lastRenderedPageBreak/>
        <w:t xml:space="preserve">Office 365 </w:t>
      </w:r>
      <w:r w:rsidRPr="008E2AD9">
        <w:rPr>
          <w:rFonts w:hint="eastAsia"/>
        </w:rPr>
        <w:t>服务</w:t>
      </w:r>
      <w:bookmarkEnd w:id="102"/>
      <w:bookmarkEnd w:id="103"/>
      <w:bookmarkEnd w:id="104"/>
      <w:bookmarkEnd w:id="105"/>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06"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06"/>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7" w:name="ExchangeOnline"/>
      <w:bookmarkStart w:id="108" w:name="_Toc487134038"/>
      <w:bookmarkStart w:id="109" w:name="_Toc117259616"/>
      <w:bookmarkStart w:id="110" w:name="_Toc175682030"/>
      <w:r w:rsidRPr="008E2AD9">
        <w:rPr>
          <w:rFonts w:hint="eastAsia"/>
        </w:rPr>
        <w:t>Exchange Online</w:t>
      </w:r>
      <w:bookmarkEnd w:id="107"/>
      <w:bookmarkEnd w:id="108"/>
      <w:bookmarkEnd w:id="109"/>
      <w:bookmarkEnd w:id="110"/>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35183C">
        <w:fldChar w:fldCharType="begin"/>
      </w:r>
      <w:r w:rsidR="0035183C">
        <w:instrText xml:space="preserve"> HYPERLINK \l "CoreFeaturesforOffice365Services" </w:instrText>
      </w:r>
      <w:r w:rsidR="0035183C">
        <w:fldChar w:fldCharType="separate"/>
      </w:r>
      <w:r w:rsidRPr="008E2AD9">
        <w:rPr>
          <w:rStyle w:val="Hyperlink"/>
          <w:rFonts w:hint="eastAsia"/>
        </w:rPr>
        <w:t>核心功能</w:t>
      </w:r>
      <w:r w:rsidR="0035183C">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EDE1C0E"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35183C">
        <w:fldChar w:fldCharType="begin"/>
      </w:r>
      <w:r w:rsidR="0035183C">
        <w:instrText xml:space="preserve"> HYPERLINK \l "CoreFeaturesforOffice365Services" </w:instrText>
      </w:r>
      <w:r w:rsidR="0035183C">
        <w:fldChar w:fldCharType="separate"/>
      </w:r>
      <w:r w:rsidRPr="008E2AD9">
        <w:rPr>
          <w:rStyle w:val="Hyperlink"/>
          <w:rFonts w:hint="eastAsia"/>
        </w:rPr>
        <w:t>核心功能</w:t>
      </w:r>
      <w:r w:rsidR="0035183C">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25B957E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2"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1" w:name="_Hlk486589626"/>
    </w:p>
    <w:p w14:paraId="5CDC8007" w14:textId="77777777" w:rsidR="009712D0" w:rsidRDefault="009712D0" w:rsidP="00741ED8">
      <w:pPr>
        <w:pStyle w:val="ProductList-Body"/>
      </w:pPr>
    </w:p>
    <w:p w14:paraId="2A02CDB5" w14:textId="526DAB6E" w:rsidR="009712D0" w:rsidRPr="002F7495" w:rsidRDefault="009712D0" w:rsidP="009712D0">
      <w:pPr>
        <w:pStyle w:val="ProductList-Offering2Heading"/>
        <w:outlineLvl w:val="2"/>
      </w:pPr>
      <w:bookmarkStart w:id="112" w:name="_Toc175682031"/>
      <w:r w:rsidRPr="002F7495">
        <w:rPr>
          <w:rFonts w:hint="eastAsia"/>
        </w:rPr>
        <w:t xml:space="preserve">Microsoft </w:t>
      </w:r>
      <w:r w:rsidRPr="002F7495">
        <w:t>T</w:t>
      </w:r>
      <w:r w:rsidRPr="002F7495">
        <w:rPr>
          <w:rFonts w:hint="eastAsia"/>
        </w:rPr>
        <w:t>eams</w:t>
      </w:r>
      <w:bookmarkEnd w:id="112"/>
    </w:p>
    <w:p w14:paraId="0C283DE0" w14:textId="77777777" w:rsidR="000D533E" w:rsidRPr="002F7495" w:rsidRDefault="000D533E" w:rsidP="004F0190">
      <w:pPr>
        <w:pStyle w:val="ProductList-ClauseHeading"/>
      </w:pPr>
      <w:r w:rsidRPr="002F7495">
        <w:rPr>
          <w:rFonts w:hint="eastAsia"/>
        </w:rPr>
        <w:t>声明</w:t>
      </w:r>
    </w:p>
    <w:p w14:paraId="7EDA6861" w14:textId="5456807D" w:rsidR="000D533E" w:rsidRPr="002F7495" w:rsidRDefault="00C619A8" w:rsidP="000D533E">
      <w:pPr>
        <w:pStyle w:val="ProductList-Body"/>
      </w:pPr>
      <w:hyperlink w:anchor="Attachment1" w:history="1">
        <w:r w:rsidR="000D533E" w:rsidRPr="002F7495">
          <w:rPr>
            <w:rStyle w:val="Hyperlink"/>
            <w:rFonts w:hint="eastAsia"/>
          </w:rPr>
          <w:t>附件</w:t>
        </w:r>
        <w:r w:rsidR="000D533E" w:rsidRPr="002F7495">
          <w:rPr>
            <w:rStyle w:val="Hyperlink"/>
            <w:rFonts w:hint="eastAsia"/>
          </w:rPr>
          <w:t>1</w:t>
        </w:r>
      </w:hyperlink>
      <w:r w:rsidR="000D533E" w:rsidRPr="002F7495">
        <w:rPr>
          <w:rFonts w:hint="eastAsia"/>
        </w:rPr>
        <w:t>中的</w:t>
      </w:r>
      <w:r w:rsidR="000D533E" w:rsidRPr="002F7495">
        <w:rPr>
          <w:rFonts w:hint="eastAsia"/>
        </w:rPr>
        <w:t>H.264 /MPEG-4 AVC</w:t>
      </w:r>
      <w:r w:rsidR="000D533E" w:rsidRPr="002F7495">
        <w:rPr>
          <w:rFonts w:hint="eastAsia"/>
        </w:rPr>
        <w:t>声明适用于所有涉及</w:t>
      </w:r>
      <w:r w:rsidR="000D533E" w:rsidRPr="002F7495">
        <w:rPr>
          <w:rFonts w:hint="eastAsia"/>
        </w:rPr>
        <w:t xml:space="preserve"> Microsoft Teams </w:t>
      </w:r>
      <w:r w:rsidR="000D533E" w:rsidRPr="002F7495">
        <w:rPr>
          <w:rFonts w:hint="eastAsia"/>
        </w:rPr>
        <w:t>的</w:t>
      </w:r>
      <w:r w:rsidR="000D533E" w:rsidRPr="002F7495">
        <w:rPr>
          <w:rFonts w:hint="eastAsia"/>
        </w:rPr>
        <w:t xml:space="preserve"> Office 365 </w:t>
      </w:r>
      <w:r w:rsidR="000D533E"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158C19F9"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w:t>
      </w:r>
      <w:r w:rsidR="00A9053F">
        <w:t>Microsoft Entra</w:t>
      </w:r>
      <w:r w:rsidRPr="002F7495">
        <w:rPr>
          <w:rFonts w:hint="eastAsia"/>
        </w:rPr>
        <w:t>外部</w:t>
      </w:r>
      <w:r w:rsidR="004971A3">
        <w:rPr>
          <w:rFonts w:hint="eastAsia"/>
        </w:rPr>
        <w:t>ID</w:t>
      </w:r>
      <w:r w:rsidRPr="002F7495">
        <w:rPr>
          <w:rFonts w:hint="eastAsia"/>
        </w:rPr>
        <w:t>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7DD36831"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6C20654D"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1"/>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3" w:name="O365Applications"/>
      <w:bookmarkStart w:id="114" w:name="_Toc487134039"/>
    </w:p>
    <w:p w14:paraId="20B71093" w14:textId="5B75DA99" w:rsidR="00862C50" w:rsidRPr="008E2AD9" w:rsidRDefault="0041174B" w:rsidP="00D73EC5">
      <w:pPr>
        <w:pStyle w:val="ProductList-Offering2Heading"/>
        <w:outlineLvl w:val="2"/>
      </w:pPr>
      <w:bookmarkStart w:id="115" w:name="_Toc117259617"/>
      <w:bookmarkStart w:id="116" w:name="_Toc175682032"/>
      <w:r w:rsidRPr="00380528">
        <w:rPr>
          <w:rFonts w:hint="eastAsia"/>
        </w:rPr>
        <w:t>Microsoft</w:t>
      </w:r>
      <w:r w:rsidR="00862C50" w:rsidRPr="00380528">
        <w:rPr>
          <w:rFonts w:hint="eastAsia"/>
        </w:rPr>
        <w:t xml:space="preserve"> 365 </w:t>
      </w:r>
      <w:r w:rsidR="00862C50" w:rsidRPr="00380528">
        <w:rPr>
          <w:rFonts w:hint="eastAsia"/>
        </w:rPr>
        <w:t>应用程序</w:t>
      </w:r>
      <w:bookmarkEnd w:id="113"/>
      <w:bookmarkEnd w:id="114"/>
      <w:bookmarkEnd w:id="115"/>
      <w:bookmarkEnd w:id="116"/>
    </w:p>
    <w:p w14:paraId="64BA2DFF" w14:textId="2988A5F5"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A536C2F"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lastRenderedPageBreak/>
        <w:t>“</w:t>
      </w:r>
      <w:r w:rsidRPr="00F45668">
        <w:rPr>
          <w:rFonts w:hint="eastAsia"/>
        </w:rPr>
        <w:t>数据中心提供商</w:t>
      </w:r>
      <w:r w:rsidRPr="00F45668">
        <w:t>”</w:t>
      </w:r>
      <w:r w:rsidRPr="00F45668">
        <w:rPr>
          <w:rFonts w:hint="eastAsia"/>
        </w:rPr>
        <w:t>是指直接或间接为其他服务提供商提供基础结构或软件服务的实体。</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3"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proofErr w:type="spellStart"/>
      <w:r w:rsidRPr="6B285B3E">
        <w:rPr>
          <w:lang w:eastAsia="en-US"/>
        </w:rPr>
        <w:t>以及</w:t>
      </w:r>
      <w:proofErr w:type="spellEnd"/>
      <w:r w:rsidR="00305387" w:rsidRPr="6B285B3E">
        <w:t>基于</w:t>
      </w:r>
      <w:proofErr w:type="spellStart"/>
      <w:r w:rsidRPr="6B285B3E">
        <w:rPr>
          <w:lang w:eastAsia="en-US"/>
        </w:rPr>
        <w:t>这些所列提供商</w:t>
      </w:r>
      <w:proofErr w:type="spellEnd"/>
      <w:r w:rsidR="00305387" w:rsidRPr="6B285B3E">
        <w:t>的</w:t>
      </w:r>
      <w:proofErr w:type="spellStart"/>
      <w:r w:rsidRPr="6B285B3E">
        <w:rPr>
          <w:lang w:eastAsia="en-US"/>
        </w:rPr>
        <w:t>技术</w:t>
      </w:r>
      <w:r w:rsidR="00D56717" w:rsidRPr="6B285B3E">
        <w:rPr>
          <w:lang w:eastAsia="en-US"/>
        </w:rPr>
        <w:t>在中国</w:t>
      </w:r>
      <w:proofErr w:type="spellEnd"/>
      <w:r w:rsidR="00305387" w:rsidRPr="6B285B3E">
        <w:t>运营在线服务</w:t>
      </w:r>
      <w:proofErr w:type="spellStart"/>
      <w:r w:rsidRPr="6B285B3E">
        <w:rPr>
          <w:lang w:eastAsia="en-US"/>
        </w:rPr>
        <w:t>的任何本地实体。</w:t>
      </w:r>
      <w:hyperlink r:id="rId24" w:tgtFrame="_blank" w:history="1">
        <w:r w:rsidRPr="6B285B3E">
          <w:rPr>
            <w:rStyle w:val="Hyperlink"/>
            <w:rFonts w:ascii="Calibri" w:hAnsi="Calibri" w:cs="Calibri"/>
            <w:bdr w:val="none" w:sz="0" w:space="0" w:color="auto" w:frame="1"/>
          </w:rPr>
          <w:t>http</w:t>
        </w:r>
        <w:proofErr w:type="spellEnd"/>
        <w:r w:rsidRPr="6B285B3E">
          <w:rPr>
            <w:rStyle w:val="Hyperlink"/>
            <w:rFonts w:ascii="Calibri" w:hAnsi="Calibri" w:cs="Calibri"/>
            <w:bdr w:val="none" w:sz="0" w:space="0" w:color="auto" w:frame="1"/>
          </w:rPr>
          <w:t>://aka.ms/</w:t>
        </w:r>
        <w:proofErr w:type="spellStart"/>
        <w:r w:rsidRPr="6B285B3E">
          <w:rPr>
            <w:rStyle w:val="Hyperlink"/>
            <w:rFonts w:ascii="Calibri" w:hAnsi="Calibri" w:cs="Calibri"/>
            <w:bdr w:val="none" w:sz="0" w:space="0" w:color="auto" w:frame="1"/>
          </w:rPr>
          <w:t>listedproviders</w:t>
        </w:r>
        <w:proofErr w:type="spellEnd"/>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2EC6D25"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5"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r w:rsidRPr="00F45668">
        <w:rPr>
          <w:rFonts w:hint="eastAsia"/>
        </w:rPr>
        <w:t>的客户许可；</w:t>
      </w:r>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323DA2A"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1756029"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4F17AEA6"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5A93E308"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6D101C">
        <w:rPr>
          <w:rFonts w:cstheme="minorHAnsi" w:hint="eastAsia"/>
          <w:lang w:bidi="zh-CN"/>
        </w:rPr>
        <w:t>和</w:t>
      </w:r>
      <w:r w:rsidR="00CC2E22">
        <w:rPr>
          <w:rFonts w:cstheme="minorHAnsi" w:hint="eastAsia"/>
          <w:lang w:bidi="zh-CN"/>
        </w:rPr>
        <w:t>Teams</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67983BE"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2EC0080F"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1FECC613"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9778A69"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5A05D13C"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2C38C4A3"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43416AC9"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Microsoft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t xml:space="preserve"> </w:t>
      </w:r>
    </w:p>
    <w:p w14:paraId="49AE11C4" w14:textId="3FAA6CC6" w:rsidR="42D315EE" w:rsidRPr="006A02BA" w:rsidRDefault="42D315EE">
      <w:r w:rsidRPr="006A02BA">
        <w:rPr>
          <w:rFonts w:ascii="Calibri" w:eastAsia="Calibri" w:hAnsi="Calibri" w:cs="Calibri"/>
          <w:b/>
          <w:bCs/>
          <w:color w:val="0072C6"/>
          <w:sz w:val="18"/>
          <w:szCs w:val="18"/>
        </w:rPr>
        <w:lastRenderedPageBreak/>
        <w:t xml:space="preserve">Microsoft 365 F1 </w:t>
      </w:r>
      <w:r w:rsidRPr="006A02BA">
        <w:rPr>
          <w:rFonts w:ascii="SimSun" w:hAnsi="SimSun" w:cs="SimSun"/>
          <w:b/>
          <w:bCs/>
          <w:color w:val="0072C6"/>
          <w:sz w:val="18"/>
          <w:szCs w:val="18"/>
        </w:rPr>
        <w:t>用户邮箱使用权利</w:t>
      </w:r>
    </w:p>
    <w:p w14:paraId="7BF6425D" w14:textId="081BB3E9"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26"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7" w:name="_Toc487134041"/>
      <w:bookmarkStart w:id="118" w:name="_Toc117259618"/>
      <w:bookmarkStart w:id="119" w:name="_Toc175682033"/>
      <w:r w:rsidRPr="00964D5F">
        <w:rPr>
          <w:rFonts w:hint="eastAsia"/>
        </w:rPr>
        <w:t xml:space="preserve">Office </w:t>
      </w:r>
      <w:bookmarkEnd w:id="117"/>
      <w:r w:rsidR="001203BA" w:rsidRPr="00964D5F">
        <w:t>for the web</w:t>
      </w:r>
      <w:bookmarkEnd w:id="118"/>
      <w:bookmarkEnd w:id="119"/>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29D1AC2A"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0" w:name="_Toc487134042"/>
      <w:bookmarkStart w:id="121" w:name="_Toc117259619"/>
      <w:bookmarkStart w:id="122" w:name="_Toc175682034"/>
      <w:r w:rsidRPr="008E2AD9">
        <w:rPr>
          <w:rFonts w:hint="eastAsia"/>
        </w:rPr>
        <w:t>OneDrive for Business</w:t>
      </w:r>
      <w:bookmarkEnd w:id="120"/>
      <w:bookmarkEnd w:id="121"/>
      <w:bookmarkEnd w:id="12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3" w:name="_Toc487134043"/>
      <w:bookmarkStart w:id="124" w:name="_Toc117259620"/>
      <w:bookmarkStart w:id="125" w:name="_Toc175682035"/>
      <w:bookmarkStart w:id="126" w:name="ProjectOnline"/>
      <w:r w:rsidRPr="008E2AD9">
        <w:rPr>
          <w:rFonts w:hint="eastAsia"/>
        </w:rPr>
        <w:t>Project Online</w:t>
      </w:r>
      <w:bookmarkEnd w:id="123"/>
      <w:bookmarkEnd w:id="124"/>
      <w:bookmarkEnd w:id="125"/>
    </w:p>
    <w:bookmarkEnd w:id="126"/>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6BC69BC6"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3D52F6F0"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27" w:name="_Toc487134044"/>
      <w:bookmarkStart w:id="128" w:name="SharePointOnline"/>
      <w:bookmarkStart w:id="129" w:name="_Toc117259621"/>
      <w:bookmarkStart w:id="130" w:name="_Toc175682036"/>
      <w:r w:rsidRPr="008E2AD9">
        <w:rPr>
          <w:rFonts w:hint="eastAsia"/>
        </w:rPr>
        <w:t>SharePoint Online</w:t>
      </w:r>
      <w:bookmarkEnd w:id="127"/>
      <w:bookmarkEnd w:id="128"/>
      <w:bookmarkEnd w:id="129"/>
      <w:bookmarkEnd w:id="130"/>
    </w:p>
    <w:p w14:paraId="03FB88AB" w14:textId="32D8205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2F4AAA8D" w14:textId="6353A56F" w:rsidR="00581CDB" w:rsidRDefault="005B7124" w:rsidP="00732754">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E7ACCC0" w14:textId="77777777" w:rsidR="00732754" w:rsidRPr="008E2AD9" w:rsidRDefault="00732754" w:rsidP="00732754">
      <w:pPr>
        <w:pStyle w:val="ProductList-Body"/>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lastRenderedPageBreak/>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1" w:name="_Toc175682037"/>
      <w:r w:rsidRPr="004D0CDF">
        <w:rPr>
          <w:rFonts w:hint="eastAsia"/>
        </w:rPr>
        <w:t>音频服务</w:t>
      </w:r>
      <w:bookmarkEnd w:id="131"/>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285D8A90" w:rsidR="00CB6005" w:rsidRPr="008E2AD9" w:rsidRDefault="006D101C" w:rsidP="00CB6005">
      <w:pPr>
        <w:pStyle w:val="ProductList-Body"/>
      </w:pPr>
      <w:r>
        <w:t>Microsoft Teams</w:t>
      </w:r>
      <w:r w:rsidR="00CB6005" w:rsidRPr="008E2AD9">
        <w:rPr>
          <w:rFonts w:hint="eastAsia"/>
        </w:rPr>
        <w:t xml:space="preserve"> </w:t>
      </w:r>
      <w:r w:rsidR="00CB6005" w:rsidRPr="008E2AD9">
        <w:rPr>
          <w:rFonts w:hint="eastAsia"/>
        </w:rPr>
        <w:t>或其后续服务将具有以下</w:t>
      </w:r>
      <w:hyperlink w:anchor="CoreFeaturesforOffice365Services" w:history="1">
        <w:r w:rsidR="00CB6005" w:rsidRPr="008E2AD9">
          <w:rPr>
            <w:rStyle w:val="Hyperlink"/>
            <w:rFonts w:hint="eastAsia"/>
          </w:rPr>
          <w:t>核心功能</w:t>
        </w:r>
      </w:hyperlink>
      <w:r w:rsidR="00CB6005"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C619A8"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279991C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w:t>
      </w:r>
      <w:r w:rsidR="006D101C">
        <w:rPr>
          <w:b/>
          <w:color w:val="00188F"/>
        </w:rPr>
        <w:t>Microsoft Teams</w:t>
      </w:r>
      <w:r w:rsidRPr="008E2AD9">
        <w:rPr>
          <w:rFonts w:hint="eastAsia"/>
          <w:b/>
          <w:color w:val="00188F"/>
        </w:rPr>
        <w:t>进行身份验证的用户</w:t>
      </w:r>
    </w:p>
    <w:p w14:paraId="4E9B8513" w14:textId="497B36FF"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w:t>
      </w:r>
      <w:r w:rsidR="006D101C">
        <w:t>Microsoft Teams</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2" w:name="OtherOnlineServices"/>
      <w:bookmarkStart w:id="133" w:name="_Toc487134047"/>
      <w:bookmarkStart w:id="134" w:name="_Toc117259623"/>
      <w:bookmarkStart w:id="135" w:name="_Toc175682038"/>
      <w:r w:rsidRPr="008E2AD9">
        <w:rPr>
          <w:rFonts w:hint="eastAsia"/>
        </w:rPr>
        <w:t>其他在线服务</w:t>
      </w:r>
      <w:bookmarkEnd w:id="132"/>
      <w:bookmarkEnd w:id="133"/>
      <w:bookmarkEnd w:id="134"/>
      <w:bookmarkEnd w:id="135"/>
    </w:p>
    <w:p w14:paraId="7E3E6A80" w14:textId="16F9A018" w:rsidR="004675CA" w:rsidRDefault="004675CA" w:rsidP="004675CA">
      <w:pPr>
        <w:pStyle w:val="ProductList-Offering2Heading"/>
        <w:outlineLvl w:val="2"/>
      </w:pPr>
      <w:bookmarkStart w:id="136" w:name="_Toc117259624"/>
      <w:bookmarkStart w:id="137" w:name="_Toc175682039"/>
      <w:bookmarkStart w:id="138" w:name="_Toc487134057"/>
      <w:r w:rsidRPr="001809C5">
        <w:t xml:space="preserve">Microsoft Power </w:t>
      </w:r>
      <w:r w:rsidR="00A12B20">
        <w:t>Platform</w:t>
      </w:r>
      <w:bookmarkEnd w:id="136"/>
      <w:bookmarkEnd w:id="13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C22B5" w:rsidRPr="00AC22B5" w14:paraId="55DCBC76" w14:textId="77777777" w:rsidTr="002238E9">
        <w:tc>
          <w:tcPr>
            <w:tcW w:w="5395" w:type="dxa"/>
          </w:tcPr>
          <w:p w14:paraId="323EF14F" w14:textId="017F68D4" w:rsidR="00272426" w:rsidRPr="00AC22B5" w:rsidRDefault="00272426" w:rsidP="002238E9">
            <w:pPr>
              <w:pStyle w:val="ProductList-ClauseHeading"/>
              <w:rPr>
                <w:b w:val="0"/>
                <w:bCs/>
                <w:color w:val="auto"/>
              </w:rPr>
            </w:pPr>
            <w:r w:rsidRPr="00AC22B5">
              <w:rPr>
                <w:b w:val="0"/>
                <w:bCs/>
                <w:color w:val="auto"/>
              </w:rPr>
              <w:t>Microsoft Power Automate</w:t>
            </w:r>
          </w:p>
        </w:tc>
        <w:tc>
          <w:tcPr>
            <w:tcW w:w="5395" w:type="dxa"/>
          </w:tcPr>
          <w:p w14:paraId="33BC3226" w14:textId="0FE531A9" w:rsidR="00272426" w:rsidRPr="00AC22B5" w:rsidRDefault="00272426" w:rsidP="002238E9">
            <w:pPr>
              <w:pStyle w:val="ProductList-ClauseHeading"/>
              <w:rPr>
                <w:b w:val="0"/>
                <w:bCs/>
                <w:color w:val="auto"/>
              </w:rPr>
            </w:pPr>
            <w:r w:rsidRPr="00AC22B5">
              <w:rPr>
                <w:b w:val="0"/>
                <w:bCs/>
                <w:color w:val="auto"/>
              </w:rPr>
              <w:t>Microsoft Power BI Pro</w:t>
            </w:r>
          </w:p>
        </w:tc>
      </w:tr>
      <w:tr w:rsidR="00AC22B5" w:rsidRPr="00AC22B5" w14:paraId="10853247" w14:textId="77777777" w:rsidTr="002238E9">
        <w:tc>
          <w:tcPr>
            <w:tcW w:w="5395" w:type="dxa"/>
          </w:tcPr>
          <w:p w14:paraId="1036E0D9" w14:textId="66AECD0D" w:rsidR="00272426" w:rsidRPr="00AC22B5" w:rsidRDefault="00272426" w:rsidP="002238E9">
            <w:pPr>
              <w:pStyle w:val="ProductList-ClauseHeading"/>
              <w:rPr>
                <w:b w:val="0"/>
                <w:bCs/>
                <w:color w:val="auto"/>
              </w:rPr>
            </w:pPr>
            <w:r w:rsidRPr="00AC22B5">
              <w:rPr>
                <w:b w:val="0"/>
                <w:bCs/>
                <w:color w:val="auto"/>
              </w:rPr>
              <w:t>Microsoft Power Apps</w:t>
            </w:r>
          </w:p>
        </w:tc>
        <w:tc>
          <w:tcPr>
            <w:tcW w:w="5395" w:type="dxa"/>
          </w:tcPr>
          <w:p w14:paraId="245CA07A" w14:textId="5AFD5AF4" w:rsidR="00272426" w:rsidRPr="00AC22B5" w:rsidRDefault="00272426" w:rsidP="002238E9">
            <w:pPr>
              <w:pStyle w:val="ProductList-ClauseHeading"/>
              <w:rPr>
                <w:b w:val="0"/>
                <w:bCs/>
                <w:color w:val="auto"/>
              </w:rPr>
            </w:pPr>
            <w:r w:rsidRPr="00AC22B5">
              <w:rPr>
                <w:b w:val="0"/>
                <w:bCs/>
                <w:color w:val="auto"/>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44972219"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50402A7" w:rsidR="00E10FEF" w:rsidRPr="004662CD" w:rsidRDefault="00E10FEF" w:rsidP="00E10FEF">
      <w:pPr>
        <w:pStyle w:val="ProductList-Body"/>
        <w:ind w:left="180"/>
      </w:pPr>
      <w:r w:rsidRPr="00EB10B9">
        <w:rPr>
          <w:rFonts w:ascii="SimSun" w:hAnsi="SimSun"/>
          <w:szCs w:val="18"/>
        </w:rPr>
        <w:t>“</w:t>
      </w:r>
      <w:r w:rsidRPr="004662CD">
        <w:rPr>
          <w:szCs w:val="18"/>
        </w:rPr>
        <w:t>客户应用程序</w:t>
      </w:r>
      <w:r w:rsidRPr="00EB10B9">
        <w:rPr>
          <w:rFonts w:ascii="SimSun" w:hAnsi="SimSun"/>
          <w:szCs w:val="18"/>
        </w:rPr>
        <w:t>”</w:t>
      </w:r>
      <w:r w:rsidRPr="004662CD">
        <w:rPr>
          <w:szCs w:val="18"/>
        </w:rPr>
        <w:t>指将主要和重要的功能添加到嵌入式功能，且并非主要用作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r w:rsidRPr="004662CD">
        <w:rPr>
          <w:szCs w:val="18"/>
        </w:rPr>
        <w:t>嵌入式功能</w:t>
      </w:r>
      <w:r w:rsidRPr="00EB10B9">
        <w:rPr>
          <w:rFonts w:ascii="SimSun" w:hAnsi="SimSun"/>
          <w:szCs w:val="18"/>
        </w:rPr>
        <w:t>”</w:t>
      </w:r>
      <w:r w:rsidRPr="004662CD">
        <w:rPr>
          <w:szCs w:val="18"/>
        </w:rPr>
        <w:t>指供应用程序使用的</w:t>
      </w:r>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35E6BE40"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w:t>
      </w:r>
      <w:r w:rsidRPr="004662CD">
        <w:rPr>
          <w:szCs w:val="18"/>
        </w:rPr>
        <w:lastRenderedPageBreak/>
        <w:t>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01D6135"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322724CB"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D13B3B5"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22BB4103"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7"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04B9CB96"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28"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66C3F582" w:rsidR="00E1634B" w:rsidRPr="0044411D" w:rsidRDefault="00E1634B" w:rsidP="0044411D">
      <w:pPr>
        <w:pStyle w:val="ProductList-Offering2Heading"/>
        <w:outlineLvl w:val="2"/>
        <w:rPr>
          <w:lang w:val="pt-BR"/>
        </w:rPr>
      </w:pPr>
      <w:bookmarkStart w:id="139" w:name="_Toc36481045"/>
      <w:bookmarkStart w:id="140" w:name="_Toc41399551"/>
      <w:bookmarkStart w:id="141" w:name="_Toc117259625"/>
      <w:bookmarkStart w:id="142" w:name="_Toc175682040"/>
      <w:r w:rsidRPr="00380528">
        <w:rPr>
          <w:lang w:val="pt-BR"/>
        </w:rPr>
        <w:t>Microsoft Intune</w:t>
      </w:r>
      <w:bookmarkEnd w:id="139"/>
      <w:bookmarkEnd w:id="140"/>
      <w:bookmarkEnd w:id="141"/>
      <w:bookmarkEnd w:id="142"/>
    </w:p>
    <w:p w14:paraId="12B5CEAF" w14:textId="06AE6907"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6BFFDB20"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5186538F"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28E401AD"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3"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3"/>
      <w:r w:rsidR="00711E6A">
        <w:br w:type="page"/>
      </w:r>
    </w:p>
    <w:p w14:paraId="0A31CA11" w14:textId="77777777" w:rsidR="004A627B" w:rsidRPr="004A627B" w:rsidRDefault="004A627B" w:rsidP="004A627B">
      <w:pPr>
        <w:pStyle w:val="ProductList-SectionHeading"/>
        <w:pageBreakBefore/>
        <w:outlineLvl w:val="0"/>
      </w:pPr>
      <w:bookmarkStart w:id="144" w:name="_Toc175682041"/>
      <w:bookmarkStart w:id="145" w:name="_Toc117259626"/>
      <w:r w:rsidRPr="004A627B">
        <w:lastRenderedPageBreak/>
        <w:t xml:space="preserve">Azure </w:t>
      </w:r>
      <w:r w:rsidRPr="004A627B">
        <w:rPr>
          <w:rFonts w:hint="eastAsia"/>
        </w:rPr>
        <w:t>硬件条款</w:t>
      </w:r>
      <w:bookmarkEnd w:id="144"/>
      <w:r w:rsidRPr="004A627B">
        <w:fldChar w:fldCharType="begin"/>
      </w:r>
      <w:r w:rsidRPr="004A627B">
        <w:instrText xml:space="preserve"> TC </w:instrText>
      </w:r>
      <w:bookmarkStart w:id="146" w:name="_Toc256000003"/>
      <w:r w:rsidRPr="004A627B">
        <w:instrText xml:space="preserve">"Azure </w:instrText>
      </w:r>
      <w:r w:rsidRPr="004A627B">
        <w:rPr>
          <w:rFonts w:hint="eastAsia"/>
        </w:rPr>
        <w:instrText>硬件条款</w:instrText>
      </w:r>
      <w:r w:rsidRPr="004A627B">
        <w:instrText>"</w:instrText>
      </w:r>
      <w:bookmarkEnd w:id="146"/>
      <w:r w:rsidRPr="004A627B">
        <w:instrText xml:space="preserve"> \l 2</w:instrText>
      </w:r>
      <w:r w:rsidRPr="004A627B">
        <w:fldChar w:fldCharType="end"/>
      </w:r>
    </w:p>
    <w:p w14:paraId="3321972A" w14:textId="08A62E52" w:rsidR="004A627B" w:rsidRPr="004A627B" w:rsidRDefault="004A627B" w:rsidP="004A627B">
      <w:pPr>
        <w:rPr>
          <w:sz w:val="18"/>
          <w:szCs w:val="18"/>
        </w:rPr>
      </w:pPr>
      <w:r w:rsidRPr="004A627B">
        <w:rPr>
          <w:rFonts w:hint="eastAsia"/>
          <w:sz w:val="18"/>
          <w:szCs w:val="18"/>
        </w:rPr>
        <w:t>本节包括适用于下面标明的硬件产品的附加或替代条款。如果本节的条款与</w:t>
      </w:r>
      <w:r w:rsidR="00430C9F">
        <w:rPr>
          <w:rFonts w:hint="eastAsia"/>
          <w:sz w:val="18"/>
          <w:szCs w:val="18"/>
        </w:rPr>
        <w:t>通用</w:t>
      </w:r>
      <w:r w:rsidRPr="004A627B">
        <w:rPr>
          <w:rFonts w:hint="eastAsia"/>
          <w:sz w:val="18"/>
          <w:szCs w:val="18"/>
        </w:rPr>
        <w:t>条款之间存在冲突，那么对于与该硬件产品有关的事宜，应以本节为准。</w:t>
      </w:r>
    </w:p>
    <w:p w14:paraId="2AB0E772" w14:textId="5ABD0932" w:rsidR="004A627B" w:rsidRPr="0081427E" w:rsidRDefault="004A627B" w:rsidP="004A627B">
      <w:pPr>
        <w:pStyle w:val="ProductList-OfferingGroupHeading"/>
        <w:outlineLvl w:val="1"/>
      </w:pPr>
      <w:bookmarkStart w:id="147" w:name="_Toc175682042"/>
      <w:r w:rsidRPr="0081427E">
        <w:t xml:space="preserve">Azure </w:t>
      </w:r>
      <w:r w:rsidR="00B76853" w:rsidRPr="00DA6DC5">
        <w:rPr>
          <w:rFonts w:hint="eastAsia"/>
        </w:rPr>
        <w:t>Data Box</w:t>
      </w:r>
      <w:r w:rsidRPr="0081427E">
        <w:t xml:space="preserve"> </w:t>
      </w:r>
      <w:r w:rsidRPr="0081427E">
        <w:rPr>
          <w:rFonts w:hint="eastAsia"/>
        </w:rPr>
        <w:t>硬件条款</w:t>
      </w:r>
      <w:bookmarkEnd w:id="147"/>
    </w:p>
    <w:p w14:paraId="750C2592" w14:textId="18A33E53" w:rsidR="008718BF" w:rsidRPr="008718BF" w:rsidRDefault="008718BF" w:rsidP="008718BF">
      <w:pPr>
        <w:spacing w:after="0"/>
        <w:rPr>
          <w:rFonts w:ascii="Segoe UI" w:eastAsia="DengXian" w:hAnsi="Segoe UI" w:cs="Segoe UI"/>
          <w:sz w:val="18"/>
          <w:szCs w:val="18"/>
        </w:rPr>
      </w:pPr>
      <w:r w:rsidRPr="008718BF">
        <w:rPr>
          <w:rFonts w:ascii="Calibri" w:hAnsi="Calibri" w:cs="Calibri"/>
          <w:sz w:val="18"/>
          <w:szCs w:val="18"/>
        </w:rPr>
        <w:t>位于</w:t>
      </w:r>
      <w:r w:rsidRPr="008718BF">
        <w:rPr>
          <w:rFonts w:ascii="Calibri" w:hAnsi="Calibri" w:cs="Calibri"/>
          <w:sz w:val="18"/>
          <w:szCs w:val="18"/>
        </w:rPr>
        <w:t xml:space="preserve"> </w:t>
      </w:r>
      <w:hyperlink r:id="rId29" w:history="1">
        <w:r w:rsidRPr="008718BF">
          <w:rPr>
            <w:rFonts w:ascii="Calibri" w:hAnsi="Calibri" w:cs="Calibri"/>
            <w:color w:val="0563C1"/>
            <w:sz w:val="18"/>
            <w:szCs w:val="18"/>
            <w:u w:val="single"/>
          </w:rPr>
          <w:t>https://www.21vbluecloud.com/ostpt/</w:t>
        </w:r>
      </w:hyperlink>
      <w:r w:rsidRPr="008718BF">
        <w:rPr>
          <w:rFonts w:ascii="Calibri" w:hAnsi="Calibri" w:cs="Calibri"/>
          <w:sz w:val="18"/>
          <w:szCs w:val="18"/>
        </w:rPr>
        <w:t xml:space="preserve"> </w:t>
      </w:r>
      <w:r w:rsidRPr="008718BF">
        <w:rPr>
          <w:rFonts w:ascii="Calibri" w:hAnsi="Calibri" w:cs="Calibri"/>
          <w:sz w:val="18"/>
          <w:szCs w:val="18"/>
        </w:rPr>
        <w:t>的</w:t>
      </w:r>
      <w:r w:rsidR="007B027E">
        <w:rPr>
          <w:rFonts w:ascii="Calibri" w:hAnsi="Calibri" w:cs="Calibri" w:hint="eastAsia"/>
          <w:sz w:val="18"/>
          <w:szCs w:val="18"/>
        </w:rPr>
        <w:t>Data</w:t>
      </w:r>
      <w:r w:rsidR="007B027E">
        <w:rPr>
          <w:rFonts w:ascii="Calibri" w:hAnsi="Calibri" w:cs="Calibri"/>
          <w:sz w:val="18"/>
          <w:szCs w:val="18"/>
        </w:rPr>
        <w:t xml:space="preserve"> B</w:t>
      </w:r>
      <w:r w:rsidR="007B027E">
        <w:rPr>
          <w:rFonts w:ascii="Calibri" w:hAnsi="Calibri" w:cs="Calibri" w:hint="eastAsia"/>
          <w:sz w:val="18"/>
          <w:szCs w:val="18"/>
        </w:rPr>
        <w:t>ox</w:t>
      </w:r>
      <w:r w:rsidR="007B027E">
        <w:rPr>
          <w:rFonts w:ascii="Calibri" w:hAnsi="Calibri" w:cs="Calibri"/>
          <w:sz w:val="18"/>
          <w:szCs w:val="18"/>
        </w:rPr>
        <w:t xml:space="preserve"> </w:t>
      </w:r>
      <w:r w:rsidR="007B027E">
        <w:rPr>
          <w:rFonts w:ascii="Calibri" w:hAnsi="Calibri" w:cs="Calibri" w:hint="eastAsia"/>
          <w:sz w:val="18"/>
          <w:szCs w:val="18"/>
        </w:rPr>
        <w:t>附加</w:t>
      </w:r>
      <w:r w:rsidRPr="008718BF">
        <w:rPr>
          <w:rFonts w:ascii="Calibri" w:hAnsi="Calibri" w:cs="Calibri"/>
          <w:sz w:val="18"/>
          <w:szCs w:val="18"/>
        </w:rPr>
        <w:t>条款被援引纳入</w:t>
      </w:r>
      <w:r w:rsidR="00430C9F">
        <w:rPr>
          <w:rFonts w:ascii="Calibri" w:hAnsi="Calibri" w:cs="Calibri" w:hint="eastAsia"/>
          <w:sz w:val="18"/>
          <w:szCs w:val="18"/>
        </w:rPr>
        <w:t>本</w:t>
      </w:r>
      <w:r w:rsidR="00430C9F">
        <w:rPr>
          <w:rFonts w:ascii="Calibri" w:hAnsi="Calibri" w:cs="Calibri" w:hint="eastAsia"/>
          <w:sz w:val="18"/>
          <w:szCs w:val="18"/>
        </w:rPr>
        <w:t>Azure</w:t>
      </w:r>
      <w:r w:rsidR="007B027E">
        <w:rPr>
          <w:rFonts w:ascii="Calibri" w:hAnsi="Calibri" w:cs="Calibri"/>
          <w:sz w:val="18"/>
          <w:szCs w:val="18"/>
        </w:rPr>
        <w:t xml:space="preserve">  D</w:t>
      </w:r>
      <w:r w:rsidR="007B027E">
        <w:rPr>
          <w:rFonts w:ascii="Calibri" w:hAnsi="Calibri" w:cs="Calibri" w:hint="eastAsia"/>
          <w:sz w:val="18"/>
          <w:szCs w:val="18"/>
        </w:rPr>
        <w:t>ata</w:t>
      </w:r>
      <w:r w:rsidR="007B027E">
        <w:rPr>
          <w:rFonts w:ascii="Calibri" w:hAnsi="Calibri" w:cs="Calibri"/>
          <w:sz w:val="18"/>
          <w:szCs w:val="18"/>
        </w:rPr>
        <w:t xml:space="preserve">  B</w:t>
      </w:r>
      <w:r w:rsidR="007B027E">
        <w:rPr>
          <w:rFonts w:ascii="Calibri" w:hAnsi="Calibri" w:cs="Calibri" w:hint="eastAsia"/>
          <w:sz w:val="18"/>
          <w:szCs w:val="18"/>
        </w:rPr>
        <w:t>ox</w:t>
      </w:r>
      <w:r w:rsidRPr="008718BF">
        <w:rPr>
          <w:rFonts w:ascii="Calibri" w:hAnsi="Calibri" w:cs="Calibri"/>
          <w:sz w:val="18"/>
          <w:szCs w:val="18"/>
        </w:rPr>
        <w:t>硬件条款。</w:t>
      </w:r>
    </w:p>
    <w:p w14:paraId="5FABDB4D" w14:textId="1C4A9A3F" w:rsidR="004A627B" w:rsidRPr="00DA6DC5" w:rsidRDefault="004A627B" w:rsidP="00DA6DC5">
      <w:pPr>
        <w:rPr>
          <w:sz w:val="18"/>
          <w:szCs w:val="18"/>
        </w:rPr>
      </w:pPr>
    </w:p>
    <w:p w14:paraId="5F08FF79" w14:textId="77777777" w:rsidR="004A627B" w:rsidRPr="00DA6DC5" w:rsidRDefault="004A627B" w:rsidP="00DA6DC5">
      <w:pPr>
        <w:pStyle w:val="ProductList-Body"/>
        <w:keepNext/>
        <w:tabs>
          <w:tab w:val="clear" w:pos="158"/>
          <w:tab w:val="left" w:pos="360"/>
        </w:tabs>
        <w:rPr>
          <w:b/>
          <w:color w:val="00188F"/>
        </w:rPr>
      </w:pPr>
      <w:r w:rsidRPr="00DA6DC5">
        <w:rPr>
          <w:rFonts w:hint="eastAsia"/>
          <w:b/>
          <w:color w:val="00188F"/>
        </w:rPr>
        <w:t>定义</w:t>
      </w:r>
    </w:p>
    <w:p w14:paraId="75680BAE" w14:textId="4594D0E2"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Azure </w:t>
      </w:r>
      <w:r w:rsidRPr="00630125">
        <w:rPr>
          <w:rFonts w:ascii="Calibri" w:hAnsi="Calibri" w:cs="Calibri"/>
          <w:b/>
          <w:bCs/>
          <w:sz w:val="18"/>
          <w:szCs w:val="18"/>
        </w:rPr>
        <w:t>存储</w:t>
      </w:r>
      <w:r w:rsidRPr="00630125">
        <w:rPr>
          <w:rFonts w:ascii="Calibri" w:hAnsi="Calibri" w:cs="Calibri"/>
          <w:sz w:val="18"/>
          <w:szCs w:val="18"/>
        </w:rPr>
        <w:t>指由</w:t>
      </w:r>
      <w:r w:rsidRPr="00630125">
        <w:rPr>
          <w:rFonts w:ascii="Calibri" w:hAnsi="Calibri" w:cs="Calibri" w:hint="eastAsia"/>
          <w:sz w:val="18"/>
          <w:szCs w:val="18"/>
        </w:rPr>
        <w:t>世纪互联运营的</w:t>
      </w:r>
      <w:r w:rsidRPr="00630125">
        <w:rPr>
          <w:rFonts w:ascii="Calibri" w:hAnsi="Calibri" w:cs="Calibri"/>
          <w:sz w:val="18"/>
          <w:szCs w:val="18"/>
        </w:rPr>
        <w:t>提供数据存储的云服务。</w:t>
      </w:r>
      <w:r w:rsidRPr="00630125">
        <w:rPr>
          <w:rFonts w:ascii="Calibri" w:hAnsi="Calibri" w:cs="Calibri"/>
          <w:sz w:val="18"/>
          <w:szCs w:val="18"/>
        </w:rPr>
        <w:t> </w:t>
      </w:r>
    </w:p>
    <w:p w14:paraId="33951BA1" w14:textId="791E57BF"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Azure </w:t>
      </w:r>
      <w:r w:rsidRPr="00630125">
        <w:rPr>
          <w:rFonts w:ascii="Calibri" w:hAnsi="Calibri" w:cs="Calibri"/>
          <w:b/>
          <w:bCs/>
          <w:sz w:val="18"/>
          <w:szCs w:val="18"/>
        </w:rPr>
        <w:t>存储帐户</w:t>
      </w:r>
      <w:r w:rsidRPr="00630125">
        <w:rPr>
          <w:rFonts w:ascii="Calibri" w:hAnsi="Calibri" w:cs="Calibri"/>
          <w:sz w:val="18"/>
          <w:szCs w:val="18"/>
        </w:rPr>
        <w:t>指使客户能够使用</w:t>
      </w:r>
      <w:r w:rsidRPr="00630125">
        <w:rPr>
          <w:rFonts w:ascii="Calibri" w:hAnsi="Calibri" w:cs="Calibri"/>
          <w:sz w:val="18"/>
          <w:szCs w:val="18"/>
        </w:rPr>
        <w:t xml:space="preserve"> Azure </w:t>
      </w:r>
      <w:r w:rsidRPr="00630125">
        <w:rPr>
          <w:rFonts w:ascii="Calibri" w:hAnsi="Calibri" w:cs="Calibri"/>
          <w:sz w:val="18"/>
          <w:szCs w:val="18"/>
        </w:rPr>
        <w:t>存储服务访问和存储其</w:t>
      </w:r>
      <w:r w:rsidRPr="00630125">
        <w:rPr>
          <w:rFonts w:ascii="Calibri" w:hAnsi="Calibri" w:cs="Calibri" w:hint="eastAsia"/>
          <w:sz w:val="18"/>
          <w:szCs w:val="18"/>
        </w:rPr>
        <w:t>信息</w:t>
      </w:r>
      <w:r w:rsidRPr="00630125">
        <w:rPr>
          <w:rFonts w:ascii="Calibri" w:hAnsi="Calibri" w:cs="Calibri"/>
          <w:sz w:val="18"/>
          <w:szCs w:val="18"/>
        </w:rPr>
        <w:t>的帐户。</w:t>
      </w:r>
    </w:p>
    <w:p w14:paraId="7A51CE6B" w14:textId="77777777"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Data Box </w:t>
      </w:r>
      <w:r w:rsidRPr="00630125">
        <w:rPr>
          <w:rFonts w:ascii="Calibri" w:hAnsi="Calibri" w:cs="Calibri"/>
          <w:b/>
          <w:bCs/>
          <w:sz w:val="18"/>
          <w:szCs w:val="18"/>
        </w:rPr>
        <w:t>设备</w:t>
      </w:r>
      <w:r w:rsidRPr="00630125">
        <w:rPr>
          <w:rFonts w:ascii="Calibri" w:hAnsi="Calibri" w:cs="Calibri"/>
          <w:sz w:val="18"/>
          <w:szCs w:val="18"/>
        </w:rPr>
        <w:t>指出于供客户临时用于存储数据以及将数据从其场所运输或传输到</w:t>
      </w:r>
      <w:r w:rsidRPr="00630125">
        <w:rPr>
          <w:rFonts w:ascii="Calibri" w:hAnsi="Calibri" w:cs="Calibri"/>
          <w:sz w:val="18"/>
          <w:szCs w:val="18"/>
        </w:rPr>
        <w:t xml:space="preserve"> Azure </w:t>
      </w:r>
      <w:r w:rsidRPr="00630125">
        <w:rPr>
          <w:rFonts w:ascii="Calibri" w:hAnsi="Calibri" w:cs="Calibri"/>
          <w:sz w:val="18"/>
          <w:szCs w:val="18"/>
        </w:rPr>
        <w:t>数据中心，以便将数据上传到客户的</w:t>
      </w:r>
      <w:r w:rsidRPr="00630125">
        <w:rPr>
          <w:rFonts w:ascii="Calibri" w:hAnsi="Calibri" w:cs="Calibri"/>
          <w:sz w:val="18"/>
          <w:szCs w:val="18"/>
        </w:rPr>
        <w:t xml:space="preserve"> Azure </w:t>
      </w:r>
      <w:r w:rsidRPr="00630125">
        <w:rPr>
          <w:rFonts w:ascii="Calibri" w:hAnsi="Calibri" w:cs="Calibri"/>
          <w:sz w:val="18"/>
          <w:szCs w:val="18"/>
        </w:rPr>
        <w:t>存储帐户之目的，而可能提供的硬件设备（包括</w:t>
      </w:r>
      <w:r w:rsidRPr="00630125">
        <w:rPr>
          <w:rFonts w:ascii="Calibri" w:hAnsi="Calibri" w:cs="Calibri"/>
          <w:sz w:val="18"/>
          <w:szCs w:val="18"/>
        </w:rPr>
        <w:t xml:space="preserve"> Data Box </w:t>
      </w:r>
      <w:r w:rsidRPr="00630125">
        <w:rPr>
          <w:rFonts w:ascii="Calibri" w:hAnsi="Calibri" w:cs="Calibri"/>
          <w:sz w:val="18"/>
          <w:szCs w:val="18"/>
        </w:rPr>
        <w:t>软件）。</w:t>
      </w:r>
      <w:r w:rsidRPr="00630125">
        <w:rPr>
          <w:rFonts w:ascii="Calibri" w:hAnsi="Calibri" w:cs="Calibri"/>
          <w:sz w:val="18"/>
          <w:szCs w:val="18"/>
        </w:rPr>
        <w:t xml:space="preserve"> Data Box </w:t>
      </w:r>
      <w:r w:rsidRPr="00630125">
        <w:rPr>
          <w:rFonts w:ascii="Calibri" w:hAnsi="Calibri" w:cs="Calibri"/>
          <w:sz w:val="18"/>
          <w:szCs w:val="18"/>
        </w:rPr>
        <w:t>设备家族包括</w:t>
      </w:r>
      <w:r w:rsidRPr="00630125">
        <w:rPr>
          <w:rFonts w:ascii="Calibri" w:hAnsi="Calibri" w:cs="Calibri"/>
          <w:sz w:val="18"/>
          <w:szCs w:val="18"/>
        </w:rPr>
        <w:t xml:space="preserve"> Data Box</w:t>
      </w:r>
      <w:r w:rsidRPr="00630125">
        <w:rPr>
          <w:rFonts w:ascii="Calibri" w:hAnsi="Calibri" w:cs="Calibri"/>
          <w:sz w:val="18"/>
          <w:szCs w:val="18"/>
        </w:rPr>
        <w:t>、</w:t>
      </w:r>
      <w:r w:rsidRPr="00630125">
        <w:rPr>
          <w:rFonts w:ascii="Calibri" w:hAnsi="Calibri" w:cs="Calibri"/>
          <w:sz w:val="18"/>
          <w:szCs w:val="18"/>
        </w:rPr>
        <w:t>Data Box Disk</w:t>
      </w:r>
      <w:r w:rsidRPr="00630125">
        <w:rPr>
          <w:rFonts w:ascii="Calibri" w:hAnsi="Calibri" w:cs="Calibri" w:hint="eastAsia"/>
          <w:sz w:val="18"/>
          <w:szCs w:val="18"/>
        </w:rPr>
        <w:t>，</w:t>
      </w:r>
      <w:r w:rsidRPr="00630125">
        <w:rPr>
          <w:rFonts w:ascii="Calibri" w:hAnsi="Calibri" w:cs="Calibri"/>
          <w:sz w:val="18"/>
          <w:szCs w:val="18"/>
        </w:rPr>
        <w:t>以及后续产品。</w:t>
      </w:r>
      <w:r w:rsidRPr="00630125">
        <w:rPr>
          <w:rFonts w:ascii="Calibri" w:hAnsi="Calibri" w:cs="Calibri"/>
          <w:sz w:val="18"/>
          <w:szCs w:val="18"/>
        </w:rPr>
        <w:t> </w:t>
      </w:r>
    </w:p>
    <w:p w14:paraId="2F68E465" w14:textId="77777777"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Data Box </w:t>
      </w:r>
      <w:r w:rsidRPr="00630125">
        <w:rPr>
          <w:rFonts w:ascii="Calibri" w:hAnsi="Calibri" w:cs="Calibri"/>
          <w:b/>
          <w:bCs/>
          <w:sz w:val="18"/>
          <w:szCs w:val="18"/>
        </w:rPr>
        <w:t>软件</w:t>
      </w:r>
      <w:r w:rsidRPr="00630125">
        <w:rPr>
          <w:rFonts w:ascii="Calibri" w:hAnsi="Calibri" w:cs="Calibri"/>
          <w:sz w:val="18"/>
          <w:szCs w:val="18"/>
        </w:rPr>
        <w:t>指在</w:t>
      </w:r>
      <w:r w:rsidRPr="00630125">
        <w:rPr>
          <w:rFonts w:ascii="Calibri" w:hAnsi="Calibri" w:cs="Calibri"/>
          <w:sz w:val="18"/>
          <w:szCs w:val="18"/>
        </w:rPr>
        <w:t xml:space="preserve"> Data Box </w:t>
      </w:r>
      <w:r w:rsidRPr="00630125">
        <w:rPr>
          <w:rFonts w:ascii="Calibri" w:hAnsi="Calibri" w:cs="Calibri"/>
          <w:sz w:val="18"/>
          <w:szCs w:val="18"/>
        </w:rPr>
        <w:t>设备上提供或与</w:t>
      </w:r>
      <w:r w:rsidRPr="00630125">
        <w:rPr>
          <w:rFonts w:ascii="Calibri" w:hAnsi="Calibri" w:cs="Calibri"/>
          <w:sz w:val="18"/>
          <w:szCs w:val="18"/>
        </w:rPr>
        <w:t xml:space="preserve"> Data Box </w:t>
      </w:r>
      <w:r w:rsidRPr="00630125">
        <w:rPr>
          <w:rFonts w:ascii="Calibri" w:hAnsi="Calibri" w:cs="Calibri"/>
          <w:sz w:val="18"/>
          <w:szCs w:val="18"/>
        </w:rPr>
        <w:t>设备一起提供的所有软件，包括所有工具、更新和相关文档。</w:t>
      </w:r>
    </w:p>
    <w:p w14:paraId="660EC48A" w14:textId="77777777"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指定</w:t>
      </w:r>
      <w:r w:rsidRPr="00630125">
        <w:rPr>
          <w:rFonts w:ascii="Calibri" w:hAnsi="Calibri" w:cs="Calibri"/>
          <w:b/>
          <w:bCs/>
          <w:sz w:val="18"/>
          <w:szCs w:val="18"/>
        </w:rPr>
        <w:t xml:space="preserve"> Azure </w:t>
      </w:r>
      <w:r w:rsidRPr="00630125">
        <w:rPr>
          <w:rFonts w:ascii="Calibri" w:hAnsi="Calibri" w:cs="Calibri"/>
          <w:b/>
          <w:bCs/>
          <w:sz w:val="18"/>
          <w:szCs w:val="18"/>
        </w:rPr>
        <w:t>数据中心</w:t>
      </w:r>
      <w:r w:rsidRPr="00630125">
        <w:rPr>
          <w:rFonts w:ascii="Calibri" w:hAnsi="Calibri" w:cs="Calibri"/>
          <w:sz w:val="18"/>
          <w:szCs w:val="18"/>
        </w:rPr>
        <w:t>指</w:t>
      </w:r>
      <w:r w:rsidRPr="00630125">
        <w:rPr>
          <w:rFonts w:ascii="Calibri" w:hAnsi="Calibri" w:cs="Calibri" w:hint="eastAsia"/>
          <w:sz w:val="18"/>
          <w:szCs w:val="18"/>
        </w:rPr>
        <w:t>世纪互联</w:t>
      </w:r>
      <w:r w:rsidRPr="00630125">
        <w:rPr>
          <w:rFonts w:ascii="Calibri" w:hAnsi="Calibri" w:cs="Calibri"/>
          <w:sz w:val="18"/>
          <w:szCs w:val="18"/>
        </w:rPr>
        <w:t>指定的</w:t>
      </w:r>
      <w:r w:rsidRPr="00630125">
        <w:rPr>
          <w:rFonts w:ascii="Calibri" w:hAnsi="Calibri" w:cs="Calibri" w:hint="eastAsia"/>
          <w:sz w:val="18"/>
          <w:szCs w:val="18"/>
        </w:rPr>
        <w:t>Az</w:t>
      </w:r>
      <w:r w:rsidRPr="00630125">
        <w:rPr>
          <w:rFonts w:ascii="Calibri" w:hAnsi="Calibri" w:cs="Calibri"/>
          <w:sz w:val="18"/>
          <w:szCs w:val="18"/>
        </w:rPr>
        <w:t>ure</w:t>
      </w:r>
      <w:r w:rsidRPr="00630125">
        <w:rPr>
          <w:rFonts w:ascii="Calibri" w:hAnsi="Calibri" w:cs="Calibri"/>
          <w:sz w:val="18"/>
          <w:szCs w:val="18"/>
        </w:rPr>
        <w:t>数据中心，客户应将</w:t>
      </w:r>
      <w:r w:rsidRPr="00630125">
        <w:rPr>
          <w:rFonts w:ascii="Calibri" w:hAnsi="Calibri" w:cs="Calibri"/>
          <w:sz w:val="18"/>
          <w:szCs w:val="18"/>
        </w:rPr>
        <w:t xml:space="preserve"> Data Box </w:t>
      </w:r>
      <w:r w:rsidRPr="00630125">
        <w:rPr>
          <w:rFonts w:ascii="Calibri" w:hAnsi="Calibri" w:cs="Calibri"/>
          <w:sz w:val="18"/>
          <w:szCs w:val="18"/>
        </w:rPr>
        <w:t>设备退回至该数据中心，它可能与客户希望用来存储其数据的数据中心和</w:t>
      </w:r>
      <w:r w:rsidRPr="00630125">
        <w:rPr>
          <w:rFonts w:ascii="Calibri" w:hAnsi="Calibri" w:cs="Calibri"/>
          <w:sz w:val="18"/>
          <w:szCs w:val="18"/>
        </w:rPr>
        <w:t>/</w:t>
      </w:r>
      <w:r w:rsidRPr="00630125">
        <w:rPr>
          <w:rFonts w:ascii="Calibri" w:hAnsi="Calibri" w:cs="Calibri"/>
          <w:sz w:val="18"/>
          <w:szCs w:val="18"/>
        </w:rPr>
        <w:t>或客户</w:t>
      </w:r>
      <w:r w:rsidRPr="00630125">
        <w:rPr>
          <w:rFonts w:ascii="Calibri" w:hAnsi="Calibri" w:cs="Calibri"/>
          <w:sz w:val="18"/>
          <w:szCs w:val="18"/>
        </w:rPr>
        <w:t xml:space="preserve"> Azure </w:t>
      </w:r>
      <w:r w:rsidRPr="00630125">
        <w:rPr>
          <w:rFonts w:ascii="Calibri" w:hAnsi="Calibri" w:cs="Calibri"/>
          <w:sz w:val="18"/>
          <w:szCs w:val="18"/>
        </w:rPr>
        <w:t>存储帐户的位置不同。</w:t>
      </w:r>
      <w:r w:rsidRPr="00630125">
        <w:rPr>
          <w:rFonts w:ascii="Calibri" w:hAnsi="Calibri" w:cs="Calibri"/>
          <w:sz w:val="18"/>
          <w:szCs w:val="18"/>
        </w:rPr>
        <w:t>  </w:t>
      </w:r>
    </w:p>
    <w:p w14:paraId="5F96D7C5" w14:textId="77777777" w:rsidR="00630125" w:rsidRPr="00630125" w:rsidRDefault="00630125" w:rsidP="00AB57CE">
      <w:pPr>
        <w:spacing w:after="120" w:line="300" w:lineRule="atLeast"/>
        <w:rPr>
          <w:rFonts w:ascii="Calibri" w:hAnsi="Calibri" w:cs="Calibri"/>
          <w:sz w:val="18"/>
          <w:szCs w:val="18"/>
        </w:rPr>
      </w:pPr>
      <w:r w:rsidRPr="00630125">
        <w:rPr>
          <w:rFonts w:ascii="Calibri" w:hAnsi="Calibri" w:cs="Calibri"/>
          <w:b/>
          <w:bCs/>
          <w:sz w:val="18"/>
          <w:szCs w:val="18"/>
        </w:rPr>
        <w:t xml:space="preserve">Microsoft Azure Data Box </w:t>
      </w:r>
      <w:r w:rsidRPr="00630125">
        <w:rPr>
          <w:rFonts w:ascii="Calibri" w:hAnsi="Calibri" w:cs="Calibri"/>
          <w:b/>
          <w:bCs/>
          <w:sz w:val="18"/>
          <w:szCs w:val="18"/>
        </w:rPr>
        <w:t>服务</w:t>
      </w:r>
      <w:r w:rsidRPr="00630125">
        <w:rPr>
          <w:rFonts w:ascii="Calibri" w:hAnsi="Calibri" w:cs="Calibri"/>
          <w:sz w:val="18"/>
          <w:szCs w:val="18"/>
        </w:rPr>
        <w:t>或</w:t>
      </w:r>
      <w:r w:rsidRPr="00630125">
        <w:rPr>
          <w:rFonts w:ascii="Calibri" w:hAnsi="Calibri" w:cs="Calibri"/>
          <w:b/>
          <w:bCs/>
          <w:sz w:val="18"/>
          <w:szCs w:val="18"/>
        </w:rPr>
        <w:t>服务</w:t>
      </w:r>
      <w:r w:rsidRPr="00630125">
        <w:rPr>
          <w:rFonts w:ascii="Calibri" w:hAnsi="Calibri" w:cs="Calibri"/>
          <w:sz w:val="18"/>
          <w:szCs w:val="18"/>
        </w:rPr>
        <w:t>指在</w:t>
      </w:r>
      <w:r w:rsidRPr="00630125">
        <w:rPr>
          <w:rFonts w:ascii="Calibri" w:hAnsi="Calibri" w:cs="Calibri"/>
          <w:sz w:val="18"/>
          <w:szCs w:val="18"/>
        </w:rPr>
        <w:t xml:space="preserve"> Data Box </w:t>
      </w:r>
      <w:r w:rsidRPr="00630125">
        <w:rPr>
          <w:rFonts w:ascii="Calibri" w:hAnsi="Calibri" w:cs="Calibri"/>
          <w:sz w:val="18"/>
          <w:szCs w:val="18"/>
        </w:rPr>
        <w:t>设备上使客户能够存储大量数据并向</w:t>
      </w:r>
      <w:r w:rsidRPr="00630125">
        <w:rPr>
          <w:rFonts w:ascii="Calibri" w:hAnsi="Calibri" w:cs="Calibri"/>
          <w:sz w:val="18"/>
          <w:szCs w:val="18"/>
        </w:rPr>
        <w:t>/</w:t>
      </w:r>
      <w:r w:rsidRPr="00630125">
        <w:rPr>
          <w:rFonts w:ascii="Calibri" w:hAnsi="Calibri" w:cs="Calibri"/>
          <w:sz w:val="18"/>
          <w:szCs w:val="18"/>
        </w:rPr>
        <w:t>从数据中心传输大量数据的</w:t>
      </w:r>
      <w:r w:rsidRPr="00630125">
        <w:rPr>
          <w:rFonts w:ascii="Calibri" w:hAnsi="Calibri" w:cs="Calibri" w:hint="eastAsia"/>
          <w:sz w:val="18"/>
          <w:szCs w:val="18"/>
        </w:rPr>
        <w:t>由世纪互联运营的</w:t>
      </w:r>
      <w:r w:rsidRPr="00630125">
        <w:rPr>
          <w:rFonts w:ascii="Calibri" w:hAnsi="Calibri" w:cs="Calibri"/>
          <w:sz w:val="18"/>
          <w:szCs w:val="18"/>
        </w:rPr>
        <w:t xml:space="preserve">Microsoft Azure </w:t>
      </w:r>
      <w:r w:rsidRPr="00630125">
        <w:rPr>
          <w:rFonts w:ascii="Calibri" w:hAnsi="Calibri" w:cs="Calibri"/>
          <w:sz w:val="18"/>
          <w:szCs w:val="18"/>
        </w:rPr>
        <w:t>服务。</w:t>
      </w:r>
      <w:r w:rsidRPr="00630125">
        <w:rPr>
          <w:rFonts w:ascii="Calibri" w:hAnsi="Calibri" w:cs="Calibri"/>
          <w:sz w:val="18"/>
          <w:szCs w:val="18"/>
        </w:rPr>
        <w:t> </w:t>
      </w:r>
      <w:r w:rsidRPr="00630125">
        <w:rPr>
          <w:rFonts w:ascii="Calibri" w:hAnsi="Calibri" w:cs="Calibri"/>
          <w:sz w:val="18"/>
          <w:szCs w:val="18"/>
        </w:rPr>
        <w:t>在此说明，本服务包括但不限于任何相关的技术或功能、信息、材料和服务更新。</w:t>
      </w:r>
    </w:p>
    <w:p w14:paraId="3B37FF28" w14:textId="6C511AAF" w:rsidR="004A627B" w:rsidRPr="00DA6DC5" w:rsidRDefault="00B76853" w:rsidP="00DA6DC5">
      <w:pPr>
        <w:pStyle w:val="ProductList-Body"/>
        <w:keepNext/>
        <w:tabs>
          <w:tab w:val="clear" w:pos="158"/>
          <w:tab w:val="left" w:pos="360"/>
        </w:tabs>
        <w:rPr>
          <w:b/>
          <w:bCs/>
          <w:color w:val="00188F"/>
        </w:rPr>
      </w:pPr>
      <w:r w:rsidRPr="00DA6DC5">
        <w:rPr>
          <w:rFonts w:ascii="Calibri (body)" w:hAnsi="Calibri (body)" w:hint="eastAsia"/>
          <w:b/>
          <w:bCs/>
          <w:color w:val="00188F"/>
        </w:rPr>
        <w:t>Data Box</w:t>
      </w:r>
      <w:r w:rsidR="004A627B" w:rsidRPr="00DA6DC5">
        <w:rPr>
          <w:b/>
          <w:bCs/>
          <w:color w:val="00188F"/>
        </w:rPr>
        <w:t xml:space="preserve"> </w:t>
      </w:r>
      <w:r w:rsidR="004A627B" w:rsidRPr="00DA6DC5">
        <w:rPr>
          <w:rFonts w:hint="eastAsia"/>
          <w:b/>
          <w:bCs/>
          <w:color w:val="00188F"/>
        </w:rPr>
        <w:t>软件</w:t>
      </w:r>
    </w:p>
    <w:p w14:paraId="49393994" w14:textId="11B0CE33" w:rsidR="000B355A" w:rsidRPr="000B355A" w:rsidRDefault="000B355A" w:rsidP="000B355A">
      <w:pPr>
        <w:spacing w:after="120" w:line="300" w:lineRule="exact"/>
        <w:rPr>
          <w:rFonts w:ascii="Calibri" w:hAnsi="Calibri" w:cs="Calibri"/>
          <w:sz w:val="18"/>
          <w:szCs w:val="18"/>
        </w:rPr>
      </w:pPr>
      <w:r w:rsidRPr="000B355A">
        <w:rPr>
          <w:rFonts w:ascii="Calibri" w:hAnsi="Calibri" w:cs="Calibri" w:hint="eastAsia"/>
          <w:sz w:val="18"/>
          <w:szCs w:val="18"/>
        </w:rPr>
        <w:t>世纪互联</w:t>
      </w:r>
      <w:r w:rsidRPr="000B355A">
        <w:rPr>
          <w:rFonts w:ascii="Calibri" w:hAnsi="Calibri" w:cs="Calibri"/>
          <w:sz w:val="18"/>
          <w:szCs w:val="18"/>
        </w:rPr>
        <w:t>仅提供</w:t>
      </w:r>
      <w:r w:rsidRPr="000B355A">
        <w:rPr>
          <w:rFonts w:ascii="Calibri" w:hAnsi="Calibri" w:cs="Calibri"/>
          <w:sz w:val="18"/>
          <w:szCs w:val="18"/>
        </w:rPr>
        <w:t xml:space="preserve"> Data Box </w:t>
      </w:r>
      <w:r w:rsidRPr="000B355A">
        <w:rPr>
          <w:rFonts w:ascii="Calibri" w:hAnsi="Calibri" w:cs="Calibri"/>
          <w:sz w:val="18"/>
          <w:szCs w:val="18"/>
        </w:rPr>
        <w:t>软件许可，而未出售该软件。</w:t>
      </w:r>
      <w:r w:rsidRPr="000B355A">
        <w:rPr>
          <w:rFonts w:ascii="Calibri" w:hAnsi="Calibri" w:cs="Calibri" w:hint="eastAsia"/>
          <w:sz w:val="18"/>
          <w:szCs w:val="18"/>
        </w:rPr>
        <w:t>世纪互联</w:t>
      </w:r>
      <w:r w:rsidRPr="000B355A">
        <w:rPr>
          <w:rFonts w:ascii="Calibri" w:hAnsi="Calibri" w:cs="Calibri"/>
          <w:sz w:val="18"/>
          <w:szCs w:val="18"/>
        </w:rPr>
        <w:t>向客户授予一项有限、非独占、不可转让的许可，允许其使用安装在</w:t>
      </w:r>
      <w:r w:rsidRPr="000B355A">
        <w:rPr>
          <w:rFonts w:ascii="Calibri" w:hAnsi="Calibri" w:cs="Calibri"/>
          <w:sz w:val="18"/>
          <w:szCs w:val="18"/>
        </w:rPr>
        <w:t xml:space="preserve"> Data Box </w:t>
      </w:r>
      <w:r w:rsidRPr="000B355A">
        <w:rPr>
          <w:rFonts w:ascii="Calibri" w:hAnsi="Calibri" w:cs="Calibri"/>
          <w:sz w:val="18"/>
          <w:szCs w:val="18"/>
        </w:rPr>
        <w:t>设备上的</w:t>
      </w:r>
      <w:r w:rsidRPr="000B355A">
        <w:rPr>
          <w:rFonts w:ascii="Calibri" w:hAnsi="Calibri" w:cs="Calibri"/>
          <w:sz w:val="18"/>
          <w:szCs w:val="18"/>
        </w:rPr>
        <w:t xml:space="preserve"> Data Box </w:t>
      </w:r>
      <w:r w:rsidRPr="000B355A">
        <w:rPr>
          <w:rFonts w:ascii="Calibri" w:hAnsi="Calibri" w:cs="Calibri"/>
          <w:sz w:val="18"/>
          <w:szCs w:val="18"/>
        </w:rPr>
        <w:t>软件，或者将该软件与</w:t>
      </w:r>
      <w:r w:rsidRPr="000B355A">
        <w:rPr>
          <w:rFonts w:ascii="Calibri" w:hAnsi="Calibri" w:cs="Calibri"/>
          <w:sz w:val="18"/>
          <w:szCs w:val="18"/>
        </w:rPr>
        <w:t xml:space="preserve"> Data Box </w:t>
      </w:r>
      <w:r w:rsidRPr="000B355A">
        <w:rPr>
          <w:rFonts w:ascii="Calibri" w:hAnsi="Calibri" w:cs="Calibri"/>
          <w:sz w:val="18"/>
          <w:szCs w:val="18"/>
        </w:rPr>
        <w:t>设备结合使用，但仅可用于</w:t>
      </w:r>
      <w:r w:rsidRPr="000B355A">
        <w:rPr>
          <w:rFonts w:ascii="Calibri" w:hAnsi="Calibri" w:cs="Calibri"/>
          <w:sz w:val="18"/>
          <w:szCs w:val="18"/>
        </w:rPr>
        <w:t xml:space="preserve"> Data Box </w:t>
      </w:r>
      <w:r w:rsidRPr="000B355A">
        <w:rPr>
          <w:rFonts w:ascii="Calibri" w:hAnsi="Calibri" w:cs="Calibri"/>
          <w:sz w:val="18"/>
          <w:szCs w:val="18"/>
        </w:rPr>
        <w:t>设备支持的数据传输目的。</w:t>
      </w:r>
      <w:r w:rsidRPr="000B355A">
        <w:rPr>
          <w:rFonts w:ascii="Calibri" w:hAnsi="Calibri" w:cs="Calibri"/>
          <w:sz w:val="18"/>
          <w:szCs w:val="18"/>
        </w:rPr>
        <w:t> </w:t>
      </w:r>
      <w:r w:rsidRPr="000B355A">
        <w:rPr>
          <w:rFonts w:ascii="Calibri" w:hAnsi="Calibri" w:cs="Calibri" w:hint="eastAsia"/>
          <w:sz w:val="18"/>
          <w:szCs w:val="18"/>
        </w:rPr>
        <w:t>世纪互联及其许可方</w:t>
      </w:r>
      <w:r w:rsidRPr="000B355A">
        <w:rPr>
          <w:rFonts w:ascii="Calibri" w:hAnsi="Calibri" w:cs="Calibri"/>
          <w:sz w:val="18"/>
          <w:szCs w:val="18"/>
        </w:rPr>
        <w:t>保留所有其他权利。此许可并未向客户提供开展下列活动的权利，且客户不得开展下列活动：</w:t>
      </w:r>
      <w:r w:rsidRPr="000B355A">
        <w:rPr>
          <w:rFonts w:ascii="Calibri" w:hAnsi="Calibri" w:cs="Calibri"/>
          <w:sz w:val="18"/>
          <w:szCs w:val="18"/>
        </w:rPr>
        <w:t xml:space="preserve">(i) </w:t>
      </w:r>
      <w:r w:rsidRPr="000B355A">
        <w:rPr>
          <w:rFonts w:ascii="Calibri" w:hAnsi="Calibri" w:cs="Calibri"/>
          <w:sz w:val="18"/>
          <w:szCs w:val="18"/>
        </w:rPr>
        <w:t>独立于</w:t>
      </w:r>
      <w:r w:rsidRPr="000B355A">
        <w:rPr>
          <w:rFonts w:ascii="Calibri" w:hAnsi="Calibri" w:cs="Calibri"/>
          <w:sz w:val="18"/>
          <w:szCs w:val="18"/>
        </w:rPr>
        <w:t xml:space="preserve"> Data Box </w:t>
      </w:r>
      <w:r w:rsidRPr="000B355A">
        <w:rPr>
          <w:rFonts w:ascii="Calibri" w:hAnsi="Calibri" w:cs="Calibri"/>
          <w:sz w:val="18"/>
          <w:szCs w:val="18"/>
        </w:rPr>
        <w:t>设备，单独使用</w:t>
      </w:r>
      <w:r w:rsidRPr="000B355A">
        <w:rPr>
          <w:rFonts w:ascii="Calibri" w:hAnsi="Calibri" w:cs="Calibri"/>
          <w:sz w:val="18"/>
          <w:szCs w:val="18"/>
        </w:rPr>
        <w:t xml:space="preserve"> Data Box </w:t>
      </w:r>
      <w:r w:rsidRPr="000B355A">
        <w:rPr>
          <w:rFonts w:ascii="Calibri" w:hAnsi="Calibri" w:cs="Calibri"/>
          <w:sz w:val="18"/>
          <w:szCs w:val="18"/>
        </w:rPr>
        <w:t>软件的功能，或将</w:t>
      </w:r>
      <w:r w:rsidRPr="000B355A">
        <w:rPr>
          <w:rFonts w:ascii="Calibri" w:hAnsi="Calibri" w:cs="Calibri"/>
          <w:sz w:val="18"/>
          <w:szCs w:val="18"/>
        </w:rPr>
        <w:t xml:space="preserve"> Data Box </w:t>
      </w:r>
      <w:r w:rsidRPr="000B355A">
        <w:rPr>
          <w:rFonts w:ascii="Calibri" w:hAnsi="Calibri" w:cs="Calibri"/>
          <w:sz w:val="18"/>
          <w:szCs w:val="18"/>
        </w:rPr>
        <w:t>软件的功能虚拟化；</w:t>
      </w:r>
      <w:r w:rsidRPr="000B355A">
        <w:rPr>
          <w:rFonts w:ascii="Calibri" w:hAnsi="Calibri" w:cs="Calibri"/>
          <w:sz w:val="18"/>
          <w:szCs w:val="18"/>
        </w:rPr>
        <w:t xml:space="preserve">(ii) </w:t>
      </w:r>
      <w:r w:rsidRPr="000B355A">
        <w:rPr>
          <w:rFonts w:ascii="Calibri" w:hAnsi="Calibri" w:cs="Calibri"/>
          <w:sz w:val="18"/>
          <w:szCs w:val="18"/>
        </w:rPr>
        <w:t>发布、复制、租借、出租或出借</w:t>
      </w:r>
      <w:r w:rsidRPr="000B355A">
        <w:rPr>
          <w:rFonts w:ascii="Calibri" w:hAnsi="Calibri" w:cs="Calibri"/>
          <w:sz w:val="18"/>
          <w:szCs w:val="18"/>
        </w:rPr>
        <w:t xml:space="preserve"> Data Box </w:t>
      </w:r>
      <w:r w:rsidRPr="000B355A">
        <w:rPr>
          <w:rFonts w:ascii="Calibri" w:hAnsi="Calibri" w:cs="Calibri"/>
          <w:sz w:val="18"/>
          <w:szCs w:val="18"/>
        </w:rPr>
        <w:t>软件；</w:t>
      </w:r>
      <w:r w:rsidRPr="000B355A">
        <w:rPr>
          <w:rFonts w:ascii="Calibri" w:hAnsi="Calibri" w:cs="Calibri"/>
          <w:sz w:val="18"/>
          <w:szCs w:val="18"/>
        </w:rPr>
        <w:t xml:space="preserve">(iii) </w:t>
      </w:r>
      <w:r w:rsidRPr="000B355A">
        <w:rPr>
          <w:rFonts w:ascii="Calibri" w:hAnsi="Calibri" w:cs="Calibri"/>
          <w:sz w:val="18"/>
          <w:szCs w:val="18"/>
        </w:rPr>
        <w:t>绕开</w:t>
      </w:r>
      <w:r w:rsidRPr="000B355A">
        <w:rPr>
          <w:rFonts w:ascii="Calibri" w:hAnsi="Calibri" w:cs="Calibri"/>
          <w:sz w:val="18"/>
          <w:szCs w:val="18"/>
        </w:rPr>
        <w:t xml:space="preserve"> Data Box </w:t>
      </w:r>
      <w:r w:rsidRPr="000B355A">
        <w:rPr>
          <w:rFonts w:ascii="Calibri" w:hAnsi="Calibri" w:cs="Calibri"/>
          <w:sz w:val="18"/>
          <w:szCs w:val="18"/>
        </w:rPr>
        <w:t>软件中的任何技术限制或</w:t>
      </w:r>
      <w:r w:rsidRPr="000B355A">
        <w:rPr>
          <w:rFonts w:ascii="Calibri" w:hAnsi="Calibri" w:cs="Calibri"/>
          <w:sz w:val="18"/>
          <w:szCs w:val="18"/>
        </w:rPr>
        <w:t xml:space="preserve"> Data Box </w:t>
      </w:r>
      <w:r w:rsidRPr="000B355A">
        <w:rPr>
          <w:rFonts w:ascii="Calibri" w:hAnsi="Calibri" w:cs="Calibri"/>
          <w:sz w:val="18"/>
          <w:szCs w:val="18"/>
        </w:rPr>
        <w:t>设备文档中的限制（如有）；</w:t>
      </w:r>
      <w:r w:rsidRPr="000B355A">
        <w:rPr>
          <w:rFonts w:ascii="Calibri" w:hAnsi="Calibri" w:cs="Calibri"/>
          <w:sz w:val="18"/>
          <w:szCs w:val="18"/>
        </w:rPr>
        <w:t xml:space="preserve">(iv) </w:t>
      </w:r>
      <w:r w:rsidRPr="000B355A">
        <w:rPr>
          <w:rFonts w:ascii="Calibri" w:hAnsi="Calibri" w:cs="Calibri"/>
          <w:sz w:val="18"/>
          <w:szCs w:val="18"/>
        </w:rPr>
        <w:t>分割</w:t>
      </w:r>
      <w:r w:rsidRPr="000B355A">
        <w:rPr>
          <w:rFonts w:ascii="Calibri" w:hAnsi="Calibri" w:cs="Calibri"/>
          <w:sz w:val="18"/>
          <w:szCs w:val="18"/>
        </w:rPr>
        <w:t xml:space="preserve"> Data Box </w:t>
      </w:r>
      <w:r w:rsidRPr="000B355A">
        <w:rPr>
          <w:rFonts w:ascii="Calibri" w:hAnsi="Calibri" w:cs="Calibri"/>
          <w:sz w:val="18"/>
          <w:szCs w:val="18"/>
        </w:rPr>
        <w:t>软件以及在多台设备上运行</w:t>
      </w:r>
      <w:r w:rsidRPr="000B355A">
        <w:rPr>
          <w:rFonts w:ascii="Calibri" w:hAnsi="Calibri" w:cs="Calibri"/>
          <w:sz w:val="18"/>
          <w:szCs w:val="18"/>
        </w:rPr>
        <w:t xml:space="preserve"> Data Box </w:t>
      </w:r>
      <w:r w:rsidRPr="000B355A">
        <w:rPr>
          <w:rFonts w:ascii="Calibri" w:hAnsi="Calibri" w:cs="Calibri"/>
          <w:sz w:val="18"/>
          <w:szCs w:val="18"/>
        </w:rPr>
        <w:t>软件的不同部分；</w:t>
      </w:r>
      <w:r w:rsidRPr="000B355A">
        <w:rPr>
          <w:rFonts w:ascii="Calibri" w:hAnsi="Calibri" w:cs="Calibri"/>
          <w:sz w:val="18"/>
          <w:szCs w:val="18"/>
        </w:rPr>
        <w:t xml:space="preserve">(v) </w:t>
      </w:r>
      <w:r w:rsidRPr="000B355A">
        <w:rPr>
          <w:rFonts w:ascii="Calibri" w:hAnsi="Calibri" w:cs="Calibri"/>
          <w:sz w:val="18"/>
          <w:szCs w:val="18"/>
        </w:rPr>
        <w:t>以任何会使</w:t>
      </w:r>
      <w:r w:rsidRPr="000B355A">
        <w:rPr>
          <w:rFonts w:ascii="Calibri" w:hAnsi="Calibri" w:cs="Calibri" w:hint="eastAsia"/>
          <w:sz w:val="18"/>
          <w:szCs w:val="18"/>
        </w:rPr>
        <w:t>世纪互联或世纪互联的许可方</w:t>
      </w:r>
      <w:r w:rsidRPr="000B355A">
        <w:rPr>
          <w:rFonts w:ascii="Calibri" w:hAnsi="Calibri" w:cs="Calibri"/>
          <w:sz w:val="18"/>
          <w:szCs w:val="18"/>
        </w:rPr>
        <w:t>的知识产权或技术受到任何其他许可条款约束的方式和</w:t>
      </w:r>
      <w:r w:rsidRPr="000B355A">
        <w:rPr>
          <w:rFonts w:ascii="Calibri" w:hAnsi="Calibri" w:cs="Calibri"/>
          <w:sz w:val="18"/>
          <w:szCs w:val="18"/>
        </w:rPr>
        <w:t xml:space="preserve"> Data Box </w:t>
      </w:r>
      <w:r w:rsidRPr="000B355A">
        <w:rPr>
          <w:rFonts w:ascii="Calibri" w:hAnsi="Calibri" w:cs="Calibri"/>
          <w:sz w:val="18"/>
          <w:szCs w:val="18"/>
        </w:rPr>
        <w:t>软件一同安装或使用非</w:t>
      </w:r>
      <w:r w:rsidR="00A05476">
        <w:rPr>
          <w:rFonts w:ascii="Calibri" w:hAnsi="Calibri" w:cs="Calibri" w:hint="eastAsia"/>
          <w:sz w:val="18"/>
          <w:szCs w:val="18"/>
        </w:rPr>
        <w:t>世纪互联产品</w:t>
      </w:r>
      <w:r w:rsidRPr="000B355A">
        <w:rPr>
          <w:rFonts w:ascii="Calibri" w:hAnsi="Calibri" w:cs="Calibri"/>
          <w:sz w:val="18"/>
          <w:szCs w:val="18"/>
        </w:rPr>
        <w:t>；或者</w:t>
      </w:r>
      <w:r w:rsidRPr="000B355A">
        <w:rPr>
          <w:rFonts w:ascii="Calibri" w:hAnsi="Calibri" w:cs="Calibri"/>
          <w:sz w:val="18"/>
          <w:szCs w:val="18"/>
        </w:rPr>
        <w:t xml:space="preserve"> (vi) </w:t>
      </w:r>
      <w:r w:rsidRPr="000B355A">
        <w:rPr>
          <w:rFonts w:ascii="Calibri" w:hAnsi="Calibri" w:cs="Calibri"/>
          <w:sz w:val="18"/>
          <w:szCs w:val="18"/>
        </w:rPr>
        <w:t>对</w:t>
      </w:r>
      <w:r w:rsidRPr="000B355A">
        <w:rPr>
          <w:rFonts w:ascii="Calibri" w:hAnsi="Calibri" w:cs="Calibri"/>
          <w:sz w:val="18"/>
          <w:szCs w:val="18"/>
        </w:rPr>
        <w:t xml:space="preserve"> Data Box </w:t>
      </w:r>
      <w:r w:rsidRPr="000B355A">
        <w:rPr>
          <w:rFonts w:ascii="Calibri" w:hAnsi="Calibri" w:cs="Calibri"/>
          <w:sz w:val="18"/>
          <w:szCs w:val="18"/>
        </w:rPr>
        <w:t>软件进行反向工程、反编译或反汇编，或试图开展此类活动，但适用的法律允许开展此类活动（即使这些条款不允许）的除外，在这种情况下，客户仅开展法律允许的此类活动。</w:t>
      </w:r>
    </w:p>
    <w:p w14:paraId="546E9AFC" w14:textId="77777777" w:rsidR="004A627B" w:rsidRPr="00DA6DC5" w:rsidRDefault="004A627B" w:rsidP="00DA6DC5">
      <w:pPr>
        <w:pStyle w:val="ProductList-Body"/>
        <w:keepNext/>
        <w:tabs>
          <w:tab w:val="clear" w:pos="158"/>
          <w:tab w:val="left" w:pos="360"/>
        </w:tabs>
        <w:rPr>
          <w:b/>
          <w:color w:val="00188F"/>
        </w:rPr>
      </w:pPr>
      <w:r w:rsidRPr="00DA6DC5">
        <w:rPr>
          <w:b/>
          <w:color w:val="00188F"/>
        </w:rPr>
        <w:t xml:space="preserve">Azure </w:t>
      </w:r>
      <w:r w:rsidRPr="00DA6DC5">
        <w:rPr>
          <w:rFonts w:hint="eastAsia"/>
          <w:b/>
          <w:color w:val="00188F"/>
        </w:rPr>
        <w:t>服务条款</w:t>
      </w:r>
    </w:p>
    <w:p w14:paraId="61C598D7" w14:textId="68B9F9D1" w:rsidR="00844CB1" w:rsidRPr="00844CB1" w:rsidRDefault="00844CB1" w:rsidP="00844CB1">
      <w:pPr>
        <w:spacing w:after="120" w:line="300" w:lineRule="exact"/>
        <w:rPr>
          <w:rFonts w:ascii="Calibri" w:hAnsi="Calibri" w:cs="Calibri"/>
          <w:sz w:val="18"/>
          <w:szCs w:val="18"/>
        </w:rPr>
      </w:pPr>
      <w:r w:rsidRPr="00844CB1">
        <w:rPr>
          <w:rFonts w:ascii="Calibri" w:hAnsi="Calibri" w:cs="Calibri"/>
          <w:sz w:val="18"/>
          <w:szCs w:val="18"/>
        </w:rPr>
        <w:t>这些</w:t>
      </w:r>
      <w:r w:rsidRPr="00844CB1">
        <w:rPr>
          <w:rFonts w:ascii="Calibri" w:hAnsi="Calibri" w:cs="Calibri"/>
          <w:sz w:val="18"/>
          <w:szCs w:val="18"/>
        </w:rPr>
        <w:t xml:space="preserve"> Azure Data Box </w:t>
      </w:r>
      <w:r w:rsidRPr="00844CB1">
        <w:rPr>
          <w:rFonts w:ascii="Calibri" w:hAnsi="Calibri" w:cs="Calibri"/>
          <w:sz w:val="18"/>
          <w:szCs w:val="18"/>
        </w:rPr>
        <w:t>硬件条款（</w:t>
      </w:r>
      <w:r w:rsidRPr="00844CB1">
        <w:rPr>
          <w:rFonts w:ascii="SimSun" w:hAnsi="SimSun" w:cs="Calibri"/>
          <w:sz w:val="18"/>
          <w:szCs w:val="18"/>
        </w:rPr>
        <w:t>“附加条款”</w:t>
      </w:r>
      <w:r w:rsidRPr="00844CB1">
        <w:rPr>
          <w:rFonts w:ascii="Calibri" w:hAnsi="Calibri" w:cs="Calibri"/>
          <w:sz w:val="18"/>
          <w:szCs w:val="18"/>
        </w:rPr>
        <w:t>）适用于作为整个服务的一部分的客户接收和使用</w:t>
      </w:r>
      <w:r w:rsidRPr="00844CB1">
        <w:rPr>
          <w:rFonts w:ascii="Calibri" w:hAnsi="Calibri" w:cs="Calibri"/>
          <w:sz w:val="18"/>
          <w:szCs w:val="18"/>
        </w:rPr>
        <w:t xml:space="preserve"> Data Box </w:t>
      </w:r>
      <w:r w:rsidRPr="00844CB1">
        <w:rPr>
          <w:rFonts w:ascii="Calibri" w:hAnsi="Calibri" w:cs="Calibri"/>
          <w:sz w:val="18"/>
          <w:szCs w:val="18"/>
        </w:rPr>
        <w:t>设备的活动。客户使用服务还应</w:t>
      </w:r>
      <w:r w:rsidRPr="00844CB1">
        <w:rPr>
          <w:rFonts w:ascii="Calibri" w:hAnsi="Calibri" w:cs="Calibri" w:hint="eastAsia"/>
          <w:sz w:val="18"/>
          <w:szCs w:val="18"/>
        </w:rPr>
        <w:t>遵守</w:t>
      </w:r>
      <w:r w:rsidR="00A05476">
        <w:rPr>
          <w:rFonts w:ascii="Calibri" w:hAnsi="Calibri" w:cs="Calibri" w:hint="eastAsia"/>
          <w:sz w:val="18"/>
          <w:szCs w:val="18"/>
        </w:rPr>
        <w:t>世纪互联客户协议</w:t>
      </w:r>
      <w:r w:rsidRPr="00844CB1">
        <w:rPr>
          <w:rFonts w:ascii="Calibri" w:hAnsi="Calibri" w:cs="Calibri" w:hint="eastAsia"/>
          <w:sz w:val="18"/>
          <w:szCs w:val="18"/>
        </w:rPr>
        <w:t>。</w:t>
      </w:r>
      <w:r w:rsidRPr="00844CB1">
        <w:rPr>
          <w:rFonts w:ascii="Calibri" w:hAnsi="Calibri" w:cs="Calibri"/>
          <w:sz w:val="18"/>
          <w:szCs w:val="18"/>
        </w:rPr>
        <w:t>上述附加条款</w:t>
      </w:r>
      <w:r w:rsidRPr="00844CB1">
        <w:rPr>
          <w:rFonts w:ascii="Calibri" w:hAnsi="Calibri" w:cs="Calibri" w:hint="eastAsia"/>
          <w:sz w:val="18"/>
          <w:szCs w:val="18"/>
        </w:rPr>
        <w:t>系对</w:t>
      </w:r>
      <w:r w:rsidR="00842476">
        <w:rPr>
          <w:rFonts w:ascii="Calibri" w:hAnsi="Calibri" w:cs="Calibri" w:hint="eastAsia"/>
          <w:sz w:val="18"/>
          <w:szCs w:val="18"/>
        </w:rPr>
        <w:t>世纪互联客户</w:t>
      </w:r>
      <w:r w:rsidRPr="00844CB1">
        <w:rPr>
          <w:rFonts w:ascii="Calibri" w:hAnsi="Calibri" w:cs="Calibri"/>
          <w:sz w:val="18"/>
          <w:szCs w:val="18"/>
        </w:rPr>
        <w:t>协议</w:t>
      </w:r>
      <w:r w:rsidRPr="00844CB1">
        <w:rPr>
          <w:rFonts w:ascii="Calibri" w:hAnsi="Calibri" w:cs="Calibri" w:hint="eastAsia"/>
          <w:sz w:val="18"/>
          <w:szCs w:val="18"/>
        </w:rPr>
        <w:t>的补充</w:t>
      </w:r>
      <w:r w:rsidRPr="00844CB1">
        <w:rPr>
          <w:rFonts w:ascii="Calibri" w:hAnsi="Calibri" w:cs="Calibri"/>
          <w:sz w:val="18"/>
          <w:szCs w:val="18"/>
        </w:rPr>
        <w:t>，</w:t>
      </w:r>
      <w:r w:rsidRPr="00844CB1">
        <w:rPr>
          <w:rFonts w:ascii="Calibri" w:hAnsi="Calibri" w:cs="Calibri" w:hint="eastAsia"/>
          <w:sz w:val="18"/>
          <w:szCs w:val="18"/>
        </w:rPr>
        <w:t>而非对其的</w:t>
      </w:r>
      <w:r w:rsidRPr="00844CB1">
        <w:rPr>
          <w:rFonts w:ascii="Calibri" w:hAnsi="Calibri" w:cs="Calibri"/>
          <w:sz w:val="18"/>
          <w:szCs w:val="18"/>
        </w:rPr>
        <w:t>修订或修改。如果上述附加条款与</w:t>
      </w:r>
      <w:r w:rsidR="00842476">
        <w:rPr>
          <w:rFonts w:ascii="Calibri" w:hAnsi="Calibri" w:cs="Calibri" w:hint="eastAsia"/>
          <w:sz w:val="18"/>
          <w:szCs w:val="18"/>
        </w:rPr>
        <w:t>世纪互联客户</w:t>
      </w:r>
      <w:r w:rsidRPr="00844CB1">
        <w:rPr>
          <w:rFonts w:ascii="Calibri" w:hAnsi="Calibri" w:cs="Calibri"/>
          <w:sz w:val="18"/>
          <w:szCs w:val="18"/>
        </w:rPr>
        <w:t>协议之间存在冲突，则就服务中所含</w:t>
      </w:r>
      <w:r w:rsidRPr="00844CB1">
        <w:rPr>
          <w:rFonts w:ascii="Calibri" w:hAnsi="Calibri" w:cs="Calibri"/>
          <w:sz w:val="18"/>
          <w:szCs w:val="18"/>
        </w:rPr>
        <w:t xml:space="preserve"> Data Box </w:t>
      </w:r>
      <w:r w:rsidRPr="00844CB1">
        <w:rPr>
          <w:rFonts w:ascii="Calibri" w:hAnsi="Calibri" w:cs="Calibri"/>
          <w:sz w:val="18"/>
          <w:szCs w:val="18"/>
        </w:rPr>
        <w:t>设备的使用而言，应以附加条款为准。</w:t>
      </w:r>
    </w:p>
    <w:p w14:paraId="59470FC6" w14:textId="36466903" w:rsidR="004A627B" w:rsidRPr="00DA6DC5" w:rsidRDefault="004F5406" w:rsidP="00DA6DC5">
      <w:pPr>
        <w:pStyle w:val="ProductList-Body"/>
        <w:keepNext/>
        <w:tabs>
          <w:tab w:val="clear" w:pos="158"/>
          <w:tab w:val="left" w:pos="360"/>
        </w:tabs>
        <w:rPr>
          <w:b/>
          <w:color w:val="00188F"/>
        </w:rPr>
      </w:pPr>
      <w:r w:rsidRPr="004F5406">
        <w:rPr>
          <w:rFonts w:hint="eastAsia"/>
          <w:b/>
          <w:color w:val="00188F"/>
        </w:rPr>
        <w:t>产品使用权利</w:t>
      </w:r>
    </w:p>
    <w:p w14:paraId="22C006B2" w14:textId="77777777" w:rsidR="00F17ADB" w:rsidRPr="00F17ADB" w:rsidRDefault="00F17ADB" w:rsidP="00F17ADB">
      <w:pPr>
        <w:spacing w:after="0" w:line="300" w:lineRule="exact"/>
        <w:rPr>
          <w:rFonts w:ascii="Calibri" w:hAnsi="Calibri" w:cs="Calibri"/>
          <w:sz w:val="18"/>
          <w:szCs w:val="18"/>
        </w:rPr>
      </w:pPr>
      <w:r w:rsidRPr="00F17ADB">
        <w:rPr>
          <w:rFonts w:ascii="Calibri" w:hAnsi="Calibri" w:cs="Calibri"/>
          <w:sz w:val="18"/>
          <w:szCs w:val="18"/>
        </w:rPr>
        <w:t>在支付了相应费用的前提下，</w:t>
      </w:r>
      <w:r w:rsidRPr="00F17ADB">
        <w:rPr>
          <w:rFonts w:ascii="Calibri" w:hAnsi="Calibri" w:cs="Calibri" w:hint="eastAsia"/>
          <w:sz w:val="18"/>
          <w:szCs w:val="18"/>
        </w:rPr>
        <w:t>世纪互联</w:t>
      </w:r>
      <w:r w:rsidRPr="00F17ADB">
        <w:rPr>
          <w:rFonts w:ascii="Calibri" w:hAnsi="Calibri" w:cs="Calibri"/>
          <w:sz w:val="18"/>
          <w:szCs w:val="18"/>
        </w:rPr>
        <w:t>允许客户使用</w:t>
      </w:r>
      <w:r w:rsidRPr="00F17ADB">
        <w:rPr>
          <w:rFonts w:ascii="Calibri" w:hAnsi="Calibri" w:cs="Calibri"/>
          <w:sz w:val="18"/>
          <w:szCs w:val="18"/>
        </w:rPr>
        <w:t xml:space="preserve"> Data Box </w:t>
      </w:r>
      <w:r w:rsidRPr="00F17ADB">
        <w:rPr>
          <w:rFonts w:ascii="Calibri" w:hAnsi="Calibri" w:cs="Calibri"/>
          <w:sz w:val="18"/>
          <w:szCs w:val="18"/>
        </w:rPr>
        <w:t>设备来传输数据</w:t>
      </w:r>
      <w:r w:rsidRPr="00F17ADB">
        <w:rPr>
          <w:rFonts w:ascii="Calibri" w:hAnsi="Calibri" w:cs="Calibri" w:hint="eastAsia"/>
          <w:sz w:val="18"/>
          <w:szCs w:val="18"/>
        </w:rPr>
        <w:t>。</w:t>
      </w:r>
    </w:p>
    <w:p w14:paraId="3BCD9482" w14:textId="77777777" w:rsidR="00F17ADB" w:rsidRPr="00F17ADB" w:rsidRDefault="00F17ADB" w:rsidP="00F17ADB">
      <w:pPr>
        <w:spacing w:before="150" w:after="0" w:line="300" w:lineRule="exact"/>
        <w:ind w:leftChars="100" w:left="220"/>
        <w:rPr>
          <w:rFonts w:ascii="Calibri" w:hAnsi="Calibri" w:cs="Calibri"/>
          <w:sz w:val="18"/>
          <w:szCs w:val="18"/>
        </w:rPr>
      </w:pPr>
      <w:r w:rsidRPr="00F17ADB">
        <w:rPr>
          <w:rFonts w:ascii="Calibri" w:hAnsi="Calibri" w:cs="Calibri"/>
          <w:b/>
          <w:bCs/>
          <w:sz w:val="18"/>
          <w:szCs w:val="18"/>
        </w:rPr>
        <w:t>客户确定适当性。</w:t>
      </w:r>
      <w:r w:rsidRPr="00F17ADB">
        <w:rPr>
          <w:rFonts w:ascii="Calibri" w:hAnsi="Calibri" w:cs="Calibri"/>
          <w:sz w:val="18"/>
          <w:szCs w:val="18"/>
        </w:rPr>
        <w:t>客户同意</w:t>
      </w:r>
      <w:r w:rsidRPr="00F17ADB">
        <w:rPr>
          <w:rFonts w:ascii="Calibri" w:hAnsi="Calibri" w:cs="Calibri"/>
          <w:sz w:val="18"/>
          <w:szCs w:val="18"/>
        </w:rPr>
        <w:t xml:space="preserve"> (i) </w:t>
      </w:r>
      <w:r w:rsidRPr="00F17ADB">
        <w:rPr>
          <w:rFonts w:ascii="Calibri" w:hAnsi="Calibri" w:cs="Calibri"/>
          <w:sz w:val="18"/>
          <w:szCs w:val="18"/>
        </w:rPr>
        <w:t>自行负责根据附加条款中的规定，确定使用</w:t>
      </w:r>
      <w:r w:rsidRPr="00F17ADB">
        <w:rPr>
          <w:rFonts w:ascii="Calibri" w:hAnsi="Calibri" w:cs="Calibri"/>
          <w:sz w:val="18"/>
          <w:szCs w:val="18"/>
        </w:rPr>
        <w:t xml:space="preserve"> Data Box </w:t>
      </w:r>
      <w:r w:rsidRPr="00F17ADB">
        <w:rPr>
          <w:rFonts w:ascii="Calibri" w:hAnsi="Calibri" w:cs="Calibri"/>
          <w:sz w:val="18"/>
          <w:szCs w:val="18"/>
        </w:rPr>
        <w:t>设备的适当性，以及</w:t>
      </w:r>
      <w:r w:rsidRPr="00F17ADB">
        <w:rPr>
          <w:rFonts w:ascii="Calibri" w:hAnsi="Calibri" w:cs="Calibri"/>
          <w:sz w:val="18"/>
          <w:szCs w:val="18"/>
        </w:rPr>
        <w:t xml:space="preserve"> (ii) </w:t>
      </w:r>
      <w:r w:rsidRPr="00F17ADB">
        <w:rPr>
          <w:rFonts w:ascii="Calibri" w:hAnsi="Calibri" w:cs="Calibri"/>
          <w:sz w:val="18"/>
          <w:szCs w:val="18"/>
        </w:rPr>
        <w:t>对于任何数据丢失或其他损害，</w:t>
      </w:r>
      <w:r w:rsidRPr="00F17ADB">
        <w:rPr>
          <w:rFonts w:ascii="Calibri" w:hAnsi="Calibri" w:cs="Calibri" w:hint="eastAsia"/>
          <w:sz w:val="18"/>
          <w:szCs w:val="18"/>
        </w:rPr>
        <w:t>世纪互联</w:t>
      </w:r>
      <w:r w:rsidRPr="00F17ADB">
        <w:rPr>
          <w:rFonts w:ascii="Calibri" w:hAnsi="Calibri" w:cs="Calibri"/>
          <w:sz w:val="18"/>
          <w:szCs w:val="18"/>
        </w:rPr>
        <w:t>不对客户或任何其他第三方承担任何责任。</w:t>
      </w:r>
      <w:r w:rsidRPr="00F17ADB">
        <w:rPr>
          <w:rFonts w:ascii="Calibri" w:hAnsi="Calibri" w:cs="Calibri"/>
          <w:sz w:val="18"/>
          <w:szCs w:val="18"/>
        </w:rPr>
        <w:t> </w:t>
      </w:r>
    </w:p>
    <w:p w14:paraId="58C721C2" w14:textId="77777777" w:rsidR="00F17ADB" w:rsidRPr="00F17ADB" w:rsidRDefault="00F17ADB" w:rsidP="00F17ADB">
      <w:pPr>
        <w:spacing w:before="150" w:after="0" w:line="300" w:lineRule="exact"/>
        <w:ind w:leftChars="100" w:left="220"/>
        <w:rPr>
          <w:rFonts w:ascii="Calibri" w:hAnsi="Calibri" w:cs="Calibri"/>
          <w:sz w:val="18"/>
          <w:szCs w:val="18"/>
        </w:rPr>
      </w:pPr>
      <w:r w:rsidRPr="00F17ADB">
        <w:rPr>
          <w:rFonts w:ascii="Calibri" w:hAnsi="Calibri" w:cs="Calibri"/>
          <w:b/>
          <w:bCs/>
          <w:sz w:val="18"/>
          <w:szCs w:val="18"/>
        </w:rPr>
        <w:t>不准转让或访问。</w:t>
      </w:r>
      <w:r w:rsidRPr="00F17ADB">
        <w:rPr>
          <w:rFonts w:ascii="Calibri" w:hAnsi="Calibri" w:cs="Calibri"/>
          <w:sz w:val="18"/>
          <w:szCs w:val="18"/>
        </w:rPr>
        <w:t>客户同意不销售、</w:t>
      </w:r>
      <w:r w:rsidRPr="00F17ADB">
        <w:rPr>
          <w:rFonts w:ascii="Calibri" w:hAnsi="Calibri" w:cs="Calibri" w:hint="eastAsia"/>
          <w:sz w:val="18"/>
          <w:szCs w:val="18"/>
        </w:rPr>
        <w:t>转让</w:t>
      </w:r>
      <w:r w:rsidRPr="00F17ADB">
        <w:rPr>
          <w:rFonts w:ascii="Calibri" w:hAnsi="Calibri" w:cs="Calibri"/>
          <w:sz w:val="18"/>
          <w:szCs w:val="18"/>
        </w:rPr>
        <w:t>或</w:t>
      </w:r>
      <w:r w:rsidRPr="00F17ADB">
        <w:rPr>
          <w:rFonts w:ascii="Calibri" w:hAnsi="Calibri" w:cs="Calibri" w:hint="eastAsia"/>
          <w:sz w:val="18"/>
          <w:szCs w:val="18"/>
        </w:rPr>
        <w:t>转移</w:t>
      </w:r>
      <w:r w:rsidRPr="00F17ADB">
        <w:rPr>
          <w:rFonts w:ascii="Calibri" w:hAnsi="Calibri" w:cs="Calibri"/>
          <w:sz w:val="18"/>
          <w:szCs w:val="18"/>
        </w:rPr>
        <w:t xml:space="preserve"> Data Box </w:t>
      </w:r>
      <w:r w:rsidRPr="00F17ADB">
        <w:rPr>
          <w:rFonts w:ascii="Calibri" w:hAnsi="Calibri" w:cs="Calibri"/>
          <w:sz w:val="18"/>
          <w:szCs w:val="18"/>
        </w:rPr>
        <w:t>设备，也不会直接或间接（通过第三方）查看、</w:t>
      </w:r>
      <w:r w:rsidRPr="00F17ADB">
        <w:rPr>
          <w:rFonts w:ascii="Calibri" w:hAnsi="Calibri" w:cs="Calibri" w:hint="eastAsia"/>
          <w:sz w:val="18"/>
          <w:szCs w:val="18"/>
        </w:rPr>
        <w:t>开启</w:t>
      </w:r>
      <w:r w:rsidRPr="00F17ADB">
        <w:rPr>
          <w:rFonts w:ascii="Calibri" w:hAnsi="Calibri" w:cs="Calibri"/>
          <w:sz w:val="18"/>
          <w:szCs w:val="18"/>
        </w:rPr>
        <w:t>、修改、反汇编或以其他方式篡改</w:t>
      </w:r>
      <w:r w:rsidRPr="00F17ADB">
        <w:rPr>
          <w:rFonts w:ascii="Calibri" w:hAnsi="Calibri" w:cs="Calibri"/>
          <w:sz w:val="18"/>
          <w:szCs w:val="18"/>
        </w:rPr>
        <w:t xml:space="preserve"> Data Box </w:t>
      </w:r>
      <w:r w:rsidRPr="00F17ADB">
        <w:rPr>
          <w:rFonts w:ascii="Calibri" w:hAnsi="Calibri" w:cs="Calibri"/>
          <w:sz w:val="18"/>
          <w:szCs w:val="18"/>
        </w:rPr>
        <w:t>设备（包括软件）。</w:t>
      </w:r>
    </w:p>
    <w:p w14:paraId="32915BCD" w14:textId="77777777" w:rsidR="004A627B" w:rsidRPr="00DA6DC5" w:rsidRDefault="004A627B" w:rsidP="00DA6DC5">
      <w:pPr>
        <w:pStyle w:val="ProductList-Body"/>
        <w:keepNext/>
        <w:tabs>
          <w:tab w:val="clear" w:pos="158"/>
          <w:tab w:val="left" w:pos="360"/>
        </w:tabs>
        <w:rPr>
          <w:b/>
          <w:color w:val="00188F"/>
        </w:rPr>
      </w:pPr>
      <w:r w:rsidRPr="00DA6DC5">
        <w:rPr>
          <w:rFonts w:hint="eastAsia"/>
          <w:b/>
          <w:color w:val="00188F"/>
        </w:rPr>
        <w:lastRenderedPageBreak/>
        <w:t>免责条款</w:t>
      </w:r>
    </w:p>
    <w:p w14:paraId="544EF4D1" w14:textId="77777777" w:rsidR="005E583E" w:rsidRPr="005E583E" w:rsidRDefault="005E583E" w:rsidP="005E583E">
      <w:pPr>
        <w:spacing w:after="0" w:line="300" w:lineRule="exact"/>
        <w:rPr>
          <w:rFonts w:ascii="SimSun" w:hAnsi="SimSun" w:cs="SimSun"/>
          <w:sz w:val="24"/>
          <w:szCs w:val="24"/>
        </w:rPr>
      </w:pPr>
      <w:r w:rsidRPr="005E583E">
        <w:rPr>
          <w:rFonts w:ascii="Calibri" w:hAnsi="Calibri" w:cs="Calibri"/>
          <w:b/>
          <w:bCs/>
          <w:sz w:val="18"/>
          <w:szCs w:val="18"/>
        </w:rPr>
        <w:t xml:space="preserve">DATA BOX </w:t>
      </w:r>
      <w:r w:rsidRPr="005E583E">
        <w:rPr>
          <w:rFonts w:ascii="Calibri" w:hAnsi="Calibri" w:cs="Calibri"/>
          <w:b/>
          <w:bCs/>
          <w:sz w:val="18"/>
          <w:szCs w:val="18"/>
        </w:rPr>
        <w:t>设备和</w:t>
      </w:r>
      <w:r w:rsidRPr="005E583E">
        <w:rPr>
          <w:rFonts w:ascii="Calibri" w:hAnsi="Calibri" w:cs="Calibri" w:hint="eastAsia"/>
          <w:b/>
          <w:bCs/>
          <w:sz w:val="18"/>
          <w:szCs w:val="18"/>
        </w:rPr>
        <w:t>世纪互联或其许可方</w:t>
      </w:r>
      <w:r w:rsidRPr="005E583E">
        <w:rPr>
          <w:rFonts w:ascii="Calibri" w:hAnsi="Calibri" w:cs="Calibri"/>
          <w:b/>
          <w:bCs/>
          <w:sz w:val="18"/>
          <w:szCs w:val="18"/>
        </w:rPr>
        <w:t>根据上述附加条款提供的任何</w:t>
      </w:r>
      <w:r w:rsidRPr="005E583E">
        <w:rPr>
          <w:rFonts w:ascii="Calibri" w:hAnsi="Calibri" w:cs="Calibri" w:hint="eastAsia"/>
          <w:b/>
          <w:bCs/>
          <w:sz w:val="18"/>
          <w:szCs w:val="18"/>
        </w:rPr>
        <w:t>协助</w:t>
      </w:r>
      <w:r w:rsidRPr="005E583E">
        <w:rPr>
          <w:rFonts w:ascii="Calibri" w:hAnsi="Calibri" w:cs="Calibri"/>
          <w:b/>
          <w:bCs/>
          <w:sz w:val="18"/>
          <w:szCs w:val="18"/>
        </w:rPr>
        <w:t>均</w:t>
      </w:r>
      <w:r w:rsidRPr="005E583E">
        <w:rPr>
          <w:rFonts w:ascii="SimSun" w:hAnsi="SimSun" w:cs="Calibri"/>
          <w:b/>
          <w:bCs/>
          <w:sz w:val="18"/>
          <w:szCs w:val="18"/>
        </w:rPr>
        <w:t>“按原样”</w:t>
      </w:r>
      <w:r w:rsidRPr="005E583E">
        <w:rPr>
          <w:rFonts w:ascii="Calibri" w:hAnsi="Calibri" w:cs="Calibri"/>
          <w:b/>
          <w:bCs/>
          <w:sz w:val="18"/>
          <w:szCs w:val="18"/>
        </w:rPr>
        <w:t>提供。使用上述</w:t>
      </w:r>
      <w:r w:rsidRPr="005E583E">
        <w:rPr>
          <w:rFonts w:ascii="Calibri" w:hAnsi="Calibri" w:cs="Calibri" w:hint="eastAsia"/>
          <w:b/>
          <w:bCs/>
          <w:sz w:val="18"/>
          <w:szCs w:val="18"/>
        </w:rPr>
        <w:t>协助</w:t>
      </w:r>
      <w:r w:rsidRPr="005E583E">
        <w:rPr>
          <w:rFonts w:ascii="Calibri" w:hAnsi="Calibri" w:cs="Calibri"/>
          <w:b/>
          <w:bCs/>
          <w:sz w:val="18"/>
          <w:szCs w:val="18"/>
        </w:rPr>
        <w:t>的风险由客户承担。</w:t>
      </w:r>
      <w:r w:rsidRPr="005E583E">
        <w:rPr>
          <w:rFonts w:ascii="Calibri" w:hAnsi="Calibri" w:cs="Calibri" w:hint="eastAsia"/>
          <w:b/>
          <w:bCs/>
          <w:sz w:val="18"/>
          <w:szCs w:val="18"/>
        </w:rPr>
        <w:t>世纪互联</w:t>
      </w:r>
      <w:r w:rsidRPr="005E583E">
        <w:rPr>
          <w:rFonts w:ascii="Calibri" w:hAnsi="Calibri" w:cs="Calibri"/>
          <w:b/>
          <w:bCs/>
          <w:sz w:val="18"/>
          <w:szCs w:val="18"/>
        </w:rPr>
        <w:t>不提供任何明示的保证、保障或条件。</w:t>
      </w:r>
      <w:r w:rsidRPr="005E583E">
        <w:rPr>
          <w:rFonts w:ascii="Calibri" w:hAnsi="Calibri" w:cs="Calibri"/>
          <w:b/>
          <w:bCs/>
          <w:sz w:val="18"/>
          <w:szCs w:val="18"/>
        </w:rPr>
        <w:t> </w:t>
      </w:r>
      <w:r w:rsidRPr="005E583E">
        <w:rPr>
          <w:rFonts w:ascii="Calibri" w:hAnsi="Calibri" w:cs="Calibri"/>
          <w:b/>
          <w:bCs/>
          <w:sz w:val="18"/>
          <w:szCs w:val="18"/>
        </w:rPr>
        <w:t>根据当地的法律，客户可能享有上述附加条款无法改变的其他权利或法定保障。</w:t>
      </w:r>
      <w:r w:rsidRPr="005E583E">
        <w:rPr>
          <w:rFonts w:ascii="Calibri" w:hAnsi="Calibri" w:cs="Calibri"/>
          <w:b/>
          <w:bCs/>
          <w:sz w:val="18"/>
          <w:szCs w:val="18"/>
        </w:rPr>
        <w:t> </w:t>
      </w:r>
      <w:r w:rsidRPr="005E583E">
        <w:rPr>
          <w:rFonts w:ascii="Calibri" w:hAnsi="Calibri" w:cs="Calibri"/>
          <w:b/>
          <w:bCs/>
          <w:sz w:val="18"/>
          <w:szCs w:val="18"/>
        </w:rPr>
        <w:t>在客户当地法律允许的范围内，</w:t>
      </w:r>
      <w:r w:rsidRPr="005E583E">
        <w:rPr>
          <w:rFonts w:ascii="Calibri" w:hAnsi="Calibri" w:cs="Calibri" w:hint="eastAsia"/>
          <w:b/>
          <w:bCs/>
          <w:sz w:val="18"/>
          <w:szCs w:val="18"/>
        </w:rPr>
        <w:t>世纪互联</w:t>
      </w:r>
      <w:r w:rsidRPr="005E583E">
        <w:rPr>
          <w:rFonts w:ascii="Calibri" w:hAnsi="Calibri" w:cs="Calibri"/>
          <w:b/>
          <w:bCs/>
          <w:sz w:val="18"/>
          <w:szCs w:val="18"/>
        </w:rPr>
        <w:t>排除所有法定或默示保证，包括但不限于适销性、</w:t>
      </w:r>
      <w:r w:rsidRPr="005E583E">
        <w:rPr>
          <w:rFonts w:ascii="Calibri" w:hAnsi="Calibri" w:cs="Calibri" w:hint="eastAsia"/>
          <w:b/>
          <w:bCs/>
          <w:sz w:val="18"/>
          <w:szCs w:val="18"/>
        </w:rPr>
        <w:t>符合</w:t>
      </w:r>
      <w:r w:rsidRPr="005E583E">
        <w:rPr>
          <w:rFonts w:ascii="Calibri" w:hAnsi="Calibri" w:cs="Calibri"/>
          <w:b/>
          <w:bCs/>
          <w:sz w:val="18"/>
          <w:szCs w:val="18"/>
        </w:rPr>
        <w:t>特定目和不侵权的保证。</w:t>
      </w:r>
    </w:p>
    <w:p w14:paraId="4F45F791" w14:textId="5679E181" w:rsidR="00844DB9" w:rsidRPr="008E2AD9" w:rsidRDefault="00844DB9" w:rsidP="005E583E">
      <w:pPr>
        <w:pStyle w:val="ProductList-SectionHeading"/>
        <w:pageBreakBefore/>
        <w:outlineLvl w:val="0"/>
      </w:pPr>
      <w:bookmarkStart w:id="148" w:name="_Toc175682043"/>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5"/>
      <w:bookmarkEnd w:id="148"/>
    </w:p>
    <w:p w14:paraId="4A374746" w14:textId="4F42D4CF" w:rsidR="00844DB9" w:rsidRPr="006953A1" w:rsidRDefault="00844DB9" w:rsidP="00844DB9">
      <w:pPr>
        <w:pStyle w:val="ProductList-SubSubSectionHeading"/>
        <w:outlineLvl w:val="1"/>
      </w:pPr>
      <w:bookmarkStart w:id="149" w:name="_Toc117259627"/>
      <w:bookmarkStart w:id="150" w:name="_Toc175682044"/>
      <w:r w:rsidRPr="006953A1">
        <w:rPr>
          <w:rFonts w:hint="eastAsia"/>
        </w:rPr>
        <w:t>Microsoft Azure</w:t>
      </w:r>
      <w:bookmarkEnd w:id="149"/>
      <w:bookmarkEnd w:id="15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0"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2217E420" w:rsidR="00364A44" w:rsidRPr="006953A1" w:rsidRDefault="00364A44" w:rsidP="00364A44">
      <w:pPr>
        <w:pStyle w:val="ProductList-SubSubSectionHeading"/>
        <w:outlineLvl w:val="1"/>
      </w:pPr>
      <w:bookmarkStart w:id="151" w:name="_Toc117259628"/>
      <w:bookmarkStart w:id="152" w:name="_Toc175682045"/>
      <w:bookmarkStart w:id="153" w:name="_Hlk117070546"/>
      <w:r w:rsidRPr="006953A1">
        <w:t>Microsoft Dynamics 365</w:t>
      </w:r>
      <w:bookmarkEnd w:id="151"/>
      <w:bookmarkEnd w:id="152"/>
    </w:p>
    <w:bookmarkEnd w:id="153"/>
    <w:p w14:paraId="7EF1EBA7" w14:textId="77777777" w:rsidR="00364A44" w:rsidRDefault="00364A44" w:rsidP="00364A44">
      <w:pPr>
        <w:pStyle w:val="ProductList-Body"/>
      </w:pPr>
    </w:p>
    <w:p w14:paraId="21EA5A7C" w14:textId="30AE9618" w:rsidR="00364A44" w:rsidRPr="002746FD" w:rsidRDefault="001B6A5B" w:rsidP="00364A44">
      <w:pPr>
        <w:pStyle w:val="ProductList-Body"/>
        <w:rPr>
          <w:bCs/>
        </w:rPr>
      </w:pPr>
      <w:r w:rsidRPr="006953A1">
        <w:rPr>
          <w:b/>
          <w:szCs w:val="18"/>
        </w:rPr>
        <w:t xml:space="preserve">Microsoft Dynamics </w:t>
      </w:r>
      <w:r w:rsidRPr="006953A1">
        <w:rPr>
          <w:rFonts w:hint="eastAsia"/>
          <w:b/>
          <w:szCs w:val="18"/>
        </w:rPr>
        <w:t xml:space="preserve">365 </w:t>
      </w:r>
      <w:r w:rsidRPr="006953A1">
        <w:rPr>
          <w:rFonts w:hint="eastAsia"/>
          <w:b/>
          <w:szCs w:val="18"/>
        </w:rPr>
        <w:t>可用服务最低订单</w:t>
      </w:r>
      <w:r w:rsidR="000D53E6" w:rsidRPr="006953A1">
        <w:rPr>
          <w:rFonts w:hint="eastAsia"/>
          <w:b/>
        </w:rPr>
        <w:t>合格服务</w:t>
      </w:r>
      <w:r w:rsidRPr="006953A1">
        <w:rPr>
          <w:rFonts w:hint="eastAsia"/>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364A44" w:rsidRPr="003C0EFD" w14:paraId="031B3C08" w14:textId="77777777" w:rsidTr="007B08A3">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7B08A3">
        <w:trPr>
          <w:trHeight w:val="497"/>
          <w:jc w:val="center"/>
        </w:trPr>
        <w:tc>
          <w:tcPr>
            <w:tcW w:w="2581" w:type="pct"/>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902E23"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5DD6CF26" w14:textId="703B07CF" w:rsidR="00EA6369" w:rsidRPr="00902E23" w:rsidRDefault="00EA6369" w:rsidP="00EA6369">
            <w:pPr>
              <w:pStyle w:val="ListParagraph"/>
              <w:numPr>
                <w:ilvl w:val="1"/>
                <w:numId w:val="20"/>
              </w:numPr>
              <w:rPr>
                <w:rFonts w:cs="Tahoma"/>
                <w:sz w:val="18"/>
                <w:szCs w:val="18"/>
              </w:rPr>
            </w:pPr>
            <w:r w:rsidRPr="00EA6369">
              <w:rPr>
                <w:rFonts w:cs="Tahoma"/>
                <w:sz w:val="18"/>
                <w:szCs w:val="18"/>
              </w:rPr>
              <w:t>Dynamics 365 Project Operations</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2419" w:type="pct"/>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7FD35B38" w14:textId="6539A9D8" w:rsidR="00EA6369" w:rsidRPr="00902E23" w:rsidRDefault="00EA6369" w:rsidP="00EA6369">
            <w:pPr>
              <w:numPr>
                <w:ilvl w:val="1"/>
                <w:numId w:val="20"/>
              </w:numPr>
              <w:spacing w:before="120" w:after="0" w:line="240" w:lineRule="auto"/>
              <w:rPr>
                <w:sz w:val="18"/>
                <w:szCs w:val="18"/>
              </w:rPr>
            </w:pPr>
            <w:r>
              <w:rPr>
                <w:sz w:val="18"/>
                <w:szCs w:val="18"/>
              </w:rPr>
              <w:t>Dynamics 365 Project Operations Attach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8445B5" w:rsidRDefault="00CB2470">
            <w:pPr>
              <w:numPr>
                <w:ilvl w:val="1"/>
                <w:numId w:val="20"/>
              </w:numPr>
              <w:spacing w:before="120" w:after="0" w:line="240" w:lineRule="auto"/>
              <w:rPr>
                <w:rFonts w:cs="Tahoma"/>
                <w:sz w:val="18"/>
                <w:szCs w:val="18"/>
              </w:rPr>
            </w:pPr>
            <w:r w:rsidRPr="00380528">
              <w:rPr>
                <w:rFonts w:cs="Tahoma"/>
                <w:color w:val="000000"/>
                <w:sz w:val="18"/>
                <w:szCs w:val="18"/>
              </w:rPr>
              <w:lastRenderedPageBreak/>
              <w:t xml:space="preserve">Power Automate </w:t>
            </w:r>
            <w:r w:rsidR="00124C11">
              <w:rPr>
                <w:rFonts w:cs="Tahoma"/>
                <w:color w:val="000000"/>
                <w:sz w:val="18"/>
                <w:szCs w:val="18"/>
              </w:rPr>
              <w:t>Premium</w:t>
            </w:r>
          </w:p>
          <w:p w14:paraId="65002080" w14:textId="5932B35D" w:rsidR="00232CD2" w:rsidRPr="00380528" w:rsidRDefault="00232CD2">
            <w:pPr>
              <w:numPr>
                <w:ilvl w:val="1"/>
                <w:numId w:val="20"/>
              </w:numPr>
              <w:spacing w:before="120" w:after="0" w:line="240" w:lineRule="auto"/>
              <w:rPr>
                <w:rFonts w:cs="Tahoma"/>
                <w:sz w:val="18"/>
                <w:szCs w:val="18"/>
              </w:rPr>
            </w:pPr>
            <w:r>
              <w:rPr>
                <w:rFonts w:cs="Tahoma" w:hint="eastAsia"/>
                <w:color w:val="000000"/>
                <w:sz w:val="18"/>
                <w:szCs w:val="18"/>
              </w:rPr>
              <w:t>Power Automate Process</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authenticated users T1 100 users/per site/month capacity pack CN</w:t>
            </w:r>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 xml:space="preserve">Power Pages anonymous users T2  - 500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 xml:space="preserve">Power Pages anonymous users T3  - 500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ED00D78" w14:textId="34C0F727" w:rsidR="00AD2649" w:rsidRPr="008445B5" w:rsidRDefault="29E8DDA6" w:rsidP="008445B5">
      <w:pPr>
        <w:pStyle w:val="ProductList-Body"/>
      </w:pPr>
      <w:bookmarkStart w:id="154" w:name="_Toc117259629"/>
      <w:r>
        <w:t>Microsoft</w:t>
      </w:r>
      <w:r w:rsidR="00054D02">
        <w:t xml:space="preserve"> </w:t>
      </w:r>
      <w:r w:rsidR="00844DB9">
        <w:t>365</w:t>
      </w:r>
      <w:bookmarkEnd w:id="154"/>
      <w:r w:rsidR="00844DB9">
        <w:t>客户可以使用</w:t>
      </w:r>
      <w:r w:rsidR="004525F8">
        <w:t>世纪互联</w:t>
      </w:r>
      <w:r w:rsidR="00844DB9">
        <w:t>客户协议中明确允许的在线服务。世纪互联保留所有其他权利。</w:t>
      </w:r>
      <w:bookmarkStart w:id="155" w:name="_Hlk61959261"/>
      <w:r w:rsidR="60677600" w:rsidRPr="008445B5">
        <w:t xml:space="preserve"> </w:t>
      </w:r>
    </w:p>
    <w:p w14:paraId="2DDFC219" w14:textId="5B4C44EA" w:rsidR="001D507E" w:rsidRPr="008445B5" w:rsidRDefault="60677600" w:rsidP="001D507E">
      <w:pPr>
        <w:keepNext/>
        <w:spacing w:before="360" w:after="120"/>
        <w:rPr>
          <w:b/>
          <w:bCs/>
          <w:sz w:val="18"/>
          <w:szCs w:val="18"/>
        </w:rPr>
      </w:pPr>
      <w:r w:rsidRPr="1553166C">
        <w:rPr>
          <w:b/>
          <w:bCs/>
          <w:sz w:val="18"/>
          <w:szCs w:val="18"/>
        </w:rPr>
        <w:t>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5"/>
      <w:r w:rsidR="003F2BA0" w:rsidRPr="1553166C">
        <w:rPr>
          <w:b/>
          <w:bCs/>
          <w:sz w:val="18"/>
          <w:szCs w:val="18"/>
        </w:rPr>
        <w:t>。</w:t>
      </w:r>
      <w:r w:rsidR="003F2BA0" w:rsidRPr="1553166C">
        <w:rPr>
          <w:sz w:val="18"/>
          <w:szCs w:val="18"/>
        </w:rPr>
        <w:t>以下是可用的企业在线服务和其他在线服务。</w:t>
      </w:r>
    </w:p>
    <w:tbl>
      <w:tblPr>
        <w:tblW w:w="5000" w:type="pct"/>
        <w:tblCellMar>
          <w:left w:w="0" w:type="dxa"/>
          <w:right w:w="0" w:type="dxa"/>
        </w:tblCellMar>
        <w:tblLook w:val="04A0" w:firstRow="1" w:lastRow="0" w:firstColumn="1" w:lastColumn="0" w:noHBand="0" w:noVBand="1"/>
      </w:tblPr>
      <w:tblGrid>
        <w:gridCol w:w="4441"/>
        <w:gridCol w:w="6339"/>
      </w:tblGrid>
      <w:tr w:rsidR="001D507E" w:rsidRPr="008E2AD9" w14:paraId="7E4675C2" w14:textId="77777777" w:rsidTr="007B08A3">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7B08A3">
        <w:trPr>
          <w:trHeight w:val="497"/>
        </w:trPr>
        <w:tc>
          <w:tcPr>
            <w:tcW w:w="2060" w:type="pct"/>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3900B491"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6B1BFC55"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2BAC4B08" w:rsidR="005160D8"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5160D8" w:rsidRPr="6B285B3E">
              <w:rPr>
                <w:rFonts w:eastAsiaTheme="minorEastAsia"/>
                <w:sz w:val="18"/>
                <w:szCs w:val="18"/>
              </w:rPr>
              <w:t>P1</w:t>
            </w:r>
          </w:p>
          <w:p w14:paraId="1A6F856C" w14:textId="0BC73904" w:rsidR="007527C2"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7527C2" w:rsidRPr="6B285B3E">
              <w:rPr>
                <w:rFonts w:eastAsiaTheme="minorEastAsia"/>
                <w:sz w:val="18"/>
                <w:szCs w:val="18"/>
              </w:rPr>
              <w:t>P2</w:t>
            </w:r>
          </w:p>
          <w:p w14:paraId="0054CDE2" w14:textId="74E31063"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45F8A02C"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6E259BB6"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33D38C41"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55B86C42"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8E2AD9" w14:paraId="27EA3437" w14:textId="77777777" w:rsidTr="007B08A3">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7B08A3">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47503A">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47503A">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47503A">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47503A">
            <w:pPr>
              <w:numPr>
                <w:ilvl w:val="0"/>
                <w:numId w:val="20"/>
              </w:numPr>
              <w:spacing w:after="0" w:line="240" w:lineRule="auto"/>
            </w:pPr>
            <w:r w:rsidRPr="6B285B3E">
              <w:rPr>
                <w:sz w:val="18"/>
                <w:szCs w:val="18"/>
              </w:rPr>
              <w:t>SharePoint Online Plan 1</w:t>
            </w:r>
          </w:p>
          <w:p w14:paraId="2D218C35" w14:textId="77777777" w:rsidR="005D699F" w:rsidRPr="008445B5" w:rsidRDefault="005D699F" w:rsidP="0047503A">
            <w:pPr>
              <w:numPr>
                <w:ilvl w:val="0"/>
                <w:numId w:val="20"/>
              </w:numPr>
              <w:spacing w:after="0" w:line="240" w:lineRule="auto"/>
              <w:rPr>
                <w:rFonts w:cs="Tahoma"/>
                <w:color w:val="000000"/>
                <w:sz w:val="18"/>
                <w:szCs w:val="18"/>
              </w:rPr>
            </w:pPr>
            <w:r w:rsidRPr="6B285B3E">
              <w:rPr>
                <w:sz w:val="18"/>
                <w:szCs w:val="18"/>
              </w:rPr>
              <w:t>SharePoint Online Plan 2</w:t>
            </w:r>
          </w:p>
          <w:p w14:paraId="11FB1407" w14:textId="1F1E073B" w:rsidR="0047503A" w:rsidRPr="008445B5" w:rsidRDefault="0047503A" w:rsidP="0047503A">
            <w:pPr>
              <w:numPr>
                <w:ilvl w:val="0"/>
                <w:numId w:val="20"/>
              </w:numPr>
              <w:spacing w:after="0" w:line="240" w:lineRule="auto"/>
              <w:rPr>
                <w:rFonts w:cs="Tahoma"/>
                <w:color w:val="000000"/>
                <w:sz w:val="18"/>
                <w:szCs w:val="18"/>
                <w:lang w:eastAsia="en-US"/>
              </w:rPr>
            </w:pPr>
            <w:r w:rsidRPr="008445B5">
              <w:rPr>
                <w:rFonts w:cs="Tahoma"/>
                <w:color w:val="000000"/>
                <w:sz w:val="18"/>
                <w:szCs w:val="18"/>
              </w:rPr>
              <w:t>Microsoft 365 E3 W/O WIN</w:t>
            </w:r>
          </w:p>
          <w:p w14:paraId="683BFF99" w14:textId="5E082172" w:rsidR="0047503A" w:rsidRPr="008445B5" w:rsidRDefault="0047503A" w:rsidP="0047503A">
            <w:pPr>
              <w:numPr>
                <w:ilvl w:val="0"/>
                <w:numId w:val="20"/>
              </w:numPr>
              <w:spacing w:after="0" w:line="240" w:lineRule="auto"/>
              <w:rPr>
                <w:rFonts w:cs="Tahoma"/>
                <w:color w:val="000000"/>
                <w:sz w:val="18"/>
                <w:szCs w:val="18"/>
              </w:rPr>
            </w:pPr>
            <w:r w:rsidRPr="008445B5">
              <w:rPr>
                <w:rFonts w:cs="Tahoma"/>
                <w:color w:val="000000"/>
                <w:sz w:val="18"/>
                <w:szCs w:val="18"/>
              </w:rPr>
              <w:t>Microsoft 365 F1</w:t>
            </w:r>
          </w:p>
          <w:p w14:paraId="2BC22CD2" w14:textId="78F80966" w:rsidR="002B4068" w:rsidRPr="008E2AD9" w:rsidRDefault="0047503A" w:rsidP="0047503A">
            <w:pPr>
              <w:numPr>
                <w:ilvl w:val="0"/>
                <w:numId w:val="20"/>
              </w:numPr>
              <w:spacing w:after="0" w:line="240" w:lineRule="auto"/>
              <w:rPr>
                <w:rFonts w:cs="Tahoma"/>
                <w:color w:val="000000"/>
                <w:sz w:val="18"/>
                <w:szCs w:val="18"/>
              </w:rPr>
            </w:pPr>
            <w:r w:rsidRPr="008445B5">
              <w:rPr>
                <w:rFonts w:cs="Tahoma"/>
                <w:color w:val="000000"/>
                <w:sz w:val="18"/>
                <w:szCs w:val="18"/>
              </w:rPr>
              <w:t>Microsoft 365 F3 W/O WIN</w:t>
            </w:r>
          </w:p>
        </w:tc>
        <w:tc>
          <w:tcPr>
            <w:tcW w:w="2798" w:type="pct"/>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007B08A3">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9645BB">
            <w:pPr>
              <w:numPr>
                <w:ilvl w:val="0"/>
                <w:numId w:val="20"/>
              </w:numPr>
              <w:spacing w:after="0" w:line="240" w:lineRule="auto"/>
            </w:pPr>
            <w:r w:rsidRPr="6B285B3E">
              <w:rPr>
                <w:sz w:val="18"/>
                <w:szCs w:val="18"/>
              </w:rPr>
              <w:lastRenderedPageBreak/>
              <w:t>Office 365 Enterprise E1</w:t>
            </w:r>
          </w:p>
          <w:p w14:paraId="74CD9586" w14:textId="77777777" w:rsidR="005D699F" w:rsidRPr="008445B5" w:rsidRDefault="005D699F" w:rsidP="009645BB">
            <w:pPr>
              <w:numPr>
                <w:ilvl w:val="0"/>
                <w:numId w:val="20"/>
              </w:numPr>
              <w:spacing w:after="0" w:line="240" w:lineRule="auto"/>
            </w:pPr>
            <w:r w:rsidRPr="008445B5">
              <w:rPr>
                <w:sz w:val="18"/>
                <w:szCs w:val="18"/>
              </w:rPr>
              <w:t>Exchange Online Kiosk</w:t>
            </w:r>
          </w:p>
          <w:p w14:paraId="23FD22C5" w14:textId="77777777" w:rsidR="005D699F" w:rsidRPr="008445B5" w:rsidRDefault="005D699F" w:rsidP="009645BB">
            <w:pPr>
              <w:numPr>
                <w:ilvl w:val="0"/>
                <w:numId w:val="20"/>
              </w:numPr>
              <w:spacing w:after="0" w:line="240" w:lineRule="auto"/>
              <w:rPr>
                <w:rFonts w:cs="Tahoma"/>
                <w:sz w:val="18"/>
              </w:rPr>
            </w:pPr>
            <w:r w:rsidRPr="008445B5">
              <w:rPr>
                <w:sz w:val="18"/>
                <w:szCs w:val="18"/>
              </w:rPr>
              <w:t>Exchange Online Plan 1</w:t>
            </w:r>
          </w:p>
          <w:p w14:paraId="3F052713" w14:textId="5E8D78FA" w:rsidR="009645BB" w:rsidRPr="008445B5" w:rsidRDefault="009645BB" w:rsidP="009645BB">
            <w:pPr>
              <w:numPr>
                <w:ilvl w:val="0"/>
                <w:numId w:val="20"/>
              </w:numPr>
              <w:spacing w:after="0" w:line="240" w:lineRule="auto"/>
              <w:rPr>
                <w:rFonts w:cs="Tahoma"/>
                <w:color w:val="000000"/>
                <w:sz w:val="18"/>
                <w:szCs w:val="18"/>
                <w:lang w:eastAsia="en-US"/>
              </w:rPr>
            </w:pPr>
            <w:r w:rsidRPr="008445B5">
              <w:rPr>
                <w:rFonts w:cs="Tahoma"/>
                <w:color w:val="000000"/>
                <w:sz w:val="18"/>
                <w:szCs w:val="18"/>
              </w:rPr>
              <w:t>Microsoft 365 E3 W/O WIN</w:t>
            </w:r>
          </w:p>
          <w:p w14:paraId="4639C09E" w14:textId="7466F073" w:rsidR="009645BB" w:rsidRPr="008E2AD9" w:rsidRDefault="009645BB" w:rsidP="009645BB">
            <w:pPr>
              <w:numPr>
                <w:ilvl w:val="0"/>
                <w:numId w:val="20"/>
              </w:numPr>
              <w:spacing w:after="0" w:line="240" w:lineRule="auto"/>
              <w:rPr>
                <w:rFonts w:cs="Tahoma"/>
                <w:sz w:val="18"/>
              </w:rPr>
            </w:pPr>
            <w:r w:rsidRPr="008445B5">
              <w:rPr>
                <w:rFonts w:cs="Tahoma"/>
                <w:color w:val="000000"/>
                <w:sz w:val="18"/>
                <w:szCs w:val="18"/>
              </w:rPr>
              <w:t>Microsoft 365 F3 W/O WIN</w:t>
            </w:r>
          </w:p>
        </w:tc>
        <w:tc>
          <w:tcPr>
            <w:tcW w:w="2798" w:type="pct"/>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2C235F9E"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5000" w:type="pct"/>
        <w:tblCellMar>
          <w:left w:w="0" w:type="dxa"/>
          <w:right w:w="0" w:type="dxa"/>
        </w:tblCellMar>
        <w:tblLook w:val="04A0" w:firstRow="1" w:lastRow="0" w:firstColumn="1" w:lastColumn="0" w:noHBand="0" w:noVBand="1"/>
      </w:tblPr>
      <w:tblGrid>
        <w:gridCol w:w="3143"/>
        <w:gridCol w:w="3228"/>
        <w:gridCol w:w="4409"/>
      </w:tblGrid>
      <w:tr w:rsidR="001D507E" w:rsidRPr="008E2AD9" w14:paraId="5CC0BD55"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1497" w:type="pct"/>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2045" w:type="pct"/>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1497" w:type="pct"/>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2045" w:type="pct"/>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1497" w:type="pct"/>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2045" w:type="pct"/>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BCAC25" w14:textId="64180358"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1497" w:type="pct"/>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55D9B428" w14:textId="084523BC"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5C2311A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1497" w:type="pct"/>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1497" w:type="pct"/>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2045" w:type="pct"/>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1497" w:type="pct"/>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08C7050" w14:textId="5F7891D3"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1497" w:type="pct"/>
            <w:tcBorders>
              <w:top w:val="single" w:sz="4" w:space="0" w:color="auto"/>
              <w:left w:val="nil"/>
              <w:bottom w:val="single" w:sz="4" w:space="0" w:color="auto"/>
              <w:right w:val="single" w:sz="8" w:space="0" w:color="auto"/>
            </w:tcBorders>
            <w:vAlign w:val="center"/>
          </w:tcPr>
          <w:p w14:paraId="06BD9418" w14:textId="2F7F4423"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2045" w:type="pct"/>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1857F7C7"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1497" w:type="pct"/>
            <w:tcBorders>
              <w:top w:val="single" w:sz="4" w:space="0" w:color="auto"/>
              <w:left w:val="nil"/>
              <w:bottom w:val="single" w:sz="4" w:space="0" w:color="auto"/>
              <w:right w:val="single" w:sz="8" w:space="0" w:color="auto"/>
            </w:tcBorders>
            <w:vAlign w:val="center"/>
          </w:tcPr>
          <w:p w14:paraId="09041D2E" w14:textId="4065CF8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9B791A" w14:textId="1CD8301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1497" w:type="pct"/>
            <w:tcBorders>
              <w:top w:val="single" w:sz="4" w:space="0" w:color="auto"/>
              <w:left w:val="nil"/>
              <w:bottom w:val="single" w:sz="4" w:space="0" w:color="auto"/>
              <w:right w:val="single" w:sz="8" w:space="0" w:color="auto"/>
            </w:tcBorders>
            <w:vAlign w:val="center"/>
          </w:tcPr>
          <w:p w14:paraId="2B8184A2" w14:textId="2CB989F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29BE67E0" w14:textId="64EFB27B"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2425B31B" w14:textId="77777777" w:rsidR="000843EE" w:rsidRPr="008E2AD9" w:rsidRDefault="000843EE" w:rsidP="000843EE">
      <w:pPr>
        <w:pStyle w:val="ProductList-Body"/>
        <w:spacing w:after="120"/>
      </w:pPr>
    </w:p>
    <w:p w14:paraId="64C1CDDE" w14:textId="5A9F1763" w:rsidR="002E59E1" w:rsidRDefault="0032DE49" w:rsidP="007B08A3">
      <w:pPr>
        <w:pStyle w:val="ProductList-SubSubSectionHeading"/>
        <w:keepNext/>
        <w:outlineLvl w:val="1"/>
      </w:pPr>
      <w:bookmarkStart w:id="156" w:name="_Toc117259630"/>
      <w:r>
        <w:lastRenderedPageBreak/>
        <w:t xml:space="preserve"> </w:t>
      </w:r>
      <w:bookmarkStart w:id="157" w:name="_Toc175682046"/>
      <w:r>
        <w:t>Microsoft</w:t>
      </w:r>
      <w:r w:rsidR="00054D02">
        <w:t xml:space="preserve"> </w:t>
      </w:r>
      <w:r w:rsidR="00DE2329">
        <w:t>365</w:t>
      </w:r>
      <w:r w:rsidR="00ED7387">
        <w:t>教育在线服务</w:t>
      </w:r>
      <w:bookmarkEnd w:id="156"/>
      <w:bookmarkEnd w:id="157"/>
    </w:p>
    <w:p w14:paraId="73D329D6" w14:textId="4251B2F5" w:rsidR="00B93883" w:rsidRPr="00A34B86" w:rsidRDefault="5BB5FA34" w:rsidP="00B93883">
      <w:pPr>
        <w:pStyle w:val="F2VlAmend-Body-After-Table"/>
        <w:keepNext/>
        <w:spacing w:after="120"/>
        <w:rPr>
          <w:rFonts w:eastAsia="SimSun"/>
          <w:lang w:val="en-US"/>
        </w:rPr>
      </w:pPr>
      <w:bookmarkStart w:id="158"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58"/>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5000" w:type="pct"/>
        <w:tblCellMar>
          <w:left w:w="0" w:type="dxa"/>
          <w:right w:w="0" w:type="dxa"/>
        </w:tblCellMar>
        <w:tblLook w:val="04A0" w:firstRow="1" w:lastRow="0" w:firstColumn="1" w:lastColumn="0" w:noHBand="0" w:noVBand="1"/>
      </w:tblPr>
      <w:tblGrid>
        <w:gridCol w:w="5948"/>
        <w:gridCol w:w="4832"/>
      </w:tblGrid>
      <w:tr w:rsidR="00561990" w:rsidRPr="00FA33C3" w14:paraId="6D465C8E" w14:textId="77777777" w:rsidTr="007B08A3">
        <w:trPr>
          <w:trHeight w:val="186"/>
          <w:tblHeader/>
        </w:trPr>
        <w:tc>
          <w:tcPr>
            <w:tcW w:w="2759"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534B342C"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2241"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071D6DA8"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007B08A3">
        <w:trPr>
          <w:trHeight w:val="477"/>
        </w:trPr>
        <w:tc>
          <w:tcPr>
            <w:tcW w:w="2759" w:type="pct"/>
            <w:tcBorders>
              <w:top w:val="nil"/>
              <w:left w:val="single" w:sz="8" w:space="0" w:color="auto"/>
              <w:bottom w:val="single" w:sz="4" w:space="0" w:color="auto"/>
              <w:right w:val="single" w:sz="8" w:space="0" w:color="auto"/>
            </w:tcBorders>
            <w:vAlign w:val="center"/>
          </w:tcPr>
          <w:p w14:paraId="234ED687" w14:textId="0F046834"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371E3FC6"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Only  Per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81EE14D" w14:textId="77777777" w:rsidR="00881633" w:rsidRPr="0088163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p>
          <w:p w14:paraId="2ABFBCCF" w14:textId="10550148" w:rsidR="00B93883" w:rsidRDefault="00B93883" w:rsidP="00AC22B5">
            <w:pPr>
              <w:numPr>
                <w:ilvl w:val="1"/>
                <w:numId w:val="20"/>
              </w:numPr>
              <w:spacing w:before="120" w:after="0" w:line="240" w:lineRule="auto"/>
              <w:rPr>
                <w:rFonts w:cs="Arial"/>
                <w:sz w:val="18"/>
                <w:szCs w:val="18"/>
              </w:rPr>
            </w:pPr>
            <w:r w:rsidRPr="6B285B3E">
              <w:rPr>
                <w:rFonts w:cs="Arial"/>
                <w:sz w:val="18"/>
                <w:szCs w:val="18"/>
              </w:rPr>
              <w:t>Visio Plan 1</w:t>
            </w:r>
          </w:p>
          <w:p w14:paraId="5C1376F9" w14:textId="79367790"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1E816134" w:rsidR="00190253" w:rsidRPr="00804DAA" w:rsidRDefault="00881633" w:rsidP="00AC22B5">
            <w:pPr>
              <w:numPr>
                <w:ilvl w:val="1"/>
                <w:numId w:val="20"/>
              </w:numPr>
              <w:spacing w:before="120" w:after="0" w:line="240" w:lineRule="auto"/>
              <w:rPr>
                <w:rFonts w:cs="Arial"/>
                <w:sz w:val="18"/>
                <w:szCs w:val="18"/>
              </w:rPr>
            </w:pPr>
            <w:r>
              <w:rPr>
                <w:rFonts w:cs="Arial"/>
                <w:sz w:val="18"/>
                <w:szCs w:val="18"/>
              </w:rPr>
              <w:t xml:space="preserve">Microsoft Entra </w:t>
            </w:r>
            <w:r>
              <w:rPr>
                <w:rFonts w:cs="Arial" w:hint="eastAsia"/>
                <w:sz w:val="18"/>
                <w:szCs w:val="18"/>
              </w:rPr>
              <w:t>ID</w:t>
            </w:r>
            <w:r>
              <w:rPr>
                <w:rFonts w:cs="Arial"/>
                <w:sz w:val="18"/>
                <w:szCs w:val="18"/>
              </w:rPr>
              <w:t xml:space="preserve"> </w:t>
            </w:r>
            <w:r w:rsidR="00190253" w:rsidRPr="6B285B3E">
              <w:rPr>
                <w:rFonts w:cs="Arial"/>
                <w:sz w:val="18"/>
                <w:szCs w:val="18"/>
              </w:rPr>
              <w:t>P1</w:t>
            </w:r>
          </w:p>
          <w:p w14:paraId="213DC0D8" w14:textId="647ACC4C" w:rsidR="00190253" w:rsidRPr="00804DAA" w:rsidRDefault="00881633" w:rsidP="00AC22B5">
            <w:pPr>
              <w:numPr>
                <w:ilvl w:val="1"/>
                <w:numId w:val="20"/>
              </w:numPr>
              <w:spacing w:before="120" w:after="0" w:line="240" w:lineRule="auto"/>
              <w:rPr>
                <w:rFonts w:cs="Arial"/>
                <w:sz w:val="18"/>
                <w:szCs w:val="18"/>
              </w:rPr>
            </w:pPr>
            <w:r>
              <w:rPr>
                <w:rFonts w:cs="Arial" w:hint="eastAsia"/>
                <w:sz w:val="18"/>
                <w:szCs w:val="18"/>
              </w:rPr>
              <w:t>Microsoft</w:t>
            </w:r>
            <w:r>
              <w:rPr>
                <w:rFonts w:cs="Arial"/>
                <w:sz w:val="18"/>
                <w:szCs w:val="18"/>
              </w:rPr>
              <w:t xml:space="preserve"> Entra ID </w:t>
            </w:r>
            <w:r w:rsidR="00190253" w:rsidRPr="6B285B3E">
              <w:rPr>
                <w:rFonts w:cs="Arial"/>
                <w:sz w:val="18"/>
                <w:szCs w:val="18"/>
              </w:rPr>
              <w:t>P2</w:t>
            </w:r>
          </w:p>
          <w:p w14:paraId="0F8B2D0E" w14:textId="55FC7997" w:rsidR="00684D21" w:rsidRPr="00804DAA" w:rsidRDefault="00684D21" w:rsidP="00AC22B5">
            <w:pPr>
              <w:numPr>
                <w:ilvl w:val="1"/>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AC22B5">
            <w:pPr>
              <w:numPr>
                <w:ilvl w:val="1"/>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AC22B5">
            <w:pPr>
              <w:spacing w:after="0" w:line="240" w:lineRule="auto"/>
              <w:ind w:left="540"/>
              <w:rPr>
                <w:rFonts w:cs="Arial"/>
                <w:sz w:val="18"/>
                <w:szCs w:val="18"/>
              </w:rPr>
            </w:pPr>
          </w:p>
        </w:tc>
        <w:tc>
          <w:tcPr>
            <w:tcW w:w="2241" w:type="pct"/>
            <w:tcBorders>
              <w:top w:val="nil"/>
              <w:left w:val="single" w:sz="8" w:space="0" w:color="auto"/>
              <w:bottom w:val="single" w:sz="4" w:space="0" w:color="auto"/>
              <w:right w:val="single" w:sz="8" w:space="0" w:color="auto"/>
            </w:tcBorders>
          </w:tcPr>
          <w:p w14:paraId="37D7EC9C" w14:textId="51D18AF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t>Microsoft 365 Apps</w:t>
            </w:r>
            <w:r w:rsidR="00B93883" w:rsidRPr="6B285B3E">
              <w:rPr>
                <w:rFonts w:cs="Arial"/>
                <w:sz w:val="18"/>
                <w:szCs w:val="18"/>
              </w:rPr>
              <w:t>学生优惠</w:t>
            </w:r>
          </w:p>
        </w:tc>
      </w:tr>
    </w:tbl>
    <w:p w14:paraId="35535385" w14:textId="77777777" w:rsidR="00EA0BB0" w:rsidRPr="002746FD" w:rsidRDefault="00EA0BB0" w:rsidP="00365A14">
      <w:pPr>
        <w:pStyle w:val="ProductList-Body"/>
        <w:spacing w:after="120"/>
      </w:pPr>
      <w:bookmarkStart w:id="159" w:name="_Toc117259631"/>
    </w:p>
    <w:p w14:paraId="5554C995" w14:textId="54CFA262" w:rsidR="00BE1417" w:rsidRPr="008E2AD9" w:rsidRDefault="00504056" w:rsidP="00BE1417">
      <w:pPr>
        <w:pStyle w:val="ProductList-SubSubSectionHeading"/>
        <w:outlineLvl w:val="1"/>
      </w:pPr>
      <w:bookmarkStart w:id="160" w:name="_Toc175682047"/>
      <w:r w:rsidRPr="008E2AD9">
        <w:rPr>
          <w:rFonts w:hint="eastAsia"/>
        </w:rPr>
        <w:t>世纪互联产品可用性定义</w:t>
      </w:r>
      <w:bookmarkEnd w:id="159"/>
      <w:bookmarkEnd w:id="160"/>
    </w:p>
    <w:p w14:paraId="2706EBF3" w14:textId="1C363735"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lastRenderedPageBreak/>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58A5A213"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lastRenderedPageBreak/>
        <w:br w:type="page"/>
      </w:r>
    </w:p>
    <w:p w14:paraId="21F27ABD" w14:textId="7673B8D1" w:rsidR="000E6ED8" w:rsidRPr="00697D62" w:rsidRDefault="00D67A4B" w:rsidP="00233C87">
      <w:pPr>
        <w:pStyle w:val="ProductList-SectionHeading"/>
        <w:outlineLvl w:val="0"/>
      </w:pPr>
      <w:bookmarkStart w:id="161" w:name="Attachment1"/>
      <w:bookmarkStart w:id="162" w:name="_Toc117259632"/>
      <w:bookmarkStart w:id="163" w:name="_Toc175682048"/>
      <w:bookmarkEnd w:id="161"/>
      <w:r w:rsidRPr="00697D62">
        <w:rPr>
          <w:rFonts w:hint="eastAsia"/>
        </w:rPr>
        <w:lastRenderedPageBreak/>
        <w:t>附件</w:t>
      </w:r>
      <w:r w:rsidRPr="00697D62">
        <w:rPr>
          <w:rFonts w:hint="eastAsia"/>
        </w:rPr>
        <w:t xml:space="preserve"> 1</w:t>
      </w:r>
      <w:r w:rsidRPr="00697D62">
        <w:rPr>
          <w:rFonts w:hint="eastAsia"/>
        </w:rPr>
        <w:t>——声明</w:t>
      </w:r>
      <w:bookmarkEnd w:id="138"/>
      <w:bookmarkEnd w:id="162"/>
      <w:bookmarkEnd w:id="163"/>
    </w:p>
    <w:p w14:paraId="6B7DCFEA" w14:textId="67884488" w:rsidR="000B2C11" w:rsidRPr="00697D62" w:rsidRDefault="00B77E73" w:rsidP="00453B74">
      <w:pPr>
        <w:pStyle w:val="ProductList-Offering1Heading"/>
        <w:outlineLvl w:val="1"/>
      </w:pPr>
      <w:bookmarkStart w:id="164" w:name="_Toc117259633"/>
      <w:bookmarkStart w:id="165" w:name="_Toc175682049"/>
      <w:bookmarkStart w:id="166" w:name="_Toc2175666"/>
      <w:r w:rsidRPr="00697D62">
        <w:rPr>
          <w:rFonts w:hint="eastAsia"/>
        </w:rPr>
        <w:t>不在</w:t>
      </w:r>
      <w:r w:rsidRPr="00697D62">
        <w:rPr>
          <w:rFonts w:hint="eastAsia"/>
        </w:rPr>
        <w:t>DPA</w:t>
      </w:r>
      <w:r w:rsidRPr="00697D62">
        <w:rPr>
          <w:rFonts w:hint="eastAsia"/>
        </w:rPr>
        <w:t>范围内的在线服务</w:t>
      </w:r>
      <w:bookmarkEnd w:id="164"/>
      <w:bookmarkEnd w:id="165"/>
    </w:p>
    <w:p w14:paraId="549E29AF" w14:textId="531897A2" w:rsidR="000B2C11" w:rsidRPr="00697D62" w:rsidRDefault="000B2C11" w:rsidP="00AF515D">
      <w:pPr>
        <w:pStyle w:val="ProductList-Body"/>
      </w:pPr>
      <w:bookmarkStart w:id="167"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7"/>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68" w:name="_Toc117259634"/>
      <w:bookmarkStart w:id="169" w:name="_Toc175682050"/>
      <w:r w:rsidRPr="00697D62">
        <w:rPr>
          <w:rFonts w:hint="eastAsia"/>
        </w:rPr>
        <w:t>核心在线服务</w:t>
      </w:r>
      <w:bookmarkEnd w:id="168"/>
      <w:bookmarkEnd w:id="169"/>
    </w:p>
    <w:p w14:paraId="0A27C78C" w14:textId="78C78CC4" w:rsidR="000B2C11" w:rsidRPr="00697D62" w:rsidRDefault="000B2C11" w:rsidP="00AF515D">
      <w:pPr>
        <w:pStyle w:val="ProductList-Body"/>
      </w:pPr>
      <w:bookmarkStart w:id="170" w:name="_Toc74327577"/>
      <w:r w:rsidRPr="00697D62">
        <w:t>“</w:t>
      </w:r>
      <w:r w:rsidRPr="00697D62">
        <w:rPr>
          <w:rFonts w:hint="eastAsia"/>
        </w:rPr>
        <w:t>核心在线服务</w:t>
      </w:r>
      <w:r w:rsidRPr="00697D62">
        <w:t>”</w:t>
      </w:r>
      <w:r w:rsidRPr="00697D62">
        <w:rPr>
          <w:rFonts w:hint="eastAsia"/>
        </w:rPr>
        <w:t>一词仅适用于下表中的服务，不包括任何预览版。</w:t>
      </w:r>
      <w:bookmarkEnd w:id="170"/>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trPr>
          <w:tblHeader/>
        </w:trPr>
        <w:tc>
          <w:tcPr>
            <w:tcW w:w="10800" w:type="dxa"/>
            <w:gridSpan w:val="2"/>
            <w:shd w:val="clear" w:color="auto" w:fill="0072C6"/>
          </w:tcPr>
          <w:p w14:paraId="5C7504B7" w14:textId="77777777" w:rsidR="000B2C11" w:rsidRPr="00697D62" w:rsidRDefault="000B2C11" w:rsidP="005E583E">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tc>
          <w:tcPr>
            <w:tcW w:w="2610" w:type="dxa"/>
            <w:vAlign w:val="center"/>
          </w:tcPr>
          <w:p w14:paraId="6D23343D" w14:textId="685F34AF"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tc>
          <w:tcPr>
            <w:tcW w:w="2610" w:type="dxa"/>
            <w:vAlign w:val="center"/>
          </w:tcPr>
          <w:p w14:paraId="6F8976AB" w14:textId="77777777"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50524C01" w:rsidR="000B2C11" w:rsidRPr="00BE1F18" w:rsidRDefault="000B2C11" w:rsidP="005E583E">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006D101C">
              <w:rPr>
                <w:rFonts w:ascii="Calibri" w:hAnsi="Calibri" w:cs="Times New Roman" w:hint="eastAsia"/>
                <w:sz w:val="16"/>
                <w:szCs w:val="16"/>
              </w:rPr>
              <w:t>以及</w:t>
            </w:r>
            <w:r w:rsidRPr="00BE1F18">
              <w:rPr>
                <w:rFonts w:ascii="Calibri" w:hAnsi="Calibri" w:cs="Times New Roman" w:hint="eastAsia"/>
                <w:sz w:val="16"/>
                <w:szCs w:val="16"/>
              </w:rPr>
              <w:t>SharePoint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tc>
          <w:tcPr>
            <w:tcW w:w="2610" w:type="dxa"/>
            <w:vAlign w:val="center"/>
          </w:tcPr>
          <w:p w14:paraId="422B8C15" w14:textId="003A935D"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0382C69C" w:rsidR="000B2C11" w:rsidRPr="00BE1F18" w:rsidRDefault="000B2C11" w:rsidP="005E583E">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00881633">
              <w:rPr>
                <w:rFonts w:ascii="Calibri" w:hAnsi="Calibri" w:cs="Times New Roman" w:hint="eastAsia"/>
                <w:sz w:val="16"/>
                <w:szCs w:val="16"/>
              </w:rPr>
              <w:t>Microsoft</w:t>
            </w:r>
            <w:r w:rsidR="00881633">
              <w:rPr>
                <w:rFonts w:ascii="Calibri" w:hAnsi="Calibri" w:cs="Times New Roman"/>
                <w:sz w:val="16"/>
                <w:szCs w:val="16"/>
              </w:rPr>
              <w:t xml:space="preserve"> Entra ID</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tc>
          <w:tcPr>
            <w:tcW w:w="2610" w:type="dxa"/>
            <w:vAlign w:val="center"/>
          </w:tcPr>
          <w:p w14:paraId="0200C790" w14:textId="4B09FF13"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598B62C7"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tc>
          <w:tcPr>
            <w:tcW w:w="2610" w:type="dxa"/>
            <w:vAlign w:val="center"/>
          </w:tcPr>
          <w:p w14:paraId="365F48C8" w14:textId="53595531"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25261E08"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tc>
          <w:tcPr>
            <w:tcW w:w="2610" w:type="dxa"/>
            <w:vAlign w:val="center"/>
          </w:tcPr>
          <w:p w14:paraId="2C225741" w14:textId="425ADB98" w:rsidR="000B2C11" w:rsidRPr="00697D62" w:rsidRDefault="000B2C11" w:rsidP="005E583E">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037B609E"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71" w:name="_Toc74327578"/>
    </w:p>
    <w:p w14:paraId="478C3468" w14:textId="380F1D68" w:rsidR="0031112A" w:rsidRPr="00FE04B8" w:rsidRDefault="0031112A" w:rsidP="00E335BE">
      <w:pPr>
        <w:pStyle w:val="ProductList-Offering1Heading"/>
        <w:outlineLvl w:val="1"/>
      </w:pPr>
      <w:bookmarkStart w:id="172" w:name="_Toc117259635"/>
      <w:bookmarkStart w:id="173" w:name="_Toc175682051"/>
      <w:r w:rsidRPr="00697D62">
        <w:t>Bing Maps</w:t>
      </w:r>
      <w:bookmarkEnd w:id="166"/>
      <w:bookmarkEnd w:id="171"/>
      <w:bookmarkEnd w:id="172"/>
      <w:bookmarkEnd w:id="173"/>
    </w:p>
    <w:p w14:paraId="058CBF3A" w14:textId="41C9B948" w:rsidR="00FE04B8" w:rsidRDefault="00FE04B8" w:rsidP="0031112A">
      <w:pPr>
        <w:pStyle w:val="ProductList-Body"/>
      </w:pPr>
      <w:bookmarkStart w:id="174"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1"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2" w:history="1">
        <w:r w:rsidRPr="00FE04B8">
          <w:rPr>
            <w:rStyle w:val="Hyperlink"/>
          </w:rPr>
          <w:t>go.microsoft.com/fwlink/?LinkID=248686</w:t>
        </w:r>
      </w:hyperlink>
      <w:r w:rsidRPr="00FE04B8">
        <w:t>）。</w:t>
      </w:r>
    </w:p>
    <w:bookmarkEnd w:id="174"/>
    <w:p w14:paraId="1FB7501A" w14:textId="77777777" w:rsidR="00B5288C" w:rsidRPr="00DD57DD" w:rsidRDefault="00B5288C" w:rsidP="00E335BE">
      <w:pPr>
        <w:pStyle w:val="ProductList-Body"/>
      </w:pPr>
    </w:p>
    <w:p w14:paraId="4B7FE3C2" w14:textId="29B6512D" w:rsidR="00844CBF" w:rsidRPr="008E2AD9" w:rsidRDefault="00844CBF" w:rsidP="00844CBF">
      <w:pPr>
        <w:pStyle w:val="ProductList-Offering1Heading"/>
        <w:outlineLvl w:val="1"/>
      </w:pPr>
      <w:bookmarkStart w:id="175" w:name="_Toc487134060"/>
      <w:bookmarkStart w:id="176" w:name="_Toc74327579"/>
      <w:bookmarkStart w:id="177" w:name="_Toc117259636"/>
      <w:bookmarkStart w:id="178" w:name="_Toc175682052"/>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5"/>
      <w:bookmarkEnd w:id="176"/>
      <w:bookmarkEnd w:id="177"/>
      <w:bookmarkEnd w:id="178"/>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79" w:name="_Toc516239428"/>
      <w:bookmarkStart w:id="180" w:name="_Toc74327580"/>
      <w:bookmarkStart w:id="181" w:name="_Toc117259637"/>
      <w:bookmarkStart w:id="182" w:name="_Toc175682053"/>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79"/>
      <w:bookmarkEnd w:id="180"/>
      <w:bookmarkEnd w:id="181"/>
      <w:bookmarkEnd w:id="182"/>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3"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3" w:name="_Toc507349543"/>
      <w:bookmarkStart w:id="184" w:name="Attachment2"/>
      <w:bookmarkStart w:id="185" w:name="_Toc487134064"/>
      <w:bookmarkStart w:id="186"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7" w:name="_Toc74327581"/>
      <w:bookmarkStart w:id="188" w:name="_Toc117259638"/>
      <w:bookmarkStart w:id="189" w:name="_Toc175682054"/>
      <w:r w:rsidRPr="008E2AD9">
        <w:rPr>
          <w:rFonts w:hint="eastAsia"/>
        </w:rPr>
        <w:lastRenderedPageBreak/>
        <w:t>附件</w:t>
      </w:r>
      <w:r w:rsidRPr="008E2AD9">
        <w:rPr>
          <w:rFonts w:hint="eastAsia"/>
        </w:rPr>
        <w:t xml:space="preserve"> 2</w:t>
      </w:r>
      <w:r w:rsidRPr="008E2AD9">
        <w:rPr>
          <w:rFonts w:hint="eastAsia"/>
        </w:rPr>
        <w:t>——订购许可套件</w:t>
      </w:r>
      <w:bookmarkEnd w:id="183"/>
      <w:bookmarkEnd w:id="187"/>
      <w:bookmarkEnd w:id="188"/>
      <w:bookmarkEnd w:id="189"/>
    </w:p>
    <w:bookmarkEnd w:id="184"/>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5"/>
    <w:bookmarkEnd w:id="186"/>
    <w:p w14:paraId="21E93095" w14:textId="77777777" w:rsidR="00FD2112" w:rsidRPr="008E2AD9" w:rsidRDefault="00FD2112" w:rsidP="00C91713">
      <w:pPr>
        <w:pStyle w:val="ProductList-Body"/>
      </w:pPr>
    </w:p>
    <w:sectPr w:rsidR="00FD2112" w:rsidRPr="008E2AD9" w:rsidSect="000B0B17">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66BE8" w14:textId="77777777" w:rsidR="000B0B17" w:rsidRDefault="000B0B17" w:rsidP="009A573F">
      <w:pPr>
        <w:spacing w:after="0" w:line="240" w:lineRule="auto"/>
      </w:pPr>
      <w:r>
        <w:separator/>
      </w:r>
    </w:p>
    <w:p w14:paraId="2C56A8BB" w14:textId="77777777" w:rsidR="000B0B17" w:rsidRDefault="000B0B17" w:rsidP="00C91713"/>
  </w:endnote>
  <w:endnote w:type="continuationSeparator" w:id="0">
    <w:p w14:paraId="29554974" w14:textId="77777777" w:rsidR="000B0B17" w:rsidRDefault="000B0B17" w:rsidP="009A573F">
      <w:pPr>
        <w:spacing w:after="0" w:line="240" w:lineRule="auto"/>
      </w:pPr>
      <w:r>
        <w:continuationSeparator/>
      </w:r>
    </w:p>
    <w:p w14:paraId="47EFA51B" w14:textId="77777777" w:rsidR="000B0B17" w:rsidRDefault="000B0B17" w:rsidP="00C91713"/>
  </w:endnote>
  <w:endnote w:type="continuationNotice" w:id="1">
    <w:p w14:paraId="767F819E" w14:textId="77777777" w:rsidR="000B0B17" w:rsidRDefault="000B0B17">
      <w:pPr>
        <w:spacing w:after="0" w:line="240" w:lineRule="auto"/>
      </w:pPr>
    </w:p>
    <w:p w14:paraId="149C8D14" w14:textId="77777777" w:rsidR="000B0B17" w:rsidRDefault="000B0B17"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C619A8"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C619A8"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C619A8"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C619A8"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C619A8"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C619A8"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AE248" w14:textId="77777777" w:rsidR="000B0B17" w:rsidRDefault="000B0B17" w:rsidP="009A573F">
      <w:pPr>
        <w:spacing w:after="0" w:line="240" w:lineRule="auto"/>
      </w:pPr>
      <w:r>
        <w:separator/>
      </w:r>
    </w:p>
    <w:p w14:paraId="49B7C0EB" w14:textId="77777777" w:rsidR="000B0B17" w:rsidRDefault="000B0B17" w:rsidP="00C91713"/>
  </w:footnote>
  <w:footnote w:type="continuationSeparator" w:id="0">
    <w:p w14:paraId="67591ED3" w14:textId="77777777" w:rsidR="000B0B17" w:rsidRDefault="000B0B17" w:rsidP="009A573F">
      <w:pPr>
        <w:spacing w:after="0" w:line="240" w:lineRule="auto"/>
      </w:pPr>
      <w:r>
        <w:continuationSeparator/>
      </w:r>
    </w:p>
    <w:p w14:paraId="6100617D" w14:textId="77777777" w:rsidR="000B0B17" w:rsidRDefault="000B0B17" w:rsidP="00C91713"/>
  </w:footnote>
  <w:footnote w:type="continuationNotice" w:id="1">
    <w:p w14:paraId="75E44F6D" w14:textId="77777777" w:rsidR="000B0B17" w:rsidRDefault="000B0B17">
      <w:pPr>
        <w:spacing w:after="0" w:line="240" w:lineRule="auto"/>
      </w:pPr>
    </w:p>
    <w:p w14:paraId="52C80C2C" w14:textId="77777777" w:rsidR="000B0B17" w:rsidRDefault="000B0B17"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71B31AA8"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20</w:t>
        </w:r>
        <w:r w:rsidR="006045DB">
          <w:t>24</w:t>
        </w:r>
        <w:r>
          <w:rPr>
            <w:rFonts w:hint="eastAsia"/>
          </w:rPr>
          <w:t xml:space="preserve"> </w:t>
        </w:r>
        <w:r>
          <w:rPr>
            <w:rFonts w:hint="eastAsia"/>
          </w:rPr>
          <w:t>年</w:t>
        </w:r>
        <w:r>
          <w:rPr>
            <w:rFonts w:hint="eastAsia"/>
          </w:rPr>
          <w:t xml:space="preserve"> </w:t>
        </w:r>
        <w:r w:rsidR="006045DB">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9C02" w14:textId="44087166"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450C6F">
      <w:t>202</w:t>
    </w:r>
    <w:r w:rsidR="00C51D3D">
      <w:t>4</w:t>
    </w:r>
    <w:r>
      <w:rPr>
        <w:rFonts w:hint="eastAsia"/>
      </w:rPr>
      <w:t xml:space="preserve"> </w:t>
    </w:r>
    <w:r>
      <w:rPr>
        <w:rFonts w:hint="eastAsia"/>
      </w:rPr>
      <w:t>年</w:t>
    </w:r>
    <w:r w:rsidR="005C164C">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46C25CC0"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450C6F">
          <w:t>202</w:t>
        </w:r>
        <w:r w:rsidR="00C51D3D">
          <w:t>4</w:t>
        </w:r>
        <w:r w:rsidR="00450C6F">
          <w:rPr>
            <w:rFonts w:hint="eastAsia"/>
          </w:rPr>
          <w:t xml:space="preserve"> </w:t>
        </w:r>
        <w:r w:rsidR="00BD7EE9">
          <w:rPr>
            <w:rFonts w:hint="eastAsia"/>
          </w:rPr>
          <w:t>年</w:t>
        </w:r>
        <w:r w:rsidR="005C164C">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025639">
    <w:abstractNumId w:val="17"/>
  </w:num>
  <w:num w:numId="2" w16cid:durableId="1865630619">
    <w:abstractNumId w:val="9"/>
  </w:num>
  <w:num w:numId="3" w16cid:durableId="1677684319">
    <w:abstractNumId w:val="36"/>
  </w:num>
  <w:num w:numId="4" w16cid:durableId="1512059894">
    <w:abstractNumId w:val="62"/>
  </w:num>
  <w:num w:numId="5" w16cid:durableId="194314941">
    <w:abstractNumId w:val="49"/>
  </w:num>
  <w:num w:numId="6" w16cid:durableId="1097484291">
    <w:abstractNumId w:val="31"/>
  </w:num>
  <w:num w:numId="7" w16cid:durableId="2144617528">
    <w:abstractNumId w:val="40"/>
  </w:num>
  <w:num w:numId="8" w16cid:durableId="86735203">
    <w:abstractNumId w:val="35"/>
  </w:num>
  <w:num w:numId="9" w16cid:durableId="209270686">
    <w:abstractNumId w:val="42"/>
  </w:num>
  <w:num w:numId="10" w16cid:durableId="1705402566">
    <w:abstractNumId w:val="7"/>
  </w:num>
  <w:num w:numId="11" w16cid:durableId="1640651181">
    <w:abstractNumId w:val="24"/>
  </w:num>
  <w:num w:numId="12" w16cid:durableId="343870954">
    <w:abstractNumId w:val="16"/>
  </w:num>
  <w:num w:numId="13" w16cid:durableId="1983079092">
    <w:abstractNumId w:val="47"/>
  </w:num>
  <w:num w:numId="14" w16cid:durableId="1948150091">
    <w:abstractNumId w:val="43"/>
  </w:num>
  <w:num w:numId="15" w16cid:durableId="601839406">
    <w:abstractNumId w:val="12"/>
  </w:num>
  <w:num w:numId="16" w16cid:durableId="784813193">
    <w:abstractNumId w:val="4"/>
  </w:num>
  <w:num w:numId="17" w16cid:durableId="904485029">
    <w:abstractNumId w:val="59"/>
  </w:num>
  <w:num w:numId="18" w16cid:durableId="2077891400">
    <w:abstractNumId w:val="60"/>
  </w:num>
  <w:num w:numId="19" w16cid:durableId="1240477478">
    <w:abstractNumId w:val="33"/>
  </w:num>
  <w:num w:numId="20" w16cid:durableId="210460180">
    <w:abstractNumId w:val="0"/>
  </w:num>
  <w:num w:numId="21" w16cid:durableId="66614445">
    <w:abstractNumId w:val="13"/>
  </w:num>
  <w:num w:numId="22" w16cid:durableId="1928492105">
    <w:abstractNumId w:val="11"/>
  </w:num>
  <w:num w:numId="23" w16cid:durableId="503473709">
    <w:abstractNumId w:val="10"/>
  </w:num>
  <w:num w:numId="24" w16cid:durableId="42022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8728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0210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437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2839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5574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4549241">
    <w:abstractNumId w:val="26"/>
  </w:num>
  <w:num w:numId="31" w16cid:durableId="595401767">
    <w:abstractNumId w:val="30"/>
  </w:num>
  <w:num w:numId="32" w16cid:durableId="1853568698">
    <w:abstractNumId w:val="18"/>
  </w:num>
  <w:num w:numId="33" w16cid:durableId="1823236452">
    <w:abstractNumId w:val="34"/>
  </w:num>
  <w:num w:numId="34" w16cid:durableId="792099358">
    <w:abstractNumId w:val="41"/>
  </w:num>
  <w:num w:numId="35" w16cid:durableId="1748304177">
    <w:abstractNumId w:val="15"/>
  </w:num>
  <w:num w:numId="36" w16cid:durableId="1156190062">
    <w:abstractNumId w:val="53"/>
  </w:num>
  <w:num w:numId="37" w16cid:durableId="1107850324">
    <w:abstractNumId w:val="32"/>
  </w:num>
  <w:num w:numId="38" w16cid:durableId="1652099780">
    <w:abstractNumId w:val="20"/>
  </w:num>
  <w:num w:numId="39" w16cid:durableId="1080831167">
    <w:abstractNumId w:val="3"/>
  </w:num>
  <w:num w:numId="40" w16cid:durableId="2116975778">
    <w:abstractNumId w:val="22"/>
  </w:num>
  <w:num w:numId="41" w16cid:durableId="717707566">
    <w:abstractNumId w:val="58"/>
  </w:num>
  <w:num w:numId="42" w16cid:durableId="1284459851">
    <w:abstractNumId w:val="63"/>
  </w:num>
  <w:num w:numId="43" w16cid:durableId="1042903169">
    <w:abstractNumId w:val="6"/>
  </w:num>
  <w:num w:numId="44" w16cid:durableId="227495717">
    <w:abstractNumId w:val="1"/>
  </w:num>
  <w:num w:numId="45" w16cid:durableId="480734553">
    <w:abstractNumId w:val="57"/>
  </w:num>
  <w:num w:numId="46" w16cid:durableId="375199724">
    <w:abstractNumId w:val="52"/>
  </w:num>
  <w:num w:numId="47" w16cid:durableId="651643025">
    <w:abstractNumId w:val="45"/>
  </w:num>
  <w:num w:numId="48" w16cid:durableId="128400403">
    <w:abstractNumId w:val="5"/>
  </w:num>
  <w:num w:numId="49" w16cid:durableId="360909184">
    <w:abstractNumId w:val="37"/>
  </w:num>
  <w:num w:numId="50" w16cid:durableId="2003435945">
    <w:abstractNumId w:val="25"/>
  </w:num>
  <w:num w:numId="51" w16cid:durableId="232206445">
    <w:abstractNumId w:val="23"/>
  </w:num>
  <w:num w:numId="52" w16cid:durableId="1581983518">
    <w:abstractNumId w:val="46"/>
  </w:num>
  <w:num w:numId="53" w16cid:durableId="1863938249">
    <w:abstractNumId w:val="8"/>
  </w:num>
  <w:num w:numId="54" w16cid:durableId="1553342399">
    <w:abstractNumId w:val="19"/>
  </w:num>
  <w:num w:numId="55" w16cid:durableId="1297838830">
    <w:abstractNumId w:val="51"/>
  </w:num>
  <w:num w:numId="56" w16cid:durableId="1500268737">
    <w:abstractNumId w:val="29"/>
  </w:num>
  <w:num w:numId="57" w16cid:durableId="1656565203">
    <w:abstractNumId w:val="44"/>
  </w:num>
  <w:num w:numId="58" w16cid:durableId="1725567165">
    <w:abstractNumId w:val="21"/>
  </w:num>
  <w:num w:numId="59" w16cid:durableId="727801443">
    <w:abstractNumId w:val="54"/>
  </w:num>
  <w:num w:numId="60" w16cid:durableId="838160742">
    <w:abstractNumId w:val="48"/>
  </w:num>
  <w:num w:numId="61" w16cid:durableId="1612862935">
    <w:abstractNumId w:val="55"/>
  </w:num>
  <w:num w:numId="62" w16cid:durableId="391538516">
    <w:abstractNumId w:val="38"/>
  </w:num>
  <w:num w:numId="63" w16cid:durableId="250548310">
    <w:abstractNumId w:val="56"/>
  </w:num>
  <w:num w:numId="64" w16cid:durableId="1503618101">
    <w:abstractNumId w:val="28"/>
  </w:num>
  <w:num w:numId="65" w16cid:durableId="886527550">
    <w:abstractNumId w:val="50"/>
  </w:num>
  <w:num w:numId="66" w16cid:durableId="758790160">
    <w:abstractNumId w:val="61"/>
  </w:num>
  <w:num w:numId="67" w16cid:durableId="356001744">
    <w:abstractNumId w:val="39"/>
  </w:num>
  <w:num w:numId="68" w16cid:durableId="515391344">
    <w:abstractNumId w:val="14"/>
  </w:num>
  <w:num w:numId="69" w16cid:durableId="1560745948">
    <w:abstractNumId w:val="2"/>
  </w:num>
  <w:num w:numId="70" w16cid:durableId="2075203604">
    <w:abstractNumId w:val="27"/>
  </w:num>
  <w:num w:numId="71" w16cid:durableId="932516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YWzQDC3gDEp7z+zPJDObwBZm018AxhvZwhDAtOA6Pa9fLkbTBcHvVv1IeL1s7k/KNe7+ZxxRLRLmZNMlB4dXg==" w:salt="bwiEBa6nEQDZkOcd8lExS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4FB5"/>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3D53"/>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822"/>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673"/>
    <w:rsid w:val="000867CB"/>
    <w:rsid w:val="00086EDC"/>
    <w:rsid w:val="00086F17"/>
    <w:rsid w:val="000871B2"/>
    <w:rsid w:val="000872EB"/>
    <w:rsid w:val="00087BC2"/>
    <w:rsid w:val="0009022D"/>
    <w:rsid w:val="000904FC"/>
    <w:rsid w:val="00090984"/>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B17"/>
    <w:rsid w:val="000B0C7A"/>
    <w:rsid w:val="000B1561"/>
    <w:rsid w:val="000B1E9D"/>
    <w:rsid w:val="000B2305"/>
    <w:rsid w:val="000B2AF5"/>
    <w:rsid w:val="000B2C11"/>
    <w:rsid w:val="000B32D8"/>
    <w:rsid w:val="000B348B"/>
    <w:rsid w:val="000B355A"/>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4AE"/>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7A1"/>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9C3"/>
    <w:rsid w:val="00212A48"/>
    <w:rsid w:val="00212DC4"/>
    <w:rsid w:val="002130D2"/>
    <w:rsid w:val="0021316D"/>
    <w:rsid w:val="0021320C"/>
    <w:rsid w:val="0021374E"/>
    <w:rsid w:val="00213A1A"/>
    <w:rsid w:val="00214609"/>
    <w:rsid w:val="00214687"/>
    <w:rsid w:val="002146E7"/>
    <w:rsid w:val="0021490E"/>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2CD2"/>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6FD"/>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368"/>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068"/>
    <w:rsid w:val="002B47B4"/>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314"/>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0F"/>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8AC"/>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940"/>
    <w:rsid w:val="00345AA4"/>
    <w:rsid w:val="00345D92"/>
    <w:rsid w:val="00345ECC"/>
    <w:rsid w:val="00346367"/>
    <w:rsid w:val="0034658A"/>
    <w:rsid w:val="00346AA4"/>
    <w:rsid w:val="00346B53"/>
    <w:rsid w:val="00346E38"/>
    <w:rsid w:val="00347188"/>
    <w:rsid w:val="00347323"/>
    <w:rsid w:val="003473FF"/>
    <w:rsid w:val="00347478"/>
    <w:rsid w:val="003475D6"/>
    <w:rsid w:val="0034796C"/>
    <w:rsid w:val="0035009E"/>
    <w:rsid w:val="003509FA"/>
    <w:rsid w:val="0035183C"/>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5A14"/>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396"/>
    <w:rsid w:val="003A0873"/>
    <w:rsid w:val="003A0DB6"/>
    <w:rsid w:val="003A107C"/>
    <w:rsid w:val="003A15FE"/>
    <w:rsid w:val="003A1607"/>
    <w:rsid w:val="003A160E"/>
    <w:rsid w:val="003A2025"/>
    <w:rsid w:val="003A26FA"/>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928"/>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615"/>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0A1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B4"/>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A"/>
    <w:rsid w:val="00407ECB"/>
    <w:rsid w:val="00410116"/>
    <w:rsid w:val="00410287"/>
    <w:rsid w:val="0041174B"/>
    <w:rsid w:val="00411CD6"/>
    <w:rsid w:val="00411D53"/>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C9F"/>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38C"/>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03A"/>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1A3"/>
    <w:rsid w:val="004976F4"/>
    <w:rsid w:val="00497E15"/>
    <w:rsid w:val="004A02A7"/>
    <w:rsid w:val="004A1CBF"/>
    <w:rsid w:val="004A2A95"/>
    <w:rsid w:val="004A309B"/>
    <w:rsid w:val="004A324B"/>
    <w:rsid w:val="004A3A1C"/>
    <w:rsid w:val="004A3A3A"/>
    <w:rsid w:val="004A3FA6"/>
    <w:rsid w:val="004A505F"/>
    <w:rsid w:val="004A5441"/>
    <w:rsid w:val="004A5872"/>
    <w:rsid w:val="004A627B"/>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093"/>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06"/>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07E8E"/>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527"/>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64C"/>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83E"/>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DB"/>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C56"/>
    <w:rsid w:val="00624D19"/>
    <w:rsid w:val="00624DE2"/>
    <w:rsid w:val="00624F00"/>
    <w:rsid w:val="006255AF"/>
    <w:rsid w:val="006259C0"/>
    <w:rsid w:val="00625A3D"/>
    <w:rsid w:val="0062665C"/>
    <w:rsid w:val="00626814"/>
    <w:rsid w:val="006268D0"/>
    <w:rsid w:val="00627778"/>
    <w:rsid w:val="00627C9F"/>
    <w:rsid w:val="00627D37"/>
    <w:rsid w:val="00630125"/>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53A1"/>
    <w:rsid w:val="00696A2C"/>
    <w:rsid w:val="00696C70"/>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4D70"/>
    <w:rsid w:val="006C53DA"/>
    <w:rsid w:val="006C54EF"/>
    <w:rsid w:val="006C55ED"/>
    <w:rsid w:val="006C5B34"/>
    <w:rsid w:val="006C620E"/>
    <w:rsid w:val="006C6446"/>
    <w:rsid w:val="006C66C6"/>
    <w:rsid w:val="006C6E4A"/>
    <w:rsid w:val="006C6FEC"/>
    <w:rsid w:val="006C7727"/>
    <w:rsid w:val="006C79DE"/>
    <w:rsid w:val="006C7B83"/>
    <w:rsid w:val="006C7E41"/>
    <w:rsid w:val="006D00D4"/>
    <w:rsid w:val="006D00D7"/>
    <w:rsid w:val="006D010B"/>
    <w:rsid w:val="006D0179"/>
    <w:rsid w:val="006D0A95"/>
    <w:rsid w:val="006D0C8F"/>
    <w:rsid w:val="006D0FF4"/>
    <w:rsid w:val="006D101C"/>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A42"/>
    <w:rsid w:val="00730B3A"/>
    <w:rsid w:val="007321F2"/>
    <w:rsid w:val="007324AD"/>
    <w:rsid w:val="00732754"/>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27E"/>
    <w:rsid w:val="007B030B"/>
    <w:rsid w:val="007B0468"/>
    <w:rsid w:val="007B0545"/>
    <w:rsid w:val="007B08A3"/>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265"/>
    <w:rsid w:val="007D4B5C"/>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724"/>
    <w:rsid w:val="00811DA5"/>
    <w:rsid w:val="00811E19"/>
    <w:rsid w:val="00811F70"/>
    <w:rsid w:val="00812586"/>
    <w:rsid w:val="0081293D"/>
    <w:rsid w:val="0081329C"/>
    <w:rsid w:val="0081374C"/>
    <w:rsid w:val="00813FC9"/>
    <w:rsid w:val="0081427E"/>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76"/>
    <w:rsid w:val="008424CD"/>
    <w:rsid w:val="008427EA"/>
    <w:rsid w:val="00843ABC"/>
    <w:rsid w:val="00843BF3"/>
    <w:rsid w:val="00844534"/>
    <w:rsid w:val="008445B5"/>
    <w:rsid w:val="00844CB1"/>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8B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33"/>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4BB"/>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01"/>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146"/>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13C"/>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23"/>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0EB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5BB"/>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5EA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2E7C"/>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476"/>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3D7F"/>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6B4B"/>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2A"/>
    <w:rsid w:val="00A430D3"/>
    <w:rsid w:val="00A43EDA"/>
    <w:rsid w:val="00A4469C"/>
    <w:rsid w:val="00A448CD"/>
    <w:rsid w:val="00A44A41"/>
    <w:rsid w:val="00A4563E"/>
    <w:rsid w:val="00A456CF"/>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0AD"/>
    <w:rsid w:val="00A63865"/>
    <w:rsid w:val="00A63AC0"/>
    <w:rsid w:val="00A640E4"/>
    <w:rsid w:val="00A643D0"/>
    <w:rsid w:val="00A646CD"/>
    <w:rsid w:val="00A64775"/>
    <w:rsid w:val="00A64E0A"/>
    <w:rsid w:val="00A65657"/>
    <w:rsid w:val="00A66F5F"/>
    <w:rsid w:val="00A673CE"/>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8645B"/>
    <w:rsid w:val="00A904F5"/>
    <w:rsid w:val="00A9053F"/>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7CE"/>
    <w:rsid w:val="00AB5CE8"/>
    <w:rsid w:val="00AB6365"/>
    <w:rsid w:val="00AB64F8"/>
    <w:rsid w:val="00AB7141"/>
    <w:rsid w:val="00AC0C23"/>
    <w:rsid w:val="00AC0CDE"/>
    <w:rsid w:val="00AC0F8A"/>
    <w:rsid w:val="00AC1338"/>
    <w:rsid w:val="00AC17C3"/>
    <w:rsid w:val="00AC19FC"/>
    <w:rsid w:val="00AC1ABD"/>
    <w:rsid w:val="00AC22B5"/>
    <w:rsid w:val="00AC2980"/>
    <w:rsid w:val="00AC2BB6"/>
    <w:rsid w:val="00AC343F"/>
    <w:rsid w:val="00AC3562"/>
    <w:rsid w:val="00AC38E9"/>
    <w:rsid w:val="00AC3BA6"/>
    <w:rsid w:val="00AC40A4"/>
    <w:rsid w:val="00AC4115"/>
    <w:rsid w:val="00AC5443"/>
    <w:rsid w:val="00AC57E4"/>
    <w:rsid w:val="00AC58D6"/>
    <w:rsid w:val="00AC61DE"/>
    <w:rsid w:val="00AC6E55"/>
    <w:rsid w:val="00AC73FD"/>
    <w:rsid w:val="00AC7E59"/>
    <w:rsid w:val="00AD0C4B"/>
    <w:rsid w:val="00AD12AC"/>
    <w:rsid w:val="00AD12D5"/>
    <w:rsid w:val="00AD1A32"/>
    <w:rsid w:val="00AD206D"/>
    <w:rsid w:val="00AD221D"/>
    <w:rsid w:val="00AD224C"/>
    <w:rsid w:val="00AD2649"/>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41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AF7594"/>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57F1"/>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853"/>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452"/>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A8"/>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0F85"/>
    <w:rsid w:val="00C21113"/>
    <w:rsid w:val="00C211EC"/>
    <w:rsid w:val="00C21E41"/>
    <w:rsid w:val="00C2218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97"/>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1D3D"/>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9A8"/>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93"/>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5FC"/>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555"/>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6DC5"/>
    <w:rsid w:val="00DA71C4"/>
    <w:rsid w:val="00DA7356"/>
    <w:rsid w:val="00DA7650"/>
    <w:rsid w:val="00DB017D"/>
    <w:rsid w:val="00DB0BA6"/>
    <w:rsid w:val="00DB0FA5"/>
    <w:rsid w:val="00DB1C17"/>
    <w:rsid w:val="00DB1E4E"/>
    <w:rsid w:val="00DB2064"/>
    <w:rsid w:val="00DB2BC5"/>
    <w:rsid w:val="00DB2E0B"/>
    <w:rsid w:val="00DB351C"/>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0AB6"/>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5A71"/>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3D51"/>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CEF"/>
    <w:rsid w:val="00E96D66"/>
    <w:rsid w:val="00E96FA5"/>
    <w:rsid w:val="00E974F2"/>
    <w:rsid w:val="00E97AA5"/>
    <w:rsid w:val="00EA0394"/>
    <w:rsid w:val="00EA044F"/>
    <w:rsid w:val="00EA0550"/>
    <w:rsid w:val="00EA0A3B"/>
    <w:rsid w:val="00EA0BB0"/>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369"/>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5ED"/>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7FA"/>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CBF"/>
    <w:rsid w:val="00EF5E58"/>
    <w:rsid w:val="00EF5FE7"/>
    <w:rsid w:val="00EF62B0"/>
    <w:rsid w:val="00EF63EF"/>
    <w:rsid w:val="00EF693D"/>
    <w:rsid w:val="00EF6AA8"/>
    <w:rsid w:val="00EF78B8"/>
    <w:rsid w:val="00EF7B6B"/>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ADB"/>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A87"/>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3D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35BF16D"/>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6045DB"/>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971A3"/>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55566707">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396021">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91109">
      <w:bodyDiv w:val="1"/>
      <w:marLeft w:val="0"/>
      <w:marRight w:val="0"/>
      <w:marTop w:val="0"/>
      <w:marBottom w:val="0"/>
      <w:divBdr>
        <w:top w:val="none" w:sz="0" w:space="0" w:color="auto"/>
        <w:left w:val="none" w:sz="0" w:space="0" w:color="auto"/>
        <w:bottom w:val="none" w:sz="0" w:space="0" w:color="auto"/>
        <w:right w:val="none" w:sz="0" w:space="0" w:color="auto"/>
      </w:divBdr>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docs.microsoft.com/en-us/exchange/recipients-in-exchange-online/manage-user-mailboxes/enable-or-disable-outlook-web-app" TargetMode="External"/><Relationship Id="rId21" Type="http://schemas.openxmlformats.org/officeDocument/2006/relationships/footer" Target="footer8.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aka.ms/QMTHAuthorizedPartnerList" TargetMode="External"/><Relationship Id="rId33"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yperlink" Target="http://www.21vbluecloud.com/ostpt" TargetMode="External"/><Relationship Id="rId20" Type="http://schemas.openxmlformats.org/officeDocument/2006/relationships/footer" Target="footer7.xml"/><Relationship Id="rId29" Type="http://schemas.openxmlformats.org/officeDocument/2006/relationships/hyperlink" Target="https://www.21vbluecloud.com/ost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ka.ms/listedproviders" TargetMode="External"/><Relationship Id="rId32" Type="http://schemas.openxmlformats.org/officeDocument/2006/relationships/hyperlink" Target="http://go.microsoft.com/fwlink/?LinkID=24868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listedproviders" TargetMode="External"/><Relationship Id="rId28" Type="http://schemas.openxmlformats.org/officeDocument/2006/relationships/hyperlink" Target="https://go.microsoft.com/fwlink/?linkid=868812"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go.microsoft.com/?linkid=97108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hyperlink" Target="http://www.21vbluecloud.com/ostpt" TargetMode="External"/><Relationship Id="rId27" Type="http://schemas.openxmlformats.org/officeDocument/2006/relationships/hyperlink" Target="https://docs.microsoft.com/en-us/powerapps/maker/common-data-service/data-platform-restricted-entities" TargetMode="External"/><Relationship Id="rId30" Type="http://schemas.openxmlformats.org/officeDocument/2006/relationships/hyperlink" Target="https://www.azure.cn/a" TargetMode="External"/><Relationship Id="rId35" Type="http://schemas.openxmlformats.org/officeDocument/2006/relationships/footer" Target="footer10.xm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6077</Words>
  <Characters>34640</Characters>
  <Application>Microsoft Office Word</Application>
  <DocSecurity>8</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40636</CharactersWithSpaces>
  <SharedDoc>false</SharedDoc>
  <HLinks>
    <vt:vector size="552" baseType="variant">
      <vt:variant>
        <vt:i4>2162728</vt:i4>
      </vt:variant>
      <vt:variant>
        <vt:i4>426</vt:i4>
      </vt:variant>
      <vt:variant>
        <vt:i4>0</vt:i4>
      </vt:variant>
      <vt:variant>
        <vt:i4>5</vt:i4>
      </vt:variant>
      <vt:variant>
        <vt:lpwstr>http://www.mpegla.com/</vt:lpwstr>
      </vt:variant>
      <vt:variant>
        <vt:lpwstr/>
      </vt:variant>
      <vt:variant>
        <vt:i4>1835021</vt:i4>
      </vt:variant>
      <vt:variant>
        <vt:i4>423</vt:i4>
      </vt:variant>
      <vt:variant>
        <vt:i4>0</vt:i4>
      </vt:variant>
      <vt:variant>
        <vt:i4>5</vt:i4>
      </vt:variant>
      <vt:variant>
        <vt:lpwstr>http://go.microsoft.com/fwlink/?LinkID=248686</vt:lpwstr>
      </vt:variant>
      <vt:variant>
        <vt:lpwstr/>
      </vt:variant>
      <vt:variant>
        <vt:i4>6291579</vt:i4>
      </vt:variant>
      <vt:variant>
        <vt:i4>420</vt:i4>
      </vt:variant>
      <vt:variant>
        <vt:i4>0</vt:i4>
      </vt:variant>
      <vt:variant>
        <vt:i4>5</vt:i4>
      </vt:variant>
      <vt:variant>
        <vt:lpwstr>http://go.microsoft.com/?linkid=9710837</vt:lpwstr>
      </vt:variant>
      <vt:variant>
        <vt:lpwstr/>
      </vt:variant>
      <vt:variant>
        <vt:i4>7405694</vt:i4>
      </vt:variant>
      <vt:variant>
        <vt:i4>417</vt:i4>
      </vt:variant>
      <vt:variant>
        <vt:i4>0</vt:i4>
      </vt:variant>
      <vt:variant>
        <vt:i4>5</vt:i4>
      </vt:variant>
      <vt:variant>
        <vt:lpwstr/>
      </vt:variant>
      <vt:variant>
        <vt:lpwstr>OnlineServiceSpecificTerms</vt:lpwstr>
      </vt:variant>
      <vt:variant>
        <vt:i4>6357117</vt:i4>
      </vt:variant>
      <vt:variant>
        <vt:i4>414</vt:i4>
      </vt:variant>
      <vt:variant>
        <vt:i4>0</vt:i4>
      </vt:variant>
      <vt:variant>
        <vt:i4>5</vt:i4>
      </vt:variant>
      <vt:variant>
        <vt:lpwstr>https://www.azure.cn/a</vt:lpwstr>
      </vt:variant>
      <vt:variant>
        <vt:lpwstr/>
      </vt:variant>
      <vt:variant>
        <vt:i4>6750329</vt:i4>
      </vt:variant>
      <vt:variant>
        <vt:i4>411</vt:i4>
      </vt:variant>
      <vt:variant>
        <vt:i4>0</vt:i4>
      </vt:variant>
      <vt:variant>
        <vt:i4>5</vt:i4>
      </vt:variant>
      <vt:variant>
        <vt:lpwstr>https://www.21vbluecloud.com/ostpt/</vt:lpwstr>
      </vt:variant>
      <vt:variant>
        <vt:lpwstr/>
      </vt:variant>
      <vt:variant>
        <vt:i4>2818164</vt:i4>
      </vt:variant>
      <vt:variant>
        <vt:i4>408</vt:i4>
      </vt:variant>
      <vt:variant>
        <vt:i4>0</vt:i4>
      </vt:variant>
      <vt:variant>
        <vt:i4>5</vt:i4>
      </vt:variant>
      <vt:variant>
        <vt:lpwstr>https://go.microsoft.com/fwlink/?linkid=868812</vt:lpwstr>
      </vt:variant>
      <vt:variant>
        <vt:lpwstr/>
      </vt:variant>
      <vt:variant>
        <vt:i4>6488172</vt:i4>
      </vt:variant>
      <vt:variant>
        <vt:i4>405</vt:i4>
      </vt:variant>
      <vt:variant>
        <vt:i4>0</vt:i4>
      </vt:variant>
      <vt:variant>
        <vt:i4>5</vt:i4>
      </vt:variant>
      <vt:variant>
        <vt:lpwstr>https://docs.microsoft.com/en-us/powerapps/maker/common-data-service/data-platform-restricted-entities</vt:lpwstr>
      </vt:variant>
      <vt:variant>
        <vt:lpwstr/>
      </vt:variant>
      <vt:variant>
        <vt:i4>7078005</vt:i4>
      </vt:variant>
      <vt:variant>
        <vt:i4>402</vt:i4>
      </vt:variant>
      <vt:variant>
        <vt:i4>0</vt:i4>
      </vt:variant>
      <vt:variant>
        <vt:i4>5</vt:i4>
      </vt:variant>
      <vt:variant>
        <vt:lpwstr/>
      </vt:variant>
      <vt:variant>
        <vt:lpwstr>Attachment1</vt:lpwstr>
      </vt:variant>
      <vt:variant>
        <vt:i4>7078005</vt:i4>
      </vt:variant>
      <vt:variant>
        <vt:i4>399</vt:i4>
      </vt:variant>
      <vt:variant>
        <vt:i4>0</vt:i4>
      </vt:variant>
      <vt:variant>
        <vt:i4>5</vt:i4>
      </vt:variant>
      <vt:variant>
        <vt:lpwstr/>
      </vt:variant>
      <vt:variant>
        <vt:lpwstr>Attachment1</vt:lpwstr>
      </vt:variant>
      <vt:variant>
        <vt:i4>1704003</vt:i4>
      </vt:variant>
      <vt:variant>
        <vt:i4>396</vt:i4>
      </vt:variant>
      <vt:variant>
        <vt:i4>0</vt:i4>
      </vt:variant>
      <vt:variant>
        <vt:i4>5</vt:i4>
      </vt:variant>
      <vt:variant>
        <vt:lpwstr/>
      </vt:variant>
      <vt:variant>
        <vt:lpwstr>CoreFeaturesforOffice365Services</vt:lpwstr>
      </vt:variant>
      <vt:variant>
        <vt:i4>1704003</vt:i4>
      </vt:variant>
      <vt:variant>
        <vt:i4>393</vt:i4>
      </vt:variant>
      <vt:variant>
        <vt:i4>0</vt:i4>
      </vt:variant>
      <vt:variant>
        <vt:i4>5</vt:i4>
      </vt:variant>
      <vt:variant>
        <vt:lpwstr/>
      </vt:variant>
      <vt:variant>
        <vt:lpwstr>CoreFeaturesforOffice365Services</vt:lpwstr>
      </vt:variant>
      <vt:variant>
        <vt:i4>1704003</vt:i4>
      </vt:variant>
      <vt:variant>
        <vt:i4>390</vt:i4>
      </vt:variant>
      <vt:variant>
        <vt:i4>0</vt:i4>
      </vt:variant>
      <vt:variant>
        <vt:i4>5</vt:i4>
      </vt:variant>
      <vt:variant>
        <vt:lpwstr/>
      </vt:variant>
      <vt:variant>
        <vt:lpwstr>CoreFeaturesforOffice365Services</vt:lpwstr>
      </vt:variant>
      <vt:variant>
        <vt:i4>7929907</vt:i4>
      </vt:variant>
      <vt:variant>
        <vt:i4>387</vt:i4>
      </vt:variant>
      <vt:variant>
        <vt:i4>0</vt:i4>
      </vt:variant>
      <vt:variant>
        <vt:i4>5</vt:i4>
      </vt:variant>
      <vt:variant>
        <vt:lpwstr>https://docs.microsoft.com/en-us/exchange/recipients-in-exchange-online/manage-user-mailboxes/enable-or-disable-outlook-web-app</vt:lpwstr>
      </vt:variant>
      <vt:variant>
        <vt:lpwstr/>
      </vt:variant>
      <vt:variant>
        <vt:i4>5701657</vt:i4>
      </vt:variant>
      <vt:variant>
        <vt:i4>384</vt:i4>
      </vt:variant>
      <vt:variant>
        <vt:i4>0</vt:i4>
      </vt:variant>
      <vt:variant>
        <vt:i4>5</vt:i4>
      </vt:variant>
      <vt:variant>
        <vt:lpwstr>https://aka.ms/QMTHAuthorizedPartnerList</vt:lpwstr>
      </vt:variant>
      <vt:variant>
        <vt:lpwstr/>
      </vt:variant>
      <vt:variant>
        <vt:i4>131158</vt:i4>
      </vt:variant>
      <vt:variant>
        <vt:i4>381</vt:i4>
      </vt:variant>
      <vt:variant>
        <vt:i4>0</vt:i4>
      </vt:variant>
      <vt:variant>
        <vt:i4>5</vt:i4>
      </vt:variant>
      <vt:variant>
        <vt:lpwstr>http://aka.ms/listedproviders</vt:lpwstr>
      </vt:variant>
      <vt:variant>
        <vt:lpwstr/>
      </vt:variant>
      <vt:variant>
        <vt:i4>131158</vt:i4>
      </vt:variant>
      <vt:variant>
        <vt:i4>378</vt:i4>
      </vt:variant>
      <vt:variant>
        <vt:i4>0</vt:i4>
      </vt:variant>
      <vt:variant>
        <vt:i4>5</vt:i4>
      </vt:variant>
      <vt:variant>
        <vt:lpwstr>http://aka.ms/listedproviders</vt:lpwstr>
      </vt:variant>
      <vt:variant>
        <vt:lpwstr/>
      </vt:variant>
      <vt:variant>
        <vt:i4>7078005</vt:i4>
      </vt:variant>
      <vt:variant>
        <vt:i4>375</vt:i4>
      </vt:variant>
      <vt:variant>
        <vt:i4>0</vt:i4>
      </vt:variant>
      <vt:variant>
        <vt:i4>5</vt:i4>
      </vt:variant>
      <vt:variant>
        <vt:lpwstr/>
      </vt:variant>
      <vt:variant>
        <vt:lpwstr>Attachment1</vt:lpwstr>
      </vt:variant>
      <vt:variant>
        <vt:i4>1179659</vt:i4>
      </vt:variant>
      <vt:variant>
        <vt:i4>372</vt:i4>
      </vt:variant>
      <vt:variant>
        <vt:i4>0</vt:i4>
      </vt:variant>
      <vt:variant>
        <vt:i4>5</vt:i4>
      </vt:variant>
      <vt:variant>
        <vt:lpwstr>http://www.21vbluecloud.com/ostpt</vt:lpwstr>
      </vt:variant>
      <vt:variant>
        <vt:lpwstr/>
      </vt:variant>
      <vt:variant>
        <vt:i4>1704003</vt:i4>
      </vt:variant>
      <vt:variant>
        <vt:i4>369</vt:i4>
      </vt:variant>
      <vt:variant>
        <vt:i4>0</vt:i4>
      </vt:variant>
      <vt:variant>
        <vt:i4>5</vt:i4>
      </vt:variant>
      <vt:variant>
        <vt:lpwstr/>
      </vt:variant>
      <vt:variant>
        <vt:lpwstr>CoreFeaturesforOffice365Services</vt:lpwstr>
      </vt:variant>
      <vt:variant>
        <vt:i4>1704003</vt:i4>
      </vt:variant>
      <vt:variant>
        <vt:i4>366</vt:i4>
      </vt:variant>
      <vt:variant>
        <vt:i4>0</vt:i4>
      </vt:variant>
      <vt:variant>
        <vt:i4>5</vt:i4>
      </vt:variant>
      <vt:variant>
        <vt:lpwstr/>
      </vt:variant>
      <vt:variant>
        <vt:lpwstr>CoreFeaturesforOffice365Services</vt:lpwstr>
      </vt:variant>
      <vt:variant>
        <vt:i4>7078005</vt:i4>
      </vt:variant>
      <vt:variant>
        <vt:i4>363</vt:i4>
      </vt:variant>
      <vt:variant>
        <vt:i4>0</vt:i4>
      </vt:variant>
      <vt:variant>
        <vt:i4>5</vt:i4>
      </vt:variant>
      <vt:variant>
        <vt:lpwstr/>
      </vt:variant>
      <vt:variant>
        <vt:lpwstr>Attachment1</vt:lpwstr>
      </vt:variant>
      <vt:variant>
        <vt:i4>7405694</vt:i4>
      </vt:variant>
      <vt:variant>
        <vt:i4>360</vt:i4>
      </vt:variant>
      <vt:variant>
        <vt:i4>0</vt:i4>
      </vt:variant>
      <vt:variant>
        <vt:i4>5</vt:i4>
      </vt:variant>
      <vt:variant>
        <vt:lpwstr/>
      </vt:variant>
      <vt:variant>
        <vt:lpwstr>OnlineServiceSpecificTerms</vt:lpwstr>
      </vt:variant>
      <vt:variant>
        <vt:i4>7405694</vt:i4>
      </vt:variant>
      <vt:variant>
        <vt:i4>357</vt:i4>
      </vt:variant>
      <vt:variant>
        <vt:i4>0</vt:i4>
      </vt:variant>
      <vt:variant>
        <vt:i4>5</vt:i4>
      </vt:variant>
      <vt:variant>
        <vt:lpwstr/>
      </vt:variant>
      <vt:variant>
        <vt:lpwstr>OnlineServiceSpecificTerms</vt:lpwstr>
      </vt:variant>
      <vt:variant>
        <vt:i4>7405694</vt:i4>
      </vt:variant>
      <vt:variant>
        <vt:i4>354</vt:i4>
      </vt:variant>
      <vt:variant>
        <vt:i4>0</vt:i4>
      </vt:variant>
      <vt:variant>
        <vt:i4>5</vt:i4>
      </vt:variant>
      <vt:variant>
        <vt:lpwstr/>
      </vt:variant>
      <vt:variant>
        <vt:lpwstr>OnlineServiceSpecificTerms</vt:lpwstr>
      </vt:variant>
      <vt:variant>
        <vt:i4>1179659</vt:i4>
      </vt:variant>
      <vt:variant>
        <vt:i4>351</vt:i4>
      </vt:variant>
      <vt:variant>
        <vt:i4>0</vt:i4>
      </vt:variant>
      <vt:variant>
        <vt:i4>5</vt:i4>
      </vt:variant>
      <vt:variant>
        <vt:lpwstr>http://www.21vbluecloud.com/ostpt</vt:lpwstr>
      </vt:variant>
      <vt:variant>
        <vt:lpwstr/>
      </vt:variant>
      <vt:variant>
        <vt:i4>7078005</vt:i4>
      </vt:variant>
      <vt:variant>
        <vt:i4>348</vt:i4>
      </vt:variant>
      <vt:variant>
        <vt:i4>0</vt:i4>
      </vt:variant>
      <vt:variant>
        <vt:i4>5</vt:i4>
      </vt:variant>
      <vt:variant>
        <vt:lpwstr/>
      </vt:variant>
      <vt:variant>
        <vt:lpwstr>Attachment1</vt:lpwstr>
      </vt:variant>
      <vt:variant>
        <vt:i4>3997823</vt:i4>
      </vt:variant>
      <vt:variant>
        <vt:i4>345</vt:i4>
      </vt:variant>
      <vt:variant>
        <vt:i4>0</vt:i4>
      </vt:variant>
      <vt:variant>
        <vt:i4>5</vt:i4>
      </vt:variant>
      <vt:variant>
        <vt:lpwstr>http://www.21vbluecloud.com/ostpt/</vt:lpwstr>
      </vt:variant>
      <vt:variant>
        <vt:lpwstr/>
      </vt:variant>
      <vt:variant>
        <vt:i4>1114172</vt:i4>
      </vt:variant>
      <vt:variant>
        <vt:i4>338</vt:i4>
      </vt:variant>
      <vt:variant>
        <vt:i4>0</vt:i4>
      </vt:variant>
      <vt:variant>
        <vt:i4>5</vt:i4>
      </vt:variant>
      <vt:variant>
        <vt:lpwstr/>
      </vt:variant>
      <vt:variant>
        <vt:lpwstr>_Toc175682054</vt:lpwstr>
      </vt:variant>
      <vt:variant>
        <vt:i4>1114172</vt:i4>
      </vt:variant>
      <vt:variant>
        <vt:i4>332</vt:i4>
      </vt:variant>
      <vt:variant>
        <vt:i4>0</vt:i4>
      </vt:variant>
      <vt:variant>
        <vt:i4>5</vt:i4>
      </vt:variant>
      <vt:variant>
        <vt:lpwstr/>
      </vt:variant>
      <vt:variant>
        <vt:lpwstr>_Toc175682053</vt:lpwstr>
      </vt:variant>
      <vt:variant>
        <vt:i4>1114172</vt:i4>
      </vt:variant>
      <vt:variant>
        <vt:i4>326</vt:i4>
      </vt:variant>
      <vt:variant>
        <vt:i4>0</vt:i4>
      </vt:variant>
      <vt:variant>
        <vt:i4>5</vt:i4>
      </vt:variant>
      <vt:variant>
        <vt:lpwstr/>
      </vt:variant>
      <vt:variant>
        <vt:lpwstr>_Toc175682052</vt:lpwstr>
      </vt:variant>
      <vt:variant>
        <vt:i4>1114172</vt:i4>
      </vt:variant>
      <vt:variant>
        <vt:i4>320</vt:i4>
      </vt:variant>
      <vt:variant>
        <vt:i4>0</vt:i4>
      </vt:variant>
      <vt:variant>
        <vt:i4>5</vt:i4>
      </vt:variant>
      <vt:variant>
        <vt:lpwstr/>
      </vt:variant>
      <vt:variant>
        <vt:lpwstr>_Toc175682051</vt:lpwstr>
      </vt:variant>
      <vt:variant>
        <vt:i4>1114172</vt:i4>
      </vt:variant>
      <vt:variant>
        <vt:i4>314</vt:i4>
      </vt:variant>
      <vt:variant>
        <vt:i4>0</vt:i4>
      </vt:variant>
      <vt:variant>
        <vt:i4>5</vt:i4>
      </vt:variant>
      <vt:variant>
        <vt:lpwstr/>
      </vt:variant>
      <vt:variant>
        <vt:lpwstr>_Toc175682050</vt:lpwstr>
      </vt:variant>
      <vt:variant>
        <vt:i4>1048636</vt:i4>
      </vt:variant>
      <vt:variant>
        <vt:i4>308</vt:i4>
      </vt:variant>
      <vt:variant>
        <vt:i4>0</vt:i4>
      </vt:variant>
      <vt:variant>
        <vt:i4>5</vt:i4>
      </vt:variant>
      <vt:variant>
        <vt:lpwstr/>
      </vt:variant>
      <vt:variant>
        <vt:lpwstr>_Toc175682049</vt:lpwstr>
      </vt:variant>
      <vt:variant>
        <vt:i4>1048636</vt:i4>
      </vt:variant>
      <vt:variant>
        <vt:i4>302</vt:i4>
      </vt:variant>
      <vt:variant>
        <vt:i4>0</vt:i4>
      </vt:variant>
      <vt:variant>
        <vt:i4>5</vt:i4>
      </vt:variant>
      <vt:variant>
        <vt:lpwstr/>
      </vt:variant>
      <vt:variant>
        <vt:lpwstr>_Toc175682048</vt:lpwstr>
      </vt:variant>
      <vt:variant>
        <vt:i4>1048636</vt:i4>
      </vt:variant>
      <vt:variant>
        <vt:i4>296</vt:i4>
      </vt:variant>
      <vt:variant>
        <vt:i4>0</vt:i4>
      </vt:variant>
      <vt:variant>
        <vt:i4>5</vt:i4>
      </vt:variant>
      <vt:variant>
        <vt:lpwstr/>
      </vt:variant>
      <vt:variant>
        <vt:lpwstr>_Toc175682047</vt:lpwstr>
      </vt:variant>
      <vt:variant>
        <vt:i4>1048636</vt:i4>
      </vt:variant>
      <vt:variant>
        <vt:i4>290</vt:i4>
      </vt:variant>
      <vt:variant>
        <vt:i4>0</vt:i4>
      </vt:variant>
      <vt:variant>
        <vt:i4>5</vt:i4>
      </vt:variant>
      <vt:variant>
        <vt:lpwstr/>
      </vt:variant>
      <vt:variant>
        <vt:lpwstr>_Toc175682046</vt:lpwstr>
      </vt:variant>
      <vt:variant>
        <vt:i4>1048636</vt:i4>
      </vt:variant>
      <vt:variant>
        <vt:i4>284</vt:i4>
      </vt:variant>
      <vt:variant>
        <vt:i4>0</vt:i4>
      </vt:variant>
      <vt:variant>
        <vt:i4>5</vt:i4>
      </vt:variant>
      <vt:variant>
        <vt:lpwstr/>
      </vt:variant>
      <vt:variant>
        <vt:lpwstr>_Toc175682045</vt:lpwstr>
      </vt:variant>
      <vt:variant>
        <vt:i4>1048636</vt:i4>
      </vt:variant>
      <vt:variant>
        <vt:i4>278</vt:i4>
      </vt:variant>
      <vt:variant>
        <vt:i4>0</vt:i4>
      </vt:variant>
      <vt:variant>
        <vt:i4>5</vt:i4>
      </vt:variant>
      <vt:variant>
        <vt:lpwstr/>
      </vt:variant>
      <vt:variant>
        <vt:lpwstr>_Toc175682044</vt:lpwstr>
      </vt:variant>
      <vt:variant>
        <vt:i4>1048636</vt:i4>
      </vt:variant>
      <vt:variant>
        <vt:i4>272</vt:i4>
      </vt:variant>
      <vt:variant>
        <vt:i4>0</vt:i4>
      </vt:variant>
      <vt:variant>
        <vt:i4>5</vt:i4>
      </vt:variant>
      <vt:variant>
        <vt:lpwstr/>
      </vt:variant>
      <vt:variant>
        <vt:lpwstr>_Toc175682043</vt:lpwstr>
      </vt:variant>
      <vt:variant>
        <vt:i4>1048636</vt:i4>
      </vt:variant>
      <vt:variant>
        <vt:i4>266</vt:i4>
      </vt:variant>
      <vt:variant>
        <vt:i4>0</vt:i4>
      </vt:variant>
      <vt:variant>
        <vt:i4>5</vt:i4>
      </vt:variant>
      <vt:variant>
        <vt:lpwstr/>
      </vt:variant>
      <vt:variant>
        <vt:lpwstr>_Toc175682042</vt:lpwstr>
      </vt:variant>
      <vt:variant>
        <vt:i4>1048636</vt:i4>
      </vt:variant>
      <vt:variant>
        <vt:i4>260</vt:i4>
      </vt:variant>
      <vt:variant>
        <vt:i4>0</vt:i4>
      </vt:variant>
      <vt:variant>
        <vt:i4>5</vt:i4>
      </vt:variant>
      <vt:variant>
        <vt:lpwstr/>
      </vt:variant>
      <vt:variant>
        <vt:lpwstr>_Toc175682041</vt:lpwstr>
      </vt:variant>
      <vt:variant>
        <vt:i4>1048636</vt:i4>
      </vt:variant>
      <vt:variant>
        <vt:i4>254</vt:i4>
      </vt:variant>
      <vt:variant>
        <vt:i4>0</vt:i4>
      </vt:variant>
      <vt:variant>
        <vt:i4>5</vt:i4>
      </vt:variant>
      <vt:variant>
        <vt:lpwstr/>
      </vt:variant>
      <vt:variant>
        <vt:lpwstr>_Toc175682040</vt:lpwstr>
      </vt:variant>
      <vt:variant>
        <vt:i4>1507388</vt:i4>
      </vt:variant>
      <vt:variant>
        <vt:i4>248</vt:i4>
      </vt:variant>
      <vt:variant>
        <vt:i4>0</vt:i4>
      </vt:variant>
      <vt:variant>
        <vt:i4>5</vt:i4>
      </vt:variant>
      <vt:variant>
        <vt:lpwstr/>
      </vt:variant>
      <vt:variant>
        <vt:lpwstr>_Toc175682039</vt:lpwstr>
      </vt:variant>
      <vt:variant>
        <vt:i4>1507388</vt:i4>
      </vt:variant>
      <vt:variant>
        <vt:i4>242</vt:i4>
      </vt:variant>
      <vt:variant>
        <vt:i4>0</vt:i4>
      </vt:variant>
      <vt:variant>
        <vt:i4>5</vt:i4>
      </vt:variant>
      <vt:variant>
        <vt:lpwstr/>
      </vt:variant>
      <vt:variant>
        <vt:lpwstr>_Toc175682038</vt:lpwstr>
      </vt:variant>
      <vt:variant>
        <vt:i4>1507388</vt:i4>
      </vt:variant>
      <vt:variant>
        <vt:i4>236</vt:i4>
      </vt:variant>
      <vt:variant>
        <vt:i4>0</vt:i4>
      </vt:variant>
      <vt:variant>
        <vt:i4>5</vt:i4>
      </vt:variant>
      <vt:variant>
        <vt:lpwstr/>
      </vt:variant>
      <vt:variant>
        <vt:lpwstr>_Toc175682037</vt:lpwstr>
      </vt:variant>
      <vt:variant>
        <vt:i4>1507388</vt:i4>
      </vt:variant>
      <vt:variant>
        <vt:i4>230</vt:i4>
      </vt:variant>
      <vt:variant>
        <vt:i4>0</vt:i4>
      </vt:variant>
      <vt:variant>
        <vt:i4>5</vt:i4>
      </vt:variant>
      <vt:variant>
        <vt:lpwstr/>
      </vt:variant>
      <vt:variant>
        <vt:lpwstr>_Toc175682036</vt:lpwstr>
      </vt:variant>
      <vt:variant>
        <vt:i4>1507388</vt:i4>
      </vt:variant>
      <vt:variant>
        <vt:i4>224</vt:i4>
      </vt:variant>
      <vt:variant>
        <vt:i4>0</vt:i4>
      </vt:variant>
      <vt:variant>
        <vt:i4>5</vt:i4>
      </vt:variant>
      <vt:variant>
        <vt:lpwstr/>
      </vt:variant>
      <vt:variant>
        <vt:lpwstr>_Toc175682035</vt:lpwstr>
      </vt:variant>
      <vt:variant>
        <vt:i4>1507388</vt:i4>
      </vt:variant>
      <vt:variant>
        <vt:i4>218</vt:i4>
      </vt:variant>
      <vt:variant>
        <vt:i4>0</vt:i4>
      </vt:variant>
      <vt:variant>
        <vt:i4>5</vt:i4>
      </vt:variant>
      <vt:variant>
        <vt:lpwstr/>
      </vt:variant>
      <vt:variant>
        <vt:lpwstr>_Toc175682034</vt:lpwstr>
      </vt:variant>
      <vt:variant>
        <vt:i4>1507388</vt:i4>
      </vt:variant>
      <vt:variant>
        <vt:i4>212</vt:i4>
      </vt:variant>
      <vt:variant>
        <vt:i4>0</vt:i4>
      </vt:variant>
      <vt:variant>
        <vt:i4>5</vt:i4>
      </vt:variant>
      <vt:variant>
        <vt:lpwstr/>
      </vt:variant>
      <vt:variant>
        <vt:lpwstr>_Toc175682033</vt:lpwstr>
      </vt:variant>
      <vt:variant>
        <vt:i4>1507388</vt:i4>
      </vt:variant>
      <vt:variant>
        <vt:i4>206</vt:i4>
      </vt:variant>
      <vt:variant>
        <vt:i4>0</vt:i4>
      </vt:variant>
      <vt:variant>
        <vt:i4>5</vt:i4>
      </vt:variant>
      <vt:variant>
        <vt:lpwstr/>
      </vt:variant>
      <vt:variant>
        <vt:lpwstr>_Toc175682032</vt:lpwstr>
      </vt:variant>
      <vt:variant>
        <vt:i4>1507388</vt:i4>
      </vt:variant>
      <vt:variant>
        <vt:i4>200</vt:i4>
      </vt:variant>
      <vt:variant>
        <vt:i4>0</vt:i4>
      </vt:variant>
      <vt:variant>
        <vt:i4>5</vt:i4>
      </vt:variant>
      <vt:variant>
        <vt:lpwstr/>
      </vt:variant>
      <vt:variant>
        <vt:lpwstr>_Toc175682031</vt:lpwstr>
      </vt:variant>
      <vt:variant>
        <vt:i4>1507388</vt:i4>
      </vt:variant>
      <vt:variant>
        <vt:i4>194</vt:i4>
      </vt:variant>
      <vt:variant>
        <vt:i4>0</vt:i4>
      </vt:variant>
      <vt:variant>
        <vt:i4>5</vt:i4>
      </vt:variant>
      <vt:variant>
        <vt:lpwstr/>
      </vt:variant>
      <vt:variant>
        <vt:lpwstr>_Toc175682030</vt:lpwstr>
      </vt:variant>
      <vt:variant>
        <vt:i4>1441852</vt:i4>
      </vt:variant>
      <vt:variant>
        <vt:i4>188</vt:i4>
      </vt:variant>
      <vt:variant>
        <vt:i4>0</vt:i4>
      </vt:variant>
      <vt:variant>
        <vt:i4>5</vt:i4>
      </vt:variant>
      <vt:variant>
        <vt:lpwstr/>
      </vt:variant>
      <vt:variant>
        <vt:lpwstr>_Toc175682029</vt:lpwstr>
      </vt:variant>
      <vt:variant>
        <vt:i4>1441852</vt:i4>
      </vt:variant>
      <vt:variant>
        <vt:i4>182</vt:i4>
      </vt:variant>
      <vt:variant>
        <vt:i4>0</vt:i4>
      </vt:variant>
      <vt:variant>
        <vt:i4>5</vt:i4>
      </vt:variant>
      <vt:variant>
        <vt:lpwstr/>
      </vt:variant>
      <vt:variant>
        <vt:lpwstr>_Toc175682028</vt:lpwstr>
      </vt:variant>
      <vt:variant>
        <vt:i4>1441852</vt:i4>
      </vt:variant>
      <vt:variant>
        <vt:i4>176</vt:i4>
      </vt:variant>
      <vt:variant>
        <vt:i4>0</vt:i4>
      </vt:variant>
      <vt:variant>
        <vt:i4>5</vt:i4>
      </vt:variant>
      <vt:variant>
        <vt:lpwstr/>
      </vt:variant>
      <vt:variant>
        <vt:lpwstr>_Toc175682027</vt:lpwstr>
      </vt:variant>
      <vt:variant>
        <vt:i4>1441852</vt:i4>
      </vt:variant>
      <vt:variant>
        <vt:i4>170</vt:i4>
      </vt:variant>
      <vt:variant>
        <vt:i4>0</vt:i4>
      </vt:variant>
      <vt:variant>
        <vt:i4>5</vt:i4>
      </vt:variant>
      <vt:variant>
        <vt:lpwstr/>
      </vt:variant>
      <vt:variant>
        <vt:lpwstr>_Toc175682026</vt:lpwstr>
      </vt:variant>
      <vt:variant>
        <vt:i4>1441852</vt:i4>
      </vt:variant>
      <vt:variant>
        <vt:i4>164</vt:i4>
      </vt:variant>
      <vt:variant>
        <vt:i4>0</vt:i4>
      </vt:variant>
      <vt:variant>
        <vt:i4>5</vt:i4>
      </vt:variant>
      <vt:variant>
        <vt:lpwstr/>
      </vt:variant>
      <vt:variant>
        <vt:lpwstr>_Toc175682025</vt:lpwstr>
      </vt:variant>
      <vt:variant>
        <vt:i4>1441852</vt:i4>
      </vt:variant>
      <vt:variant>
        <vt:i4>158</vt:i4>
      </vt:variant>
      <vt:variant>
        <vt:i4>0</vt:i4>
      </vt:variant>
      <vt:variant>
        <vt:i4>5</vt:i4>
      </vt:variant>
      <vt:variant>
        <vt:lpwstr/>
      </vt:variant>
      <vt:variant>
        <vt:lpwstr>_Toc175682024</vt:lpwstr>
      </vt:variant>
      <vt:variant>
        <vt:i4>1441852</vt:i4>
      </vt:variant>
      <vt:variant>
        <vt:i4>152</vt:i4>
      </vt:variant>
      <vt:variant>
        <vt:i4>0</vt:i4>
      </vt:variant>
      <vt:variant>
        <vt:i4>5</vt:i4>
      </vt:variant>
      <vt:variant>
        <vt:lpwstr/>
      </vt:variant>
      <vt:variant>
        <vt:lpwstr>_Toc175682023</vt:lpwstr>
      </vt:variant>
      <vt:variant>
        <vt:i4>1441852</vt:i4>
      </vt:variant>
      <vt:variant>
        <vt:i4>146</vt:i4>
      </vt:variant>
      <vt:variant>
        <vt:i4>0</vt:i4>
      </vt:variant>
      <vt:variant>
        <vt:i4>5</vt:i4>
      </vt:variant>
      <vt:variant>
        <vt:lpwstr/>
      </vt:variant>
      <vt:variant>
        <vt:lpwstr>_Toc175682022</vt:lpwstr>
      </vt:variant>
      <vt:variant>
        <vt:i4>1441852</vt:i4>
      </vt:variant>
      <vt:variant>
        <vt:i4>140</vt:i4>
      </vt:variant>
      <vt:variant>
        <vt:i4>0</vt:i4>
      </vt:variant>
      <vt:variant>
        <vt:i4>5</vt:i4>
      </vt:variant>
      <vt:variant>
        <vt:lpwstr/>
      </vt:variant>
      <vt:variant>
        <vt:lpwstr>_Toc175682021</vt:lpwstr>
      </vt:variant>
      <vt:variant>
        <vt:i4>1441852</vt:i4>
      </vt:variant>
      <vt:variant>
        <vt:i4>134</vt:i4>
      </vt:variant>
      <vt:variant>
        <vt:i4>0</vt:i4>
      </vt:variant>
      <vt:variant>
        <vt:i4>5</vt:i4>
      </vt:variant>
      <vt:variant>
        <vt:lpwstr/>
      </vt:variant>
      <vt:variant>
        <vt:lpwstr>_Toc175682020</vt:lpwstr>
      </vt:variant>
      <vt:variant>
        <vt:i4>1376316</vt:i4>
      </vt:variant>
      <vt:variant>
        <vt:i4>128</vt:i4>
      </vt:variant>
      <vt:variant>
        <vt:i4>0</vt:i4>
      </vt:variant>
      <vt:variant>
        <vt:i4>5</vt:i4>
      </vt:variant>
      <vt:variant>
        <vt:lpwstr/>
      </vt:variant>
      <vt:variant>
        <vt:lpwstr>_Toc175682019</vt:lpwstr>
      </vt:variant>
      <vt:variant>
        <vt:i4>1376316</vt:i4>
      </vt:variant>
      <vt:variant>
        <vt:i4>122</vt:i4>
      </vt:variant>
      <vt:variant>
        <vt:i4>0</vt:i4>
      </vt:variant>
      <vt:variant>
        <vt:i4>5</vt:i4>
      </vt:variant>
      <vt:variant>
        <vt:lpwstr/>
      </vt:variant>
      <vt:variant>
        <vt:lpwstr>_Toc175682018</vt:lpwstr>
      </vt:variant>
      <vt:variant>
        <vt:i4>1376316</vt:i4>
      </vt:variant>
      <vt:variant>
        <vt:i4>116</vt:i4>
      </vt:variant>
      <vt:variant>
        <vt:i4>0</vt:i4>
      </vt:variant>
      <vt:variant>
        <vt:i4>5</vt:i4>
      </vt:variant>
      <vt:variant>
        <vt:lpwstr/>
      </vt:variant>
      <vt:variant>
        <vt:lpwstr>_Toc175682017</vt:lpwstr>
      </vt:variant>
      <vt:variant>
        <vt:i4>1376316</vt:i4>
      </vt:variant>
      <vt:variant>
        <vt:i4>110</vt:i4>
      </vt:variant>
      <vt:variant>
        <vt:i4>0</vt:i4>
      </vt:variant>
      <vt:variant>
        <vt:i4>5</vt:i4>
      </vt:variant>
      <vt:variant>
        <vt:lpwstr/>
      </vt:variant>
      <vt:variant>
        <vt:lpwstr>_Toc175682016</vt:lpwstr>
      </vt:variant>
      <vt:variant>
        <vt:i4>1376316</vt:i4>
      </vt:variant>
      <vt:variant>
        <vt:i4>104</vt:i4>
      </vt:variant>
      <vt:variant>
        <vt:i4>0</vt:i4>
      </vt:variant>
      <vt:variant>
        <vt:i4>5</vt:i4>
      </vt:variant>
      <vt:variant>
        <vt:lpwstr/>
      </vt:variant>
      <vt:variant>
        <vt:lpwstr>_Toc175682015</vt:lpwstr>
      </vt:variant>
      <vt:variant>
        <vt:i4>1376316</vt:i4>
      </vt:variant>
      <vt:variant>
        <vt:i4>98</vt:i4>
      </vt:variant>
      <vt:variant>
        <vt:i4>0</vt:i4>
      </vt:variant>
      <vt:variant>
        <vt:i4>5</vt:i4>
      </vt:variant>
      <vt:variant>
        <vt:lpwstr/>
      </vt:variant>
      <vt:variant>
        <vt:lpwstr>_Toc175682014</vt:lpwstr>
      </vt:variant>
      <vt:variant>
        <vt:i4>1376316</vt:i4>
      </vt:variant>
      <vt:variant>
        <vt:i4>92</vt:i4>
      </vt:variant>
      <vt:variant>
        <vt:i4>0</vt:i4>
      </vt:variant>
      <vt:variant>
        <vt:i4>5</vt:i4>
      </vt:variant>
      <vt:variant>
        <vt:lpwstr/>
      </vt:variant>
      <vt:variant>
        <vt:lpwstr>_Toc175682013</vt:lpwstr>
      </vt:variant>
      <vt:variant>
        <vt:i4>1376316</vt:i4>
      </vt:variant>
      <vt:variant>
        <vt:i4>86</vt:i4>
      </vt:variant>
      <vt:variant>
        <vt:i4>0</vt:i4>
      </vt:variant>
      <vt:variant>
        <vt:i4>5</vt:i4>
      </vt:variant>
      <vt:variant>
        <vt:lpwstr/>
      </vt:variant>
      <vt:variant>
        <vt:lpwstr>_Toc175682012</vt:lpwstr>
      </vt:variant>
      <vt:variant>
        <vt:i4>1376316</vt:i4>
      </vt:variant>
      <vt:variant>
        <vt:i4>80</vt:i4>
      </vt:variant>
      <vt:variant>
        <vt:i4>0</vt:i4>
      </vt:variant>
      <vt:variant>
        <vt:i4>5</vt:i4>
      </vt:variant>
      <vt:variant>
        <vt:lpwstr/>
      </vt:variant>
      <vt:variant>
        <vt:lpwstr>_Toc175682011</vt:lpwstr>
      </vt:variant>
      <vt:variant>
        <vt:i4>1376316</vt:i4>
      </vt:variant>
      <vt:variant>
        <vt:i4>74</vt:i4>
      </vt:variant>
      <vt:variant>
        <vt:i4>0</vt:i4>
      </vt:variant>
      <vt:variant>
        <vt:i4>5</vt:i4>
      </vt:variant>
      <vt:variant>
        <vt:lpwstr/>
      </vt:variant>
      <vt:variant>
        <vt:lpwstr>_Toc175682010</vt:lpwstr>
      </vt:variant>
      <vt:variant>
        <vt:i4>1310780</vt:i4>
      </vt:variant>
      <vt:variant>
        <vt:i4>68</vt:i4>
      </vt:variant>
      <vt:variant>
        <vt:i4>0</vt:i4>
      </vt:variant>
      <vt:variant>
        <vt:i4>5</vt:i4>
      </vt:variant>
      <vt:variant>
        <vt:lpwstr/>
      </vt:variant>
      <vt:variant>
        <vt:lpwstr>_Toc175682009</vt:lpwstr>
      </vt:variant>
      <vt:variant>
        <vt:i4>1310780</vt:i4>
      </vt:variant>
      <vt:variant>
        <vt:i4>62</vt:i4>
      </vt:variant>
      <vt:variant>
        <vt:i4>0</vt:i4>
      </vt:variant>
      <vt:variant>
        <vt:i4>5</vt:i4>
      </vt:variant>
      <vt:variant>
        <vt:lpwstr/>
      </vt:variant>
      <vt:variant>
        <vt:lpwstr>_Toc175682008</vt:lpwstr>
      </vt:variant>
      <vt:variant>
        <vt:i4>1310780</vt:i4>
      </vt:variant>
      <vt:variant>
        <vt:i4>56</vt:i4>
      </vt:variant>
      <vt:variant>
        <vt:i4>0</vt:i4>
      </vt:variant>
      <vt:variant>
        <vt:i4>5</vt:i4>
      </vt:variant>
      <vt:variant>
        <vt:lpwstr/>
      </vt:variant>
      <vt:variant>
        <vt:lpwstr>_Toc175682007</vt:lpwstr>
      </vt:variant>
      <vt:variant>
        <vt:i4>1310780</vt:i4>
      </vt:variant>
      <vt:variant>
        <vt:i4>50</vt:i4>
      </vt:variant>
      <vt:variant>
        <vt:i4>0</vt:i4>
      </vt:variant>
      <vt:variant>
        <vt:i4>5</vt:i4>
      </vt:variant>
      <vt:variant>
        <vt:lpwstr/>
      </vt:variant>
      <vt:variant>
        <vt:lpwstr>_Toc175682006</vt:lpwstr>
      </vt:variant>
      <vt:variant>
        <vt:i4>1310780</vt:i4>
      </vt:variant>
      <vt:variant>
        <vt:i4>44</vt:i4>
      </vt:variant>
      <vt:variant>
        <vt:i4>0</vt:i4>
      </vt:variant>
      <vt:variant>
        <vt:i4>5</vt:i4>
      </vt:variant>
      <vt:variant>
        <vt:lpwstr/>
      </vt:variant>
      <vt:variant>
        <vt:lpwstr>_Toc175682005</vt:lpwstr>
      </vt:variant>
      <vt:variant>
        <vt:i4>1310780</vt:i4>
      </vt:variant>
      <vt:variant>
        <vt:i4>38</vt:i4>
      </vt:variant>
      <vt:variant>
        <vt:i4>0</vt:i4>
      </vt:variant>
      <vt:variant>
        <vt:i4>5</vt:i4>
      </vt:variant>
      <vt:variant>
        <vt:lpwstr/>
      </vt:variant>
      <vt:variant>
        <vt:lpwstr>_Toc175682004</vt:lpwstr>
      </vt:variant>
      <vt:variant>
        <vt:i4>1310780</vt:i4>
      </vt:variant>
      <vt:variant>
        <vt:i4>32</vt:i4>
      </vt:variant>
      <vt:variant>
        <vt:i4>0</vt:i4>
      </vt:variant>
      <vt:variant>
        <vt:i4>5</vt:i4>
      </vt:variant>
      <vt:variant>
        <vt:lpwstr/>
      </vt:variant>
      <vt:variant>
        <vt:lpwstr>_Toc175682003</vt:lpwstr>
      </vt:variant>
      <vt:variant>
        <vt:i4>1310780</vt:i4>
      </vt:variant>
      <vt:variant>
        <vt:i4>26</vt:i4>
      </vt:variant>
      <vt:variant>
        <vt:i4>0</vt:i4>
      </vt:variant>
      <vt:variant>
        <vt:i4>5</vt:i4>
      </vt:variant>
      <vt:variant>
        <vt:lpwstr/>
      </vt:variant>
      <vt:variant>
        <vt:lpwstr>_Toc175682002</vt:lpwstr>
      </vt:variant>
      <vt:variant>
        <vt:i4>1310780</vt:i4>
      </vt:variant>
      <vt:variant>
        <vt:i4>20</vt:i4>
      </vt:variant>
      <vt:variant>
        <vt:i4>0</vt:i4>
      </vt:variant>
      <vt:variant>
        <vt:i4>5</vt:i4>
      </vt:variant>
      <vt:variant>
        <vt:lpwstr/>
      </vt:variant>
      <vt:variant>
        <vt:lpwstr>_Toc175682001</vt:lpwstr>
      </vt:variant>
      <vt:variant>
        <vt:i4>1310780</vt:i4>
      </vt:variant>
      <vt:variant>
        <vt:i4>14</vt:i4>
      </vt:variant>
      <vt:variant>
        <vt:i4>0</vt:i4>
      </vt:variant>
      <vt:variant>
        <vt:i4>5</vt:i4>
      </vt:variant>
      <vt:variant>
        <vt:lpwstr/>
      </vt:variant>
      <vt:variant>
        <vt:lpwstr>_Toc175682000</vt:lpwstr>
      </vt:variant>
      <vt:variant>
        <vt:i4>1966133</vt:i4>
      </vt:variant>
      <vt:variant>
        <vt:i4>8</vt:i4>
      </vt:variant>
      <vt:variant>
        <vt:i4>0</vt:i4>
      </vt:variant>
      <vt:variant>
        <vt:i4>5</vt:i4>
      </vt:variant>
      <vt:variant>
        <vt:lpwstr/>
      </vt:variant>
      <vt:variant>
        <vt:lpwstr>_Toc175681999</vt:lpwstr>
      </vt:variant>
      <vt:variant>
        <vt:i4>1966133</vt:i4>
      </vt:variant>
      <vt:variant>
        <vt:i4>2</vt:i4>
      </vt:variant>
      <vt:variant>
        <vt:i4>0</vt:i4>
      </vt:variant>
      <vt:variant>
        <vt:i4>5</vt:i4>
      </vt:variant>
      <vt:variant>
        <vt:lpwstr/>
      </vt:variant>
      <vt:variant>
        <vt:lpwstr>_Toc175681998</vt:lpwstr>
      </vt:variant>
      <vt:variant>
        <vt:i4>7078005</vt:i4>
      </vt:variant>
      <vt:variant>
        <vt:i4>18</vt:i4>
      </vt:variant>
      <vt:variant>
        <vt:i4>0</vt:i4>
      </vt:variant>
      <vt:variant>
        <vt:i4>5</vt:i4>
      </vt:variant>
      <vt:variant>
        <vt:lpwstr/>
      </vt:variant>
      <vt:variant>
        <vt:lpwstr>Attachment1</vt:lpwstr>
      </vt:variant>
      <vt:variant>
        <vt:i4>7405694</vt:i4>
      </vt:variant>
      <vt:variant>
        <vt:i4>15</vt:i4>
      </vt:variant>
      <vt:variant>
        <vt:i4>0</vt:i4>
      </vt:variant>
      <vt:variant>
        <vt:i4>5</vt:i4>
      </vt:variant>
      <vt:variant>
        <vt:lpwstr/>
      </vt:variant>
      <vt:variant>
        <vt:lpwstr>OnlineServiceSpecificTerms</vt:lpwstr>
      </vt:variant>
      <vt:variant>
        <vt:i4>6946943</vt:i4>
      </vt:variant>
      <vt:variant>
        <vt:i4>12</vt:i4>
      </vt:variant>
      <vt:variant>
        <vt:i4>0</vt:i4>
      </vt:variant>
      <vt:variant>
        <vt:i4>5</vt:i4>
      </vt:variant>
      <vt:variant>
        <vt:lpwstr/>
      </vt:variant>
      <vt:variant>
        <vt:lpwstr>PrivacyandSecurityTerms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1638460</vt:i4>
      </vt:variant>
      <vt:variant>
        <vt:i4>0</vt:i4>
      </vt:variant>
      <vt:variant>
        <vt:i4>0</vt:i4>
      </vt:variant>
      <vt:variant>
        <vt:i4>5</vt:i4>
      </vt:variant>
      <vt:variant>
        <vt:lpwstr>mailto:yueshi@microsoft.com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2024-09-04T16:18:00Z</dcterms:created>
  <dcterms:modified xsi:type="dcterms:W3CDTF">2024-09-04T16:19:00Z</dcterms:modified>
</cp:coreProperties>
</file>