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2A705B62"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4D79B1">
        <w:rPr>
          <w:rFonts w:asciiTheme="majorHAnsi" w:hAnsiTheme="majorHAnsi"/>
          <w:color w:val="FFFFFF" w:themeColor="background1"/>
          <w:sz w:val="56"/>
          <w:szCs w:val="72"/>
        </w:rPr>
        <w:t>August</w:t>
      </w:r>
      <w:r w:rsidR="004D79B1" w:rsidRPr="00C6148A">
        <w:rPr>
          <w:rFonts w:asciiTheme="majorHAnsi" w:hAnsiTheme="majorHAnsi"/>
          <w:color w:val="FFFFFF" w:themeColor="background1"/>
          <w:sz w:val="56"/>
          <w:szCs w:val="72"/>
        </w:rPr>
        <w:t xml:space="preserve"> </w:t>
      </w:r>
      <w:r w:rsidR="004C0162" w:rsidRPr="00C6148A">
        <w:rPr>
          <w:rFonts w:asciiTheme="majorHAnsi" w:hAnsiTheme="majorHAnsi"/>
          <w:color w:val="FFFFFF" w:themeColor="background1"/>
          <w:sz w:val="56"/>
          <w:szCs w:val="72"/>
        </w:rPr>
        <w:t>1, 20</w:t>
      </w:r>
      <w:r w:rsidR="001D79E8" w:rsidRPr="00C6148A">
        <w:rPr>
          <w:rFonts w:asciiTheme="majorHAnsi" w:hAnsiTheme="majorHAnsi"/>
          <w:color w:val="FFFFFF" w:themeColor="background1"/>
          <w:sz w:val="56"/>
          <w:szCs w:val="72"/>
        </w:rPr>
        <w:t>2</w:t>
      </w:r>
      <w:r w:rsidR="00B95466" w:rsidRPr="00C6148A">
        <w:rPr>
          <w:rFonts w:asciiTheme="majorHAnsi" w:hAnsiTheme="majorHAnsi"/>
          <w:color w:val="FFFFFF" w:themeColor="background1"/>
          <w:sz w:val="56"/>
          <w:szCs w:val="72"/>
        </w:rPr>
        <w:t>1</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C91713">
      <w:pPr>
        <w:pStyle w:val="ProductList-Body"/>
        <w:sectPr w:rsidR="00C72BDA" w:rsidRPr="00C6148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2D1E4358" w14:textId="559D6A56" w:rsidR="00F3675E" w:rsidRDefault="00A430D3">
      <w:pPr>
        <w:pStyle w:val="TOC1"/>
        <w:rPr>
          <w:rFonts w:eastAsiaTheme="minorEastAsia"/>
          <w:b w:val="0"/>
          <w:caps w:val="0"/>
          <w:noProof/>
          <w:sz w:val="22"/>
          <w:lang w:eastAsia="zh-CN"/>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78211617" w:history="1">
        <w:r w:rsidR="00F3675E" w:rsidRPr="006F3908">
          <w:rPr>
            <w:rStyle w:val="Hyperlink"/>
            <w:noProof/>
          </w:rPr>
          <w:t>Introduction</w:t>
        </w:r>
        <w:r w:rsidR="00F3675E">
          <w:rPr>
            <w:noProof/>
            <w:webHidden/>
          </w:rPr>
          <w:tab/>
        </w:r>
        <w:r w:rsidR="00F3675E">
          <w:rPr>
            <w:noProof/>
            <w:webHidden/>
          </w:rPr>
          <w:fldChar w:fldCharType="begin"/>
        </w:r>
        <w:r w:rsidR="00F3675E">
          <w:rPr>
            <w:noProof/>
            <w:webHidden/>
          </w:rPr>
          <w:instrText xml:space="preserve"> PAGEREF _Toc78211617 \h </w:instrText>
        </w:r>
        <w:r w:rsidR="00F3675E">
          <w:rPr>
            <w:noProof/>
            <w:webHidden/>
          </w:rPr>
        </w:r>
        <w:r w:rsidR="00F3675E">
          <w:rPr>
            <w:noProof/>
            <w:webHidden/>
          </w:rPr>
          <w:fldChar w:fldCharType="separate"/>
        </w:r>
        <w:r w:rsidR="00F3675E">
          <w:rPr>
            <w:noProof/>
            <w:webHidden/>
          </w:rPr>
          <w:t>3</w:t>
        </w:r>
        <w:r w:rsidR="00F3675E">
          <w:rPr>
            <w:noProof/>
            <w:webHidden/>
          </w:rPr>
          <w:fldChar w:fldCharType="end"/>
        </w:r>
      </w:hyperlink>
    </w:p>
    <w:p w14:paraId="7D0A4FCC" w14:textId="5BA42D67" w:rsidR="00F3675E" w:rsidRDefault="00436A1C">
      <w:pPr>
        <w:pStyle w:val="TOC5"/>
        <w:tabs>
          <w:tab w:val="right" w:leader="dot" w:pos="5030"/>
        </w:tabs>
        <w:rPr>
          <w:rFonts w:eastAsiaTheme="minorEastAsia"/>
          <w:noProof/>
          <w:sz w:val="22"/>
          <w:lang w:eastAsia="zh-CN"/>
        </w:rPr>
      </w:pPr>
      <w:hyperlink w:anchor="_Toc78211618" w:history="1">
        <w:r w:rsidR="00F3675E" w:rsidRPr="006F3908">
          <w:rPr>
            <w:rStyle w:val="Hyperlink"/>
            <w:noProof/>
          </w:rPr>
          <w:t>Service Level Agreements</w:t>
        </w:r>
        <w:r w:rsidR="00F3675E">
          <w:rPr>
            <w:noProof/>
            <w:webHidden/>
          </w:rPr>
          <w:tab/>
        </w:r>
        <w:r w:rsidR="00F3675E">
          <w:rPr>
            <w:noProof/>
            <w:webHidden/>
          </w:rPr>
          <w:fldChar w:fldCharType="begin"/>
        </w:r>
        <w:r w:rsidR="00F3675E">
          <w:rPr>
            <w:noProof/>
            <w:webHidden/>
          </w:rPr>
          <w:instrText xml:space="preserve"> PAGEREF _Toc78211618 \h </w:instrText>
        </w:r>
        <w:r w:rsidR="00F3675E">
          <w:rPr>
            <w:noProof/>
            <w:webHidden/>
          </w:rPr>
        </w:r>
        <w:r w:rsidR="00F3675E">
          <w:rPr>
            <w:noProof/>
            <w:webHidden/>
          </w:rPr>
          <w:fldChar w:fldCharType="separate"/>
        </w:r>
        <w:r w:rsidR="00F3675E">
          <w:rPr>
            <w:noProof/>
            <w:webHidden/>
          </w:rPr>
          <w:t>3</w:t>
        </w:r>
        <w:r w:rsidR="00F3675E">
          <w:rPr>
            <w:noProof/>
            <w:webHidden/>
          </w:rPr>
          <w:fldChar w:fldCharType="end"/>
        </w:r>
      </w:hyperlink>
    </w:p>
    <w:p w14:paraId="0FA4343B" w14:textId="702BD730" w:rsidR="00F3675E" w:rsidRDefault="00436A1C">
      <w:pPr>
        <w:pStyle w:val="TOC5"/>
        <w:tabs>
          <w:tab w:val="right" w:leader="dot" w:pos="5030"/>
        </w:tabs>
        <w:rPr>
          <w:rFonts w:eastAsiaTheme="minorEastAsia"/>
          <w:noProof/>
          <w:sz w:val="22"/>
          <w:lang w:eastAsia="zh-CN"/>
        </w:rPr>
      </w:pPr>
      <w:hyperlink w:anchor="_Toc78211619" w:history="1">
        <w:r w:rsidR="00F3675E" w:rsidRPr="006F3908">
          <w:rPr>
            <w:rStyle w:val="Hyperlink"/>
            <w:noProof/>
          </w:rPr>
          <w:t>Applicable Online Services Terms and Updates</w:t>
        </w:r>
        <w:r w:rsidR="00F3675E">
          <w:rPr>
            <w:noProof/>
            <w:webHidden/>
          </w:rPr>
          <w:tab/>
        </w:r>
        <w:r w:rsidR="00F3675E">
          <w:rPr>
            <w:noProof/>
            <w:webHidden/>
          </w:rPr>
          <w:fldChar w:fldCharType="begin"/>
        </w:r>
        <w:r w:rsidR="00F3675E">
          <w:rPr>
            <w:noProof/>
            <w:webHidden/>
          </w:rPr>
          <w:instrText xml:space="preserve"> PAGEREF _Toc78211619 \h </w:instrText>
        </w:r>
        <w:r w:rsidR="00F3675E">
          <w:rPr>
            <w:noProof/>
            <w:webHidden/>
          </w:rPr>
        </w:r>
        <w:r w:rsidR="00F3675E">
          <w:rPr>
            <w:noProof/>
            <w:webHidden/>
          </w:rPr>
          <w:fldChar w:fldCharType="separate"/>
        </w:r>
        <w:r w:rsidR="00F3675E">
          <w:rPr>
            <w:noProof/>
            <w:webHidden/>
          </w:rPr>
          <w:t>3</w:t>
        </w:r>
        <w:r w:rsidR="00F3675E">
          <w:rPr>
            <w:noProof/>
            <w:webHidden/>
          </w:rPr>
          <w:fldChar w:fldCharType="end"/>
        </w:r>
      </w:hyperlink>
    </w:p>
    <w:p w14:paraId="29747D4C" w14:textId="667B95AB" w:rsidR="00F3675E" w:rsidRDefault="00436A1C">
      <w:pPr>
        <w:pStyle w:val="TOC5"/>
        <w:tabs>
          <w:tab w:val="right" w:leader="dot" w:pos="5030"/>
        </w:tabs>
        <w:rPr>
          <w:rFonts w:eastAsiaTheme="minorEastAsia"/>
          <w:noProof/>
          <w:sz w:val="22"/>
          <w:lang w:eastAsia="zh-CN"/>
        </w:rPr>
      </w:pPr>
      <w:hyperlink w:anchor="_Toc78211620" w:history="1">
        <w:r w:rsidR="00F3675E" w:rsidRPr="006F3908">
          <w:rPr>
            <w:rStyle w:val="Hyperlink"/>
            <w:noProof/>
          </w:rPr>
          <w:t>Electronic Notices</w:t>
        </w:r>
        <w:r w:rsidR="00F3675E">
          <w:rPr>
            <w:noProof/>
            <w:webHidden/>
          </w:rPr>
          <w:tab/>
        </w:r>
        <w:r w:rsidR="00F3675E">
          <w:rPr>
            <w:noProof/>
            <w:webHidden/>
          </w:rPr>
          <w:fldChar w:fldCharType="begin"/>
        </w:r>
        <w:r w:rsidR="00F3675E">
          <w:rPr>
            <w:noProof/>
            <w:webHidden/>
          </w:rPr>
          <w:instrText xml:space="preserve"> PAGEREF _Toc78211620 \h </w:instrText>
        </w:r>
        <w:r w:rsidR="00F3675E">
          <w:rPr>
            <w:noProof/>
            <w:webHidden/>
          </w:rPr>
        </w:r>
        <w:r w:rsidR="00F3675E">
          <w:rPr>
            <w:noProof/>
            <w:webHidden/>
          </w:rPr>
          <w:fldChar w:fldCharType="separate"/>
        </w:r>
        <w:r w:rsidR="00F3675E">
          <w:rPr>
            <w:noProof/>
            <w:webHidden/>
          </w:rPr>
          <w:t>3</w:t>
        </w:r>
        <w:r w:rsidR="00F3675E">
          <w:rPr>
            <w:noProof/>
            <w:webHidden/>
          </w:rPr>
          <w:fldChar w:fldCharType="end"/>
        </w:r>
      </w:hyperlink>
    </w:p>
    <w:p w14:paraId="74F7997C" w14:textId="3EAED401" w:rsidR="00F3675E" w:rsidRDefault="00436A1C">
      <w:pPr>
        <w:pStyle w:val="TOC5"/>
        <w:tabs>
          <w:tab w:val="right" w:leader="dot" w:pos="5030"/>
        </w:tabs>
        <w:rPr>
          <w:rFonts w:eastAsiaTheme="minorEastAsia"/>
          <w:noProof/>
          <w:sz w:val="22"/>
          <w:lang w:eastAsia="zh-CN"/>
        </w:rPr>
      </w:pPr>
      <w:hyperlink w:anchor="_Toc78211621" w:history="1">
        <w:r w:rsidR="00F3675E" w:rsidRPr="006F3908">
          <w:rPr>
            <w:rStyle w:val="Hyperlink"/>
            <w:noProof/>
          </w:rPr>
          <w:t>Prior Versions</w:t>
        </w:r>
        <w:r w:rsidR="00F3675E">
          <w:rPr>
            <w:noProof/>
            <w:webHidden/>
          </w:rPr>
          <w:tab/>
        </w:r>
        <w:r w:rsidR="00F3675E">
          <w:rPr>
            <w:noProof/>
            <w:webHidden/>
          </w:rPr>
          <w:fldChar w:fldCharType="begin"/>
        </w:r>
        <w:r w:rsidR="00F3675E">
          <w:rPr>
            <w:noProof/>
            <w:webHidden/>
          </w:rPr>
          <w:instrText xml:space="preserve"> PAGEREF _Toc78211621 \h </w:instrText>
        </w:r>
        <w:r w:rsidR="00F3675E">
          <w:rPr>
            <w:noProof/>
            <w:webHidden/>
          </w:rPr>
        </w:r>
        <w:r w:rsidR="00F3675E">
          <w:rPr>
            <w:noProof/>
            <w:webHidden/>
          </w:rPr>
          <w:fldChar w:fldCharType="separate"/>
        </w:r>
        <w:r w:rsidR="00F3675E">
          <w:rPr>
            <w:noProof/>
            <w:webHidden/>
          </w:rPr>
          <w:t>3</w:t>
        </w:r>
        <w:r w:rsidR="00F3675E">
          <w:rPr>
            <w:noProof/>
            <w:webHidden/>
          </w:rPr>
          <w:fldChar w:fldCharType="end"/>
        </w:r>
      </w:hyperlink>
    </w:p>
    <w:p w14:paraId="59C811D2" w14:textId="671158A1" w:rsidR="00F3675E" w:rsidRDefault="00436A1C">
      <w:pPr>
        <w:pStyle w:val="TOC3"/>
        <w:rPr>
          <w:rFonts w:eastAsiaTheme="minorEastAsia"/>
          <w:b w:val="0"/>
          <w:smallCaps w:val="0"/>
          <w:sz w:val="22"/>
          <w:lang w:eastAsia="zh-CN"/>
        </w:rPr>
      </w:pPr>
      <w:hyperlink w:anchor="_Toc78211622" w:history="1">
        <w:r w:rsidR="00F3675E" w:rsidRPr="006F3908">
          <w:rPr>
            <w:rStyle w:val="Hyperlink"/>
          </w:rPr>
          <w:t>Clarifications and Summary of Changes</w:t>
        </w:r>
        <w:r w:rsidR="00F3675E">
          <w:rPr>
            <w:webHidden/>
          </w:rPr>
          <w:tab/>
        </w:r>
        <w:r w:rsidR="00F3675E">
          <w:rPr>
            <w:webHidden/>
          </w:rPr>
          <w:fldChar w:fldCharType="begin"/>
        </w:r>
        <w:r w:rsidR="00F3675E">
          <w:rPr>
            <w:webHidden/>
          </w:rPr>
          <w:instrText xml:space="preserve"> PAGEREF _Toc78211622 \h </w:instrText>
        </w:r>
        <w:r w:rsidR="00F3675E">
          <w:rPr>
            <w:webHidden/>
          </w:rPr>
        </w:r>
        <w:r w:rsidR="00F3675E">
          <w:rPr>
            <w:webHidden/>
          </w:rPr>
          <w:fldChar w:fldCharType="separate"/>
        </w:r>
        <w:r w:rsidR="00F3675E">
          <w:rPr>
            <w:webHidden/>
          </w:rPr>
          <w:t>3</w:t>
        </w:r>
        <w:r w:rsidR="00F3675E">
          <w:rPr>
            <w:webHidden/>
          </w:rPr>
          <w:fldChar w:fldCharType="end"/>
        </w:r>
      </w:hyperlink>
    </w:p>
    <w:p w14:paraId="6B609528" w14:textId="22C0D0DF" w:rsidR="00F3675E" w:rsidRDefault="00436A1C">
      <w:pPr>
        <w:pStyle w:val="TOC1"/>
        <w:rPr>
          <w:rFonts w:eastAsiaTheme="minorEastAsia"/>
          <w:b w:val="0"/>
          <w:caps w:val="0"/>
          <w:noProof/>
          <w:sz w:val="22"/>
          <w:lang w:eastAsia="zh-CN"/>
        </w:rPr>
      </w:pPr>
      <w:hyperlink w:anchor="_Toc78211623" w:history="1">
        <w:r w:rsidR="00F3675E" w:rsidRPr="006F3908">
          <w:rPr>
            <w:rStyle w:val="Hyperlink"/>
            <w:noProof/>
          </w:rPr>
          <w:t>Definitions</w:t>
        </w:r>
        <w:r w:rsidR="00F3675E">
          <w:rPr>
            <w:noProof/>
            <w:webHidden/>
          </w:rPr>
          <w:tab/>
        </w:r>
        <w:r w:rsidR="00F3675E">
          <w:rPr>
            <w:noProof/>
            <w:webHidden/>
          </w:rPr>
          <w:fldChar w:fldCharType="begin"/>
        </w:r>
        <w:r w:rsidR="00F3675E">
          <w:rPr>
            <w:noProof/>
            <w:webHidden/>
          </w:rPr>
          <w:instrText xml:space="preserve"> PAGEREF _Toc78211623 \h </w:instrText>
        </w:r>
        <w:r w:rsidR="00F3675E">
          <w:rPr>
            <w:noProof/>
            <w:webHidden/>
          </w:rPr>
        </w:r>
        <w:r w:rsidR="00F3675E">
          <w:rPr>
            <w:noProof/>
            <w:webHidden/>
          </w:rPr>
          <w:fldChar w:fldCharType="separate"/>
        </w:r>
        <w:r w:rsidR="00F3675E">
          <w:rPr>
            <w:noProof/>
            <w:webHidden/>
          </w:rPr>
          <w:t>4</w:t>
        </w:r>
        <w:r w:rsidR="00F3675E">
          <w:rPr>
            <w:noProof/>
            <w:webHidden/>
          </w:rPr>
          <w:fldChar w:fldCharType="end"/>
        </w:r>
      </w:hyperlink>
    </w:p>
    <w:p w14:paraId="734700A3" w14:textId="4003236C" w:rsidR="00F3675E" w:rsidRDefault="00436A1C">
      <w:pPr>
        <w:pStyle w:val="TOC1"/>
        <w:rPr>
          <w:rFonts w:eastAsiaTheme="minorEastAsia"/>
          <w:b w:val="0"/>
          <w:caps w:val="0"/>
          <w:noProof/>
          <w:sz w:val="22"/>
          <w:lang w:eastAsia="zh-CN"/>
        </w:rPr>
      </w:pPr>
      <w:hyperlink w:anchor="_Toc78211624" w:history="1">
        <w:r w:rsidR="00F3675E" w:rsidRPr="006F3908">
          <w:rPr>
            <w:rStyle w:val="Hyperlink"/>
            <w:noProof/>
          </w:rPr>
          <w:t>General Terms</w:t>
        </w:r>
        <w:r w:rsidR="00F3675E">
          <w:rPr>
            <w:noProof/>
            <w:webHidden/>
          </w:rPr>
          <w:tab/>
        </w:r>
        <w:r w:rsidR="00F3675E">
          <w:rPr>
            <w:noProof/>
            <w:webHidden/>
          </w:rPr>
          <w:fldChar w:fldCharType="begin"/>
        </w:r>
        <w:r w:rsidR="00F3675E">
          <w:rPr>
            <w:noProof/>
            <w:webHidden/>
          </w:rPr>
          <w:instrText xml:space="preserve"> PAGEREF _Toc78211624 \h </w:instrText>
        </w:r>
        <w:r w:rsidR="00F3675E">
          <w:rPr>
            <w:noProof/>
            <w:webHidden/>
          </w:rPr>
        </w:r>
        <w:r w:rsidR="00F3675E">
          <w:rPr>
            <w:noProof/>
            <w:webHidden/>
          </w:rPr>
          <w:fldChar w:fldCharType="separate"/>
        </w:r>
        <w:r w:rsidR="00F3675E">
          <w:rPr>
            <w:noProof/>
            <w:webHidden/>
          </w:rPr>
          <w:t>5</w:t>
        </w:r>
        <w:r w:rsidR="00F3675E">
          <w:rPr>
            <w:noProof/>
            <w:webHidden/>
          </w:rPr>
          <w:fldChar w:fldCharType="end"/>
        </w:r>
      </w:hyperlink>
    </w:p>
    <w:p w14:paraId="05F056A5" w14:textId="1579DBF3" w:rsidR="00F3675E" w:rsidRDefault="00436A1C">
      <w:pPr>
        <w:pStyle w:val="TOC5"/>
        <w:tabs>
          <w:tab w:val="right" w:leader="dot" w:pos="5030"/>
        </w:tabs>
        <w:rPr>
          <w:rFonts w:eastAsiaTheme="minorEastAsia"/>
          <w:noProof/>
          <w:sz w:val="22"/>
          <w:lang w:eastAsia="zh-CN"/>
        </w:rPr>
      </w:pPr>
      <w:hyperlink w:anchor="_Toc78211625" w:history="1">
        <w:r w:rsidR="00F3675E" w:rsidRPr="006F3908">
          <w:rPr>
            <w:rStyle w:val="Hyperlink"/>
            <w:noProof/>
          </w:rPr>
          <w:t>Licensing the Online Services</w:t>
        </w:r>
        <w:r w:rsidR="00F3675E">
          <w:rPr>
            <w:noProof/>
            <w:webHidden/>
          </w:rPr>
          <w:tab/>
        </w:r>
        <w:r w:rsidR="00F3675E">
          <w:rPr>
            <w:noProof/>
            <w:webHidden/>
          </w:rPr>
          <w:fldChar w:fldCharType="begin"/>
        </w:r>
        <w:r w:rsidR="00F3675E">
          <w:rPr>
            <w:noProof/>
            <w:webHidden/>
          </w:rPr>
          <w:instrText xml:space="preserve"> PAGEREF _Toc78211625 \h </w:instrText>
        </w:r>
        <w:r w:rsidR="00F3675E">
          <w:rPr>
            <w:noProof/>
            <w:webHidden/>
          </w:rPr>
        </w:r>
        <w:r w:rsidR="00F3675E">
          <w:rPr>
            <w:noProof/>
            <w:webHidden/>
          </w:rPr>
          <w:fldChar w:fldCharType="separate"/>
        </w:r>
        <w:r w:rsidR="00F3675E">
          <w:rPr>
            <w:noProof/>
            <w:webHidden/>
          </w:rPr>
          <w:t>5</w:t>
        </w:r>
        <w:r w:rsidR="00F3675E">
          <w:rPr>
            <w:noProof/>
            <w:webHidden/>
          </w:rPr>
          <w:fldChar w:fldCharType="end"/>
        </w:r>
      </w:hyperlink>
    </w:p>
    <w:p w14:paraId="70389AEE" w14:textId="0BCE03B0" w:rsidR="00F3675E" w:rsidRDefault="00436A1C">
      <w:pPr>
        <w:pStyle w:val="TOC5"/>
        <w:tabs>
          <w:tab w:val="right" w:leader="dot" w:pos="5030"/>
        </w:tabs>
        <w:rPr>
          <w:rFonts w:eastAsiaTheme="minorEastAsia"/>
          <w:noProof/>
          <w:sz w:val="22"/>
          <w:lang w:eastAsia="zh-CN"/>
        </w:rPr>
      </w:pPr>
      <w:hyperlink w:anchor="_Toc78211626" w:history="1">
        <w:r w:rsidR="00F3675E" w:rsidRPr="006F3908">
          <w:rPr>
            <w:rStyle w:val="Hyperlink"/>
            <w:noProof/>
          </w:rPr>
          <w:t>Using the Online Services</w:t>
        </w:r>
        <w:r w:rsidR="00F3675E">
          <w:rPr>
            <w:noProof/>
            <w:webHidden/>
          </w:rPr>
          <w:tab/>
        </w:r>
        <w:r w:rsidR="00F3675E">
          <w:rPr>
            <w:noProof/>
            <w:webHidden/>
          </w:rPr>
          <w:fldChar w:fldCharType="begin"/>
        </w:r>
        <w:r w:rsidR="00F3675E">
          <w:rPr>
            <w:noProof/>
            <w:webHidden/>
          </w:rPr>
          <w:instrText xml:space="preserve"> PAGEREF _Toc78211626 \h </w:instrText>
        </w:r>
        <w:r w:rsidR="00F3675E">
          <w:rPr>
            <w:noProof/>
            <w:webHidden/>
          </w:rPr>
        </w:r>
        <w:r w:rsidR="00F3675E">
          <w:rPr>
            <w:noProof/>
            <w:webHidden/>
          </w:rPr>
          <w:fldChar w:fldCharType="separate"/>
        </w:r>
        <w:r w:rsidR="00F3675E">
          <w:rPr>
            <w:noProof/>
            <w:webHidden/>
          </w:rPr>
          <w:t>5</w:t>
        </w:r>
        <w:r w:rsidR="00F3675E">
          <w:rPr>
            <w:noProof/>
            <w:webHidden/>
          </w:rPr>
          <w:fldChar w:fldCharType="end"/>
        </w:r>
      </w:hyperlink>
    </w:p>
    <w:p w14:paraId="469C95FF" w14:textId="54F92410" w:rsidR="00F3675E" w:rsidRDefault="00436A1C">
      <w:pPr>
        <w:pStyle w:val="TOC5"/>
        <w:tabs>
          <w:tab w:val="right" w:leader="dot" w:pos="5030"/>
        </w:tabs>
        <w:rPr>
          <w:rFonts w:eastAsiaTheme="minorEastAsia"/>
          <w:noProof/>
          <w:sz w:val="22"/>
          <w:lang w:eastAsia="zh-CN"/>
        </w:rPr>
      </w:pPr>
      <w:hyperlink w:anchor="_Toc78211627" w:history="1">
        <w:r w:rsidR="00F3675E" w:rsidRPr="006F3908">
          <w:rPr>
            <w:rStyle w:val="Hyperlink"/>
            <w:noProof/>
          </w:rPr>
          <w:t>Data Protection and Security</w:t>
        </w:r>
        <w:r w:rsidR="00F3675E">
          <w:rPr>
            <w:noProof/>
            <w:webHidden/>
          </w:rPr>
          <w:tab/>
        </w:r>
        <w:r w:rsidR="00F3675E">
          <w:rPr>
            <w:noProof/>
            <w:webHidden/>
          </w:rPr>
          <w:fldChar w:fldCharType="begin"/>
        </w:r>
        <w:r w:rsidR="00F3675E">
          <w:rPr>
            <w:noProof/>
            <w:webHidden/>
          </w:rPr>
          <w:instrText xml:space="preserve"> PAGEREF _Toc78211627 \h </w:instrText>
        </w:r>
        <w:r w:rsidR="00F3675E">
          <w:rPr>
            <w:noProof/>
            <w:webHidden/>
          </w:rPr>
        </w:r>
        <w:r w:rsidR="00F3675E">
          <w:rPr>
            <w:noProof/>
            <w:webHidden/>
          </w:rPr>
          <w:fldChar w:fldCharType="separate"/>
        </w:r>
        <w:r w:rsidR="00F3675E">
          <w:rPr>
            <w:noProof/>
            <w:webHidden/>
          </w:rPr>
          <w:t>6</w:t>
        </w:r>
        <w:r w:rsidR="00F3675E">
          <w:rPr>
            <w:noProof/>
            <w:webHidden/>
          </w:rPr>
          <w:fldChar w:fldCharType="end"/>
        </w:r>
      </w:hyperlink>
    </w:p>
    <w:p w14:paraId="00332318" w14:textId="4F9F6589" w:rsidR="00F3675E" w:rsidRDefault="00436A1C">
      <w:pPr>
        <w:pStyle w:val="TOC5"/>
        <w:tabs>
          <w:tab w:val="right" w:leader="dot" w:pos="5030"/>
        </w:tabs>
        <w:rPr>
          <w:rFonts w:eastAsiaTheme="minorEastAsia"/>
          <w:noProof/>
          <w:sz w:val="22"/>
          <w:lang w:eastAsia="zh-CN"/>
        </w:rPr>
      </w:pPr>
      <w:hyperlink w:anchor="_Toc78211628" w:history="1">
        <w:r w:rsidR="00F3675E" w:rsidRPr="006F3908">
          <w:rPr>
            <w:rStyle w:val="Hyperlink"/>
            <w:noProof/>
          </w:rPr>
          <w:t>Use of Software with the Online Services</w:t>
        </w:r>
        <w:r w:rsidR="00F3675E">
          <w:rPr>
            <w:noProof/>
            <w:webHidden/>
          </w:rPr>
          <w:tab/>
        </w:r>
        <w:r w:rsidR="00F3675E">
          <w:rPr>
            <w:noProof/>
            <w:webHidden/>
          </w:rPr>
          <w:fldChar w:fldCharType="begin"/>
        </w:r>
        <w:r w:rsidR="00F3675E">
          <w:rPr>
            <w:noProof/>
            <w:webHidden/>
          </w:rPr>
          <w:instrText xml:space="preserve"> PAGEREF _Toc78211628 \h </w:instrText>
        </w:r>
        <w:r w:rsidR="00F3675E">
          <w:rPr>
            <w:noProof/>
            <w:webHidden/>
          </w:rPr>
        </w:r>
        <w:r w:rsidR="00F3675E">
          <w:rPr>
            <w:noProof/>
            <w:webHidden/>
          </w:rPr>
          <w:fldChar w:fldCharType="separate"/>
        </w:r>
        <w:r w:rsidR="00F3675E">
          <w:rPr>
            <w:noProof/>
            <w:webHidden/>
          </w:rPr>
          <w:t>6</w:t>
        </w:r>
        <w:r w:rsidR="00F3675E">
          <w:rPr>
            <w:noProof/>
            <w:webHidden/>
          </w:rPr>
          <w:fldChar w:fldCharType="end"/>
        </w:r>
      </w:hyperlink>
    </w:p>
    <w:p w14:paraId="44D5FFD3" w14:textId="26BD9B58" w:rsidR="00F3675E" w:rsidRDefault="00436A1C">
      <w:pPr>
        <w:pStyle w:val="TOC5"/>
        <w:tabs>
          <w:tab w:val="right" w:leader="dot" w:pos="5030"/>
        </w:tabs>
        <w:rPr>
          <w:rFonts w:eastAsiaTheme="minorEastAsia"/>
          <w:noProof/>
          <w:sz w:val="22"/>
          <w:lang w:eastAsia="zh-CN"/>
        </w:rPr>
      </w:pPr>
      <w:hyperlink w:anchor="_Toc78211629" w:history="1">
        <w:r w:rsidR="00F3675E" w:rsidRPr="006F3908">
          <w:rPr>
            <w:rStyle w:val="Hyperlink"/>
            <w:noProof/>
          </w:rPr>
          <w:t>Technical Limitations</w:t>
        </w:r>
        <w:r w:rsidR="00F3675E">
          <w:rPr>
            <w:noProof/>
            <w:webHidden/>
          </w:rPr>
          <w:tab/>
        </w:r>
        <w:r w:rsidR="00F3675E">
          <w:rPr>
            <w:noProof/>
            <w:webHidden/>
          </w:rPr>
          <w:fldChar w:fldCharType="begin"/>
        </w:r>
        <w:r w:rsidR="00F3675E">
          <w:rPr>
            <w:noProof/>
            <w:webHidden/>
          </w:rPr>
          <w:instrText xml:space="preserve"> PAGEREF _Toc78211629 \h </w:instrText>
        </w:r>
        <w:r w:rsidR="00F3675E">
          <w:rPr>
            <w:noProof/>
            <w:webHidden/>
          </w:rPr>
        </w:r>
        <w:r w:rsidR="00F3675E">
          <w:rPr>
            <w:noProof/>
            <w:webHidden/>
          </w:rPr>
          <w:fldChar w:fldCharType="separate"/>
        </w:r>
        <w:r w:rsidR="00F3675E">
          <w:rPr>
            <w:noProof/>
            <w:webHidden/>
          </w:rPr>
          <w:t>6</w:t>
        </w:r>
        <w:r w:rsidR="00F3675E">
          <w:rPr>
            <w:noProof/>
            <w:webHidden/>
          </w:rPr>
          <w:fldChar w:fldCharType="end"/>
        </w:r>
      </w:hyperlink>
    </w:p>
    <w:p w14:paraId="60C40CA8" w14:textId="7E5B2827" w:rsidR="00F3675E" w:rsidRDefault="00436A1C">
      <w:pPr>
        <w:pStyle w:val="TOC5"/>
        <w:tabs>
          <w:tab w:val="right" w:leader="dot" w:pos="5030"/>
        </w:tabs>
        <w:rPr>
          <w:rFonts w:eastAsiaTheme="minorEastAsia"/>
          <w:noProof/>
          <w:sz w:val="22"/>
          <w:lang w:eastAsia="zh-CN"/>
        </w:rPr>
      </w:pPr>
      <w:hyperlink w:anchor="_Toc78211630" w:history="1">
        <w:r w:rsidR="00F3675E" w:rsidRPr="006F3908">
          <w:rPr>
            <w:rStyle w:val="Hyperlink"/>
            <w:noProof/>
          </w:rPr>
          <w:t>Import/Export Services</w:t>
        </w:r>
        <w:r w:rsidR="00F3675E">
          <w:rPr>
            <w:noProof/>
            <w:webHidden/>
          </w:rPr>
          <w:tab/>
        </w:r>
        <w:r w:rsidR="00F3675E">
          <w:rPr>
            <w:noProof/>
            <w:webHidden/>
          </w:rPr>
          <w:fldChar w:fldCharType="begin"/>
        </w:r>
        <w:r w:rsidR="00F3675E">
          <w:rPr>
            <w:noProof/>
            <w:webHidden/>
          </w:rPr>
          <w:instrText xml:space="preserve"> PAGEREF _Toc78211630 \h </w:instrText>
        </w:r>
        <w:r w:rsidR="00F3675E">
          <w:rPr>
            <w:noProof/>
            <w:webHidden/>
          </w:rPr>
        </w:r>
        <w:r w:rsidR="00F3675E">
          <w:rPr>
            <w:noProof/>
            <w:webHidden/>
          </w:rPr>
          <w:fldChar w:fldCharType="separate"/>
        </w:r>
        <w:r w:rsidR="00F3675E">
          <w:rPr>
            <w:noProof/>
            <w:webHidden/>
          </w:rPr>
          <w:t>6</w:t>
        </w:r>
        <w:r w:rsidR="00F3675E">
          <w:rPr>
            <w:noProof/>
            <w:webHidden/>
          </w:rPr>
          <w:fldChar w:fldCharType="end"/>
        </w:r>
      </w:hyperlink>
    </w:p>
    <w:p w14:paraId="5C266A70" w14:textId="584341B7" w:rsidR="00F3675E" w:rsidRDefault="00436A1C">
      <w:pPr>
        <w:pStyle w:val="TOC5"/>
        <w:tabs>
          <w:tab w:val="right" w:leader="dot" w:pos="5030"/>
        </w:tabs>
        <w:rPr>
          <w:rFonts w:eastAsiaTheme="minorEastAsia"/>
          <w:noProof/>
          <w:sz w:val="22"/>
          <w:lang w:eastAsia="zh-CN"/>
        </w:rPr>
      </w:pPr>
      <w:hyperlink w:anchor="_Toc78211631" w:history="1">
        <w:r w:rsidR="00F3675E" w:rsidRPr="006F3908">
          <w:rPr>
            <w:rStyle w:val="Hyperlink"/>
            <w:noProof/>
          </w:rPr>
          <w:t>Font Components</w:t>
        </w:r>
        <w:r w:rsidR="00F3675E">
          <w:rPr>
            <w:noProof/>
            <w:webHidden/>
          </w:rPr>
          <w:tab/>
        </w:r>
        <w:r w:rsidR="00F3675E">
          <w:rPr>
            <w:noProof/>
            <w:webHidden/>
          </w:rPr>
          <w:fldChar w:fldCharType="begin"/>
        </w:r>
        <w:r w:rsidR="00F3675E">
          <w:rPr>
            <w:noProof/>
            <w:webHidden/>
          </w:rPr>
          <w:instrText xml:space="preserve"> PAGEREF _Toc78211631 \h </w:instrText>
        </w:r>
        <w:r w:rsidR="00F3675E">
          <w:rPr>
            <w:noProof/>
            <w:webHidden/>
          </w:rPr>
        </w:r>
        <w:r w:rsidR="00F3675E">
          <w:rPr>
            <w:noProof/>
            <w:webHidden/>
          </w:rPr>
          <w:fldChar w:fldCharType="separate"/>
        </w:r>
        <w:r w:rsidR="00F3675E">
          <w:rPr>
            <w:noProof/>
            <w:webHidden/>
          </w:rPr>
          <w:t>6</w:t>
        </w:r>
        <w:r w:rsidR="00F3675E">
          <w:rPr>
            <w:noProof/>
            <w:webHidden/>
          </w:rPr>
          <w:fldChar w:fldCharType="end"/>
        </w:r>
      </w:hyperlink>
    </w:p>
    <w:p w14:paraId="48CE299F" w14:textId="15B8E7DE" w:rsidR="00F3675E" w:rsidRDefault="00436A1C">
      <w:pPr>
        <w:pStyle w:val="TOC5"/>
        <w:tabs>
          <w:tab w:val="right" w:leader="dot" w:pos="5030"/>
        </w:tabs>
        <w:rPr>
          <w:rFonts w:eastAsiaTheme="minorEastAsia"/>
          <w:noProof/>
          <w:sz w:val="22"/>
          <w:lang w:eastAsia="zh-CN"/>
        </w:rPr>
      </w:pPr>
      <w:hyperlink w:anchor="_Toc78211632" w:history="1">
        <w:r w:rsidR="00F3675E" w:rsidRPr="006F3908">
          <w:rPr>
            <w:rStyle w:val="Hyperlink"/>
            <w:noProof/>
          </w:rPr>
          <w:t>Changes to and Availability of the Online Services</w:t>
        </w:r>
        <w:r w:rsidR="00F3675E">
          <w:rPr>
            <w:noProof/>
            <w:webHidden/>
          </w:rPr>
          <w:tab/>
        </w:r>
        <w:r w:rsidR="00F3675E">
          <w:rPr>
            <w:noProof/>
            <w:webHidden/>
          </w:rPr>
          <w:fldChar w:fldCharType="begin"/>
        </w:r>
        <w:r w:rsidR="00F3675E">
          <w:rPr>
            <w:noProof/>
            <w:webHidden/>
          </w:rPr>
          <w:instrText xml:space="preserve"> PAGEREF _Toc78211632 \h </w:instrText>
        </w:r>
        <w:r w:rsidR="00F3675E">
          <w:rPr>
            <w:noProof/>
            <w:webHidden/>
          </w:rPr>
        </w:r>
        <w:r w:rsidR="00F3675E">
          <w:rPr>
            <w:noProof/>
            <w:webHidden/>
          </w:rPr>
          <w:fldChar w:fldCharType="separate"/>
        </w:r>
        <w:r w:rsidR="00F3675E">
          <w:rPr>
            <w:noProof/>
            <w:webHidden/>
          </w:rPr>
          <w:t>6</w:t>
        </w:r>
        <w:r w:rsidR="00F3675E">
          <w:rPr>
            <w:noProof/>
            <w:webHidden/>
          </w:rPr>
          <w:fldChar w:fldCharType="end"/>
        </w:r>
      </w:hyperlink>
    </w:p>
    <w:p w14:paraId="281F97EC" w14:textId="6642DA53" w:rsidR="00F3675E" w:rsidRDefault="00436A1C">
      <w:pPr>
        <w:pStyle w:val="TOC5"/>
        <w:tabs>
          <w:tab w:val="right" w:leader="dot" w:pos="5030"/>
        </w:tabs>
        <w:rPr>
          <w:rFonts w:eastAsiaTheme="minorEastAsia"/>
          <w:noProof/>
          <w:sz w:val="22"/>
          <w:lang w:eastAsia="zh-CN"/>
        </w:rPr>
      </w:pPr>
      <w:hyperlink w:anchor="_Toc78211633" w:history="1">
        <w:r w:rsidR="00F3675E" w:rsidRPr="006F3908">
          <w:rPr>
            <w:rStyle w:val="Hyperlink"/>
            <w:noProof/>
          </w:rPr>
          <w:t>State secret representation and warranty</w:t>
        </w:r>
        <w:r w:rsidR="00F3675E" w:rsidRPr="006F3908">
          <w:rPr>
            <w:rStyle w:val="Hyperlink"/>
            <w:rFonts w:ascii="Segoe Pro" w:eastAsiaTheme="minorHAnsi" w:hAnsi="Segoe Pro" w:cs="Arial"/>
            <w:bCs/>
            <w:i/>
            <w:iCs/>
            <w:noProof/>
          </w:rPr>
          <w:t>.</w:t>
        </w:r>
        <w:r w:rsidR="00F3675E">
          <w:rPr>
            <w:noProof/>
            <w:webHidden/>
          </w:rPr>
          <w:tab/>
        </w:r>
        <w:r w:rsidR="00F3675E">
          <w:rPr>
            <w:noProof/>
            <w:webHidden/>
          </w:rPr>
          <w:fldChar w:fldCharType="begin"/>
        </w:r>
        <w:r w:rsidR="00F3675E">
          <w:rPr>
            <w:noProof/>
            <w:webHidden/>
          </w:rPr>
          <w:instrText xml:space="preserve"> PAGEREF _Toc78211633 \h </w:instrText>
        </w:r>
        <w:r w:rsidR="00F3675E">
          <w:rPr>
            <w:noProof/>
            <w:webHidden/>
          </w:rPr>
        </w:r>
        <w:r w:rsidR="00F3675E">
          <w:rPr>
            <w:noProof/>
            <w:webHidden/>
          </w:rPr>
          <w:fldChar w:fldCharType="separate"/>
        </w:r>
        <w:r w:rsidR="00F3675E">
          <w:rPr>
            <w:noProof/>
            <w:webHidden/>
          </w:rPr>
          <w:t>7</w:t>
        </w:r>
        <w:r w:rsidR="00F3675E">
          <w:rPr>
            <w:noProof/>
            <w:webHidden/>
          </w:rPr>
          <w:fldChar w:fldCharType="end"/>
        </w:r>
      </w:hyperlink>
    </w:p>
    <w:p w14:paraId="5F14066F" w14:textId="6C0F7B8F" w:rsidR="00F3675E" w:rsidRDefault="00436A1C">
      <w:pPr>
        <w:pStyle w:val="TOC5"/>
        <w:tabs>
          <w:tab w:val="right" w:leader="dot" w:pos="5030"/>
        </w:tabs>
        <w:rPr>
          <w:rFonts w:eastAsiaTheme="minorEastAsia"/>
          <w:noProof/>
          <w:sz w:val="22"/>
          <w:lang w:eastAsia="zh-CN"/>
        </w:rPr>
      </w:pPr>
      <w:hyperlink w:anchor="_Toc78211634" w:history="1">
        <w:r w:rsidR="00F3675E" w:rsidRPr="006F3908">
          <w:rPr>
            <w:rStyle w:val="Hyperlink"/>
            <w:noProof/>
          </w:rPr>
          <w:t>Compliance with Chinese laws and regulations</w:t>
        </w:r>
        <w:r w:rsidR="00F3675E">
          <w:rPr>
            <w:noProof/>
            <w:webHidden/>
          </w:rPr>
          <w:tab/>
        </w:r>
        <w:r w:rsidR="00F3675E">
          <w:rPr>
            <w:noProof/>
            <w:webHidden/>
          </w:rPr>
          <w:fldChar w:fldCharType="begin"/>
        </w:r>
        <w:r w:rsidR="00F3675E">
          <w:rPr>
            <w:noProof/>
            <w:webHidden/>
          </w:rPr>
          <w:instrText xml:space="preserve"> PAGEREF _Toc78211634 \h </w:instrText>
        </w:r>
        <w:r w:rsidR="00F3675E">
          <w:rPr>
            <w:noProof/>
            <w:webHidden/>
          </w:rPr>
        </w:r>
        <w:r w:rsidR="00F3675E">
          <w:rPr>
            <w:noProof/>
            <w:webHidden/>
          </w:rPr>
          <w:fldChar w:fldCharType="separate"/>
        </w:r>
        <w:r w:rsidR="00F3675E">
          <w:rPr>
            <w:noProof/>
            <w:webHidden/>
          </w:rPr>
          <w:t>7</w:t>
        </w:r>
        <w:r w:rsidR="00F3675E">
          <w:rPr>
            <w:noProof/>
            <w:webHidden/>
          </w:rPr>
          <w:fldChar w:fldCharType="end"/>
        </w:r>
      </w:hyperlink>
    </w:p>
    <w:p w14:paraId="1E47B807" w14:textId="3542B57D" w:rsidR="00F3675E" w:rsidRDefault="00436A1C">
      <w:pPr>
        <w:pStyle w:val="TOC5"/>
        <w:tabs>
          <w:tab w:val="right" w:leader="dot" w:pos="5030"/>
        </w:tabs>
        <w:rPr>
          <w:rFonts w:eastAsiaTheme="minorEastAsia"/>
          <w:noProof/>
          <w:sz w:val="22"/>
          <w:lang w:eastAsia="zh-CN"/>
        </w:rPr>
      </w:pPr>
      <w:hyperlink w:anchor="_Toc78211635" w:history="1">
        <w:r w:rsidR="00F3675E" w:rsidRPr="006F3908">
          <w:rPr>
            <w:rStyle w:val="Hyperlink"/>
            <w:noProof/>
          </w:rPr>
          <w:t>Other</w:t>
        </w:r>
        <w:r w:rsidR="00F3675E">
          <w:rPr>
            <w:noProof/>
            <w:webHidden/>
          </w:rPr>
          <w:tab/>
        </w:r>
        <w:r w:rsidR="00F3675E">
          <w:rPr>
            <w:noProof/>
            <w:webHidden/>
          </w:rPr>
          <w:fldChar w:fldCharType="begin"/>
        </w:r>
        <w:r w:rsidR="00F3675E">
          <w:rPr>
            <w:noProof/>
            <w:webHidden/>
          </w:rPr>
          <w:instrText xml:space="preserve"> PAGEREF _Toc78211635 \h </w:instrText>
        </w:r>
        <w:r w:rsidR="00F3675E">
          <w:rPr>
            <w:noProof/>
            <w:webHidden/>
          </w:rPr>
        </w:r>
        <w:r w:rsidR="00F3675E">
          <w:rPr>
            <w:noProof/>
            <w:webHidden/>
          </w:rPr>
          <w:fldChar w:fldCharType="separate"/>
        </w:r>
        <w:r w:rsidR="00F3675E">
          <w:rPr>
            <w:noProof/>
            <w:webHidden/>
          </w:rPr>
          <w:t>7</w:t>
        </w:r>
        <w:r w:rsidR="00F3675E">
          <w:rPr>
            <w:noProof/>
            <w:webHidden/>
          </w:rPr>
          <w:fldChar w:fldCharType="end"/>
        </w:r>
      </w:hyperlink>
    </w:p>
    <w:p w14:paraId="406BA701" w14:textId="35B94F94" w:rsidR="00F3675E" w:rsidRDefault="00436A1C">
      <w:pPr>
        <w:pStyle w:val="TOC1"/>
        <w:rPr>
          <w:rFonts w:eastAsiaTheme="minorEastAsia"/>
          <w:b w:val="0"/>
          <w:caps w:val="0"/>
          <w:noProof/>
          <w:sz w:val="22"/>
          <w:lang w:eastAsia="zh-CN"/>
        </w:rPr>
      </w:pPr>
      <w:hyperlink w:anchor="_Toc78211636" w:history="1">
        <w:r w:rsidR="00F3675E" w:rsidRPr="006F3908">
          <w:rPr>
            <w:rStyle w:val="Hyperlink"/>
            <w:noProof/>
          </w:rPr>
          <w:t>Online Service Specific Terms</w:t>
        </w:r>
        <w:r w:rsidR="00F3675E">
          <w:rPr>
            <w:noProof/>
            <w:webHidden/>
          </w:rPr>
          <w:tab/>
        </w:r>
        <w:r w:rsidR="00F3675E">
          <w:rPr>
            <w:noProof/>
            <w:webHidden/>
          </w:rPr>
          <w:fldChar w:fldCharType="begin"/>
        </w:r>
        <w:r w:rsidR="00F3675E">
          <w:rPr>
            <w:noProof/>
            <w:webHidden/>
          </w:rPr>
          <w:instrText xml:space="preserve"> PAGEREF _Toc78211636 \h </w:instrText>
        </w:r>
        <w:r w:rsidR="00F3675E">
          <w:rPr>
            <w:noProof/>
            <w:webHidden/>
          </w:rPr>
        </w:r>
        <w:r w:rsidR="00F3675E">
          <w:rPr>
            <w:noProof/>
            <w:webHidden/>
          </w:rPr>
          <w:fldChar w:fldCharType="separate"/>
        </w:r>
        <w:r w:rsidR="00F3675E">
          <w:rPr>
            <w:noProof/>
            <w:webHidden/>
          </w:rPr>
          <w:t>9</w:t>
        </w:r>
        <w:r w:rsidR="00F3675E">
          <w:rPr>
            <w:noProof/>
            <w:webHidden/>
          </w:rPr>
          <w:fldChar w:fldCharType="end"/>
        </w:r>
      </w:hyperlink>
    </w:p>
    <w:p w14:paraId="7CF2AF9F" w14:textId="13A9488D" w:rsidR="00F3675E" w:rsidRDefault="00436A1C">
      <w:pPr>
        <w:pStyle w:val="TOC2"/>
        <w:tabs>
          <w:tab w:val="right" w:leader="dot" w:pos="5030"/>
        </w:tabs>
        <w:rPr>
          <w:rFonts w:eastAsiaTheme="minorEastAsia"/>
          <w:b w:val="0"/>
          <w:smallCaps w:val="0"/>
          <w:noProof/>
          <w:sz w:val="22"/>
          <w:lang w:eastAsia="zh-CN"/>
        </w:rPr>
      </w:pPr>
      <w:hyperlink w:anchor="_Toc78211637" w:history="1">
        <w:r w:rsidR="00F3675E" w:rsidRPr="006F3908">
          <w:rPr>
            <w:rStyle w:val="Hyperlink"/>
            <w:noProof/>
          </w:rPr>
          <w:t>Microsoft Azure Services</w:t>
        </w:r>
        <w:r w:rsidR="00F3675E">
          <w:rPr>
            <w:noProof/>
            <w:webHidden/>
          </w:rPr>
          <w:tab/>
        </w:r>
        <w:r w:rsidR="00F3675E">
          <w:rPr>
            <w:noProof/>
            <w:webHidden/>
          </w:rPr>
          <w:fldChar w:fldCharType="begin"/>
        </w:r>
        <w:r w:rsidR="00F3675E">
          <w:rPr>
            <w:noProof/>
            <w:webHidden/>
          </w:rPr>
          <w:instrText xml:space="preserve"> PAGEREF _Toc78211637 \h </w:instrText>
        </w:r>
        <w:r w:rsidR="00F3675E">
          <w:rPr>
            <w:noProof/>
            <w:webHidden/>
          </w:rPr>
        </w:r>
        <w:r w:rsidR="00F3675E">
          <w:rPr>
            <w:noProof/>
            <w:webHidden/>
          </w:rPr>
          <w:fldChar w:fldCharType="separate"/>
        </w:r>
        <w:r w:rsidR="00F3675E">
          <w:rPr>
            <w:noProof/>
            <w:webHidden/>
          </w:rPr>
          <w:t>9</w:t>
        </w:r>
        <w:r w:rsidR="00F3675E">
          <w:rPr>
            <w:noProof/>
            <w:webHidden/>
          </w:rPr>
          <w:fldChar w:fldCharType="end"/>
        </w:r>
      </w:hyperlink>
    </w:p>
    <w:p w14:paraId="054853F0" w14:textId="048020B5" w:rsidR="00F3675E" w:rsidRDefault="00436A1C">
      <w:pPr>
        <w:pStyle w:val="TOC4"/>
        <w:rPr>
          <w:rFonts w:eastAsiaTheme="minorEastAsia"/>
          <w:smallCaps w:val="0"/>
          <w:noProof/>
          <w:sz w:val="22"/>
          <w:lang w:eastAsia="zh-CN"/>
        </w:rPr>
      </w:pPr>
      <w:hyperlink w:anchor="_Toc78211638" w:history="1">
        <w:r w:rsidR="00F3675E" w:rsidRPr="006F3908">
          <w:rPr>
            <w:rStyle w:val="Hyperlink"/>
            <w:noProof/>
          </w:rPr>
          <w:t>21Vianet Compute Pre-Purchase (CPP)</w:t>
        </w:r>
        <w:r w:rsidR="00F3675E">
          <w:rPr>
            <w:noProof/>
            <w:webHidden/>
          </w:rPr>
          <w:tab/>
        </w:r>
        <w:r w:rsidR="00F3675E">
          <w:rPr>
            <w:noProof/>
            <w:webHidden/>
          </w:rPr>
          <w:fldChar w:fldCharType="begin"/>
        </w:r>
        <w:r w:rsidR="00F3675E">
          <w:rPr>
            <w:noProof/>
            <w:webHidden/>
          </w:rPr>
          <w:instrText xml:space="preserve"> PAGEREF _Toc78211638 \h </w:instrText>
        </w:r>
        <w:r w:rsidR="00F3675E">
          <w:rPr>
            <w:noProof/>
            <w:webHidden/>
          </w:rPr>
        </w:r>
        <w:r w:rsidR="00F3675E">
          <w:rPr>
            <w:noProof/>
            <w:webHidden/>
          </w:rPr>
          <w:fldChar w:fldCharType="separate"/>
        </w:r>
        <w:r w:rsidR="00F3675E">
          <w:rPr>
            <w:noProof/>
            <w:webHidden/>
          </w:rPr>
          <w:t>9</w:t>
        </w:r>
        <w:r w:rsidR="00F3675E">
          <w:rPr>
            <w:noProof/>
            <w:webHidden/>
          </w:rPr>
          <w:fldChar w:fldCharType="end"/>
        </w:r>
      </w:hyperlink>
    </w:p>
    <w:p w14:paraId="42C8C453" w14:textId="401EB56C" w:rsidR="00F3675E" w:rsidRDefault="00436A1C">
      <w:pPr>
        <w:pStyle w:val="TOC4"/>
        <w:rPr>
          <w:rFonts w:eastAsiaTheme="minorEastAsia"/>
          <w:smallCaps w:val="0"/>
          <w:noProof/>
          <w:sz w:val="22"/>
          <w:lang w:eastAsia="zh-CN"/>
        </w:rPr>
      </w:pPr>
      <w:hyperlink w:anchor="_Toc78211639" w:history="1">
        <w:r w:rsidR="00F3675E" w:rsidRPr="006F3908">
          <w:rPr>
            <w:rStyle w:val="Hyperlink"/>
            <w:noProof/>
          </w:rPr>
          <w:t>Azure SQL Edge</w:t>
        </w:r>
        <w:r w:rsidR="00F3675E">
          <w:rPr>
            <w:noProof/>
            <w:webHidden/>
          </w:rPr>
          <w:tab/>
        </w:r>
        <w:r w:rsidR="00F3675E">
          <w:rPr>
            <w:noProof/>
            <w:webHidden/>
          </w:rPr>
          <w:fldChar w:fldCharType="begin"/>
        </w:r>
        <w:r w:rsidR="00F3675E">
          <w:rPr>
            <w:noProof/>
            <w:webHidden/>
          </w:rPr>
          <w:instrText xml:space="preserve"> PAGEREF _Toc78211639 \h </w:instrText>
        </w:r>
        <w:r w:rsidR="00F3675E">
          <w:rPr>
            <w:noProof/>
            <w:webHidden/>
          </w:rPr>
        </w:r>
        <w:r w:rsidR="00F3675E">
          <w:rPr>
            <w:noProof/>
            <w:webHidden/>
          </w:rPr>
          <w:fldChar w:fldCharType="separate"/>
        </w:r>
        <w:r w:rsidR="00F3675E">
          <w:rPr>
            <w:noProof/>
            <w:webHidden/>
          </w:rPr>
          <w:t>10</w:t>
        </w:r>
        <w:r w:rsidR="00F3675E">
          <w:rPr>
            <w:noProof/>
            <w:webHidden/>
          </w:rPr>
          <w:fldChar w:fldCharType="end"/>
        </w:r>
      </w:hyperlink>
    </w:p>
    <w:p w14:paraId="2B208F74" w14:textId="78BFC976" w:rsidR="00F3675E" w:rsidRDefault="00436A1C">
      <w:pPr>
        <w:pStyle w:val="TOC4"/>
        <w:rPr>
          <w:rFonts w:eastAsiaTheme="minorEastAsia"/>
          <w:smallCaps w:val="0"/>
          <w:noProof/>
          <w:sz w:val="22"/>
          <w:lang w:eastAsia="zh-CN"/>
        </w:rPr>
      </w:pPr>
      <w:hyperlink w:anchor="_Toc78211640" w:history="1">
        <w:r w:rsidR="00F3675E" w:rsidRPr="006F3908">
          <w:rPr>
            <w:rStyle w:val="Hyperlink"/>
            <w:noProof/>
          </w:rPr>
          <w:t>Azure Stack HCI</w:t>
        </w:r>
        <w:r w:rsidR="00F3675E">
          <w:rPr>
            <w:noProof/>
            <w:webHidden/>
          </w:rPr>
          <w:tab/>
        </w:r>
        <w:r w:rsidR="00F3675E">
          <w:rPr>
            <w:noProof/>
            <w:webHidden/>
          </w:rPr>
          <w:fldChar w:fldCharType="begin"/>
        </w:r>
        <w:r w:rsidR="00F3675E">
          <w:rPr>
            <w:noProof/>
            <w:webHidden/>
          </w:rPr>
          <w:instrText xml:space="preserve"> PAGEREF _Toc78211640 \h </w:instrText>
        </w:r>
        <w:r w:rsidR="00F3675E">
          <w:rPr>
            <w:noProof/>
            <w:webHidden/>
          </w:rPr>
        </w:r>
        <w:r w:rsidR="00F3675E">
          <w:rPr>
            <w:noProof/>
            <w:webHidden/>
          </w:rPr>
          <w:fldChar w:fldCharType="separate"/>
        </w:r>
        <w:r w:rsidR="00F3675E">
          <w:rPr>
            <w:noProof/>
            <w:webHidden/>
          </w:rPr>
          <w:t>10</w:t>
        </w:r>
        <w:r w:rsidR="00F3675E">
          <w:rPr>
            <w:noProof/>
            <w:webHidden/>
          </w:rPr>
          <w:fldChar w:fldCharType="end"/>
        </w:r>
      </w:hyperlink>
    </w:p>
    <w:p w14:paraId="1B2C0CD1" w14:textId="581B5586" w:rsidR="00F3675E" w:rsidRDefault="00436A1C">
      <w:pPr>
        <w:pStyle w:val="TOC4"/>
        <w:rPr>
          <w:rFonts w:eastAsiaTheme="minorEastAsia"/>
          <w:smallCaps w:val="0"/>
          <w:noProof/>
          <w:sz w:val="22"/>
          <w:lang w:eastAsia="zh-CN"/>
        </w:rPr>
      </w:pPr>
      <w:hyperlink w:anchor="_Toc78211641" w:history="1">
        <w:r w:rsidR="00F3675E" w:rsidRPr="006F3908">
          <w:rPr>
            <w:rStyle w:val="Hyperlink"/>
            <w:noProof/>
          </w:rPr>
          <w:t>Azure Stack Hub</w:t>
        </w:r>
        <w:r w:rsidR="00F3675E">
          <w:rPr>
            <w:noProof/>
            <w:webHidden/>
          </w:rPr>
          <w:tab/>
        </w:r>
        <w:r w:rsidR="00F3675E">
          <w:rPr>
            <w:noProof/>
            <w:webHidden/>
          </w:rPr>
          <w:fldChar w:fldCharType="begin"/>
        </w:r>
        <w:r w:rsidR="00F3675E">
          <w:rPr>
            <w:noProof/>
            <w:webHidden/>
          </w:rPr>
          <w:instrText xml:space="preserve"> PAGEREF _Toc78211641 \h </w:instrText>
        </w:r>
        <w:r w:rsidR="00F3675E">
          <w:rPr>
            <w:noProof/>
            <w:webHidden/>
          </w:rPr>
        </w:r>
        <w:r w:rsidR="00F3675E">
          <w:rPr>
            <w:noProof/>
            <w:webHidden/>
          </w:rPr>
          <w:fldChar w:fldCharType="separate"/>
        </w:r>
        <w:r w:rsidR="00F3675E">
          <w:rPr>
            <w:noProof/>
            <w:webHidden/>
          </w:rPr>
          <w:t>10</w:t>
        </w:r>
        <w:r w:rsidR="00F3675E">
          <w:rPr>
            <w:noProof/>
            <w:webHidden/>
          </w:rPr>
          <w:fldChar w:fldCharType="end"/>
        </w:r>
      </w:hyperlink>
    </w:p>
    <w:p w14:paraId="03F45FD5" w14:textId="1ED1368A" w:rsidR="00F3675E" w:rsidRDefault="00436A1C">
      <w:pPr>
        <w:pStyle w:val="TOC4"/>
        <w:rPr>
          <w:rFonts w:eastAsiaTheme="minorEastAsia"/>
          <w:smallCaps w:val="0"/>
          <w:noProof/>
          <w:sz w:val="22"/>
          <w:lang w:eastAsia="zh-CN"/>
        </w:rPr>
      </w:pPr>
      <w:hyperlink w:anchor="_Toc78211642" w:history="1">
        <w:r w:rsidR="00F3675E" w:rsidRPr="006F3908">
          <w:rPr>
            <w:rStyle w:val="Hyperlink"/>
            <w:noProof/>
          </w:rPr>
          <w:t>Cognitive Services</w:t>
        </w:r>
        <w:r w:rsidR="00F3675E">
          <w:rPr>
            <w:noProof/>
            <w:webHidden/>
          </w:rPr>
          <w:tab/>
        </w:r>
        <w:r w:rsidR="00F3675E">
          <w:rPr>
            <w:noProof/>
            <w:webHidden/>
          </w:rPr>
          <w:fldChar w:fldCharType="begin"/>
        </w:r>
        <w:r w:rsidR="00F3675E">
          <w:rPr>
            <w:noProof/>
            <w:webHidden/>
          </w:rPr>
          <w:instrText xml:space="preserve"> PAGEREF _Toc78211642 \h </w:instrText>
        </w:r>
        <w:r w:rsidR="00F3675E">
          <w:rPr>
            <w:noProof/>
            <w:webHidden/>
          </w:rPr>
        </w:r>
        <w:r w:rsidR="00F3675E">
          <w:rPr>
            <w:noProof/>
            <w:webHidden/>
          </w:rPr>
          <w:fldChar w:fldCharType="separate"/>
        </w:r>
        <w:r w:rsidR="00F3675E">
          <w:rPr>
            <w:noProof/>
            <w:webHidden/>
          </w:rPr>
          <w:t>11</w:t>
        </w:r>
        <w:r w:rsidR="00F3675E">
          <w:rPr>
            <w:noProof/>
            <w:webHidden/>
          </w:rPr>
          <w:fldChar w:fldCharType="end"/>
        </w:r>
      </w:hyperlink>
    </w:p>
    <w:p w14:paraId="510D20CE" w14:textId="3A429470" w:rsidR="00F3675E" w:rsidRDefault="00436A1C">
      <w:pPr>
        <w:pStyle w:val="TOC2"/>
        <w:tabs>
          <w:tab w:val="right" w:leader="dot" w:pos="5030"/>
        </w:tabs>
        <w:rPr>
          <w:rFonts w:eastAsiaTheme="minorEastAsia"/>
          <w:b w:val="0"/>
          <w:smallCaps w:val="0"/>
          <w:noProof/>
          <w:sz w:val="22"/>
          <w:lang w:eastAsia="zh-CN"/>
        </w:rPr>
      </w:pPr>
      <w:hyperlink w:anchor="_Toc78211643" w:history="1">
        <w:r w:rsidR="00F3675E" w:rsidRPr="006F3908">
          <w:rPr>
            <w:rStyle w:val="Hyperlink"/>
            <w:noProof/>
          </w:rPr>
          <w:t>Microsoft Azure Plans</w:t>
        </w:r>
        <w:r w:rsidR="00F3675E">
          <w:rPr>
            <w:noProof/>
            <w:webHidden/>
          </w:rPr>
          <w:tab/>
        </w:r>
        <w:r w:rsidR="00F3675E">
          <w:rPr>
            <w:noProof/>
            <w:webHidden/>
          </w:rPr>
          <w:fldChar w:fldCharType="begin"/>
        </w:r>
        <w:r w:rsidR="00F3675E">
          <w:rPr>
            <w:noProof/>
            <w:webHidden/>
          </w:rPr>
          <w:instrText xml:space="preserve"> PAGEREF _Toc78211643 \h </w:instrText>
        </w:r>
        <w:r w:rsidR="00F3675E">
          <w:rPr>
            <w:noProof/>
            <w:webHidden/>
          </w:rPr>
        </w:r>
        <w:r w:rsidR="00F3675E">
          <w:rPr>
            <w:noProof/>
            <w:webHidden/>
          </w:rPr>
          <w:fldChar w:fldCharType="separate"/>
        </w:r>
        <w:r w:rsidR="00F3675E">
          <w:rPr>
            <w:noProof/>
            <w:webHidden/>
          </w:rPr>
          <w:t>11</w:t>
        </w:r>
        <w:r w:rsidR="00F3675E">
          <w:rPr>
            <w:noProof/>
            <w:webHidden/>
          </w:rPr>
          <w:fldChar w:fldCharType="end"/>
        </w:r>
      </w:hyperlink>
    </w:p>
    <w:p w14:paraId="7FB0620A" w14:textId="7950BD5A" w:rsidR="00F3675E" w:rsidRDefault="00436A1C">
      <w:pPr>
        <w:pStyle w:val="TOC4"/>
        <w:rPr>
          <w:rFonts w:eastAsiaTheme="minorEastAsia"/>
          <w:smallCaps w:val="0"/>
          <w:noProof/>
          <w:sz w:val="22"/>
          <w:lang w:eastAsia="zh-CN"/>
        </w:rPr>
      </w:pPr>
      <w:hyperlink w:anchor="_Toc78211644" w:history="1">
        <w:r w:rsidR="00F3675E" w:rsidRPr="006F3908">
          <w:rPr>
            <w:rStyle w:val="Hyperlink"/>
            <w:noProof/>
          </w:rPr>
          <w:t>Azure Active Directory Basic</w:t>
        </w:r>
        <w:r w:rsidR="00F3675E">
          <w:rPr>
            <w:noProof/>
            <w:webHidden/>
          </w:rPr>
          <w:tab/>
        </w:r>
        <w:r w:rsidR="00F3675E">
          <w:rPr>
            <w:noProof/>
            <w:webHidden/>
          </w:rPr>
          <w:fldChar w:fldCharType="begin"/>
        </w:r>
        <w:r w:rsidR="00F3675E">
          <w:rPr>
            <w:noProof/>
            <w:webHidden/>
          </w:rPr>
          <w:instrText xml:space="preserve"> PAGEREF _Toc78211644 \h </w:instrText>
        </w:r>
        <w:r w:rsidR="00F3675E">
          <w:rPr>
            <w:noProof/>
            <w:webHidden/>
          </w:rPr>
        </w:r>
        <w:r w:rsidR="00F3675E">
          <w:rPr>
            <w:noProof/>
            <w:webHidden/>
          </w:rPr>
          <w:fldChar w:fldCharType="separate"/>
        </w:r>
        <w:r w:rsidR="00F3675E">
          <w:rPr>
            <w:noProof/>
            <w:webHidden/>
          </w:rPr>
          <w:t>12</w:t>
        </w:r>
        <w:r w:rsidR="00F3675E">
          <w:rPr>
            <w:noProof/>
            <w:webHidden/>
          </w:rPr>
          <w:fldChar w:fldCharType="end"/>
        </w:r>
      </w:hyperlink>
    </w:p>
    <w:p w14:paraId="2CAE065B" w14:textId="0FFB3657" w:rsidR="00F3675E" w:rsidRDefault="00436A1C">
      <w:pPr>
        <w:pStyle w:val="TOC4"/>
        <w:rPr>
          <w:rFonts w:eastAsiaTheme="minorEastAsia"/>
          <w:smallCaps w:val="0"/>
          <w:noProof/>
          <w:sz w:val="22"/>
          <w:lang w:eastAsia="zh-CN"/>
        </w:rPr>
      </w:pPr>
      <w:hyperlink w:anchor="_Toc78211645" w:history="1">
        <w:r w:rsidR="00F3675E" w:rsidRPr="006F3908">
          <w:rPr>
            <w:rStyle w:val="Hyperlink"/>
            <w:noProof/>
          </w:rPr>
          <w:t>Azure Active Directory Premium</w:t>
        </w:r>
        <w:r w:rsidR="00F3675E">
          <w:rPr>
            <w:noProof/>
            <w:webHidden/>
          </w:rPr>
          <w:tab/>
        </w:r>
        <w:r w:rsidR="00F3675E">
          <w:rPr>
            <w:noProof/>
            <w:webHidden/>
          </w:rPr>
          <w:fldChar w:fldCharType="begin"/>
        </w:r>
        <w:r w:rsidR="00F3675E">
          <w:rPr>
            <w:noProof/>
            <w:webHidden/>
          </w:rPr>
          <w:instrText xml:space="preserve"> PAGEREF _Toc78211645 \h </w:instrText>
        </w:r>
        <w:r w:rsidR="00F3675E">
          <w:rPr>
            <w:noProof/>
            <w:webHidden/>
          </w:rPr>
        </w:r>
        <w:r w:rsidR="00F3675E">
          <w:rPr>
            <w:noProof/>
            <w:webHidden/>
          </w:rPr>
          <w:fldChar w:fldCharType="separate"/>
        </w:r>
        <w:r w:rsidR="00F3675E">
          <w:rPr>
            <w:noProof/>
            <w:webHidden/>
          </w:rPr>
          <w:t>12</w:t>
        </w:r>
        <w:r w:rsidR="00F3675E">
          <w:rPr>
            <w:noProof/>
            <w:webHidden/>
          </w:rPr>
          <w:fldChar w:fldCharType="end"/>
        </w:r>
      </w:hyperlink>
    </w:p>
    <w:p w14:paraId="2B369A1E" w14:textId="728E0666" w:rsidR="00F3675E" w:rsidRDefault="00436A1C">
      <w:pPr>
        <w:pStyle w:val="TOC2"/>
        <w:tabs>
          <w:tab w:val="right" w:leader="dot" w:pos="5030"/>
        </w:tabs>
        <w:rPr>
          <w:rFonts w:eastAsiaTheme="minorEastAsia"/>
          <w:b w:val="0"/>
          <w:smallCaps w:val="0"/>
          <w:noProof/>
          <w:sz w:val="22"/>
          <w:lang w:eastAsia="zh-CN"/>
        </w:rPr>
      </w:pPr>
      <w:hyperlink w:anchor="_Toc78211646" w:history="1">
        <w:r w:rsidR="00F3675E" w:rsidRPr="006F3908">
          <w:rPr>
            <w:rStyle w:val="Hyperlink"/>
            <w:noProof/>
          </w:rPr>
          <w:t>Microsoft Dynamics 365 Services</w:t>
        </w:r>
        <w:r w:rsidR="00F3675E">
          <w:rPr>
            <w:noProof/>
            <w:webHidden/>
          </w:rPr>
          <w:tab/>
        </w:r>
        <w:r w:rsidR="00F3675E">
          <w:rPr>
            <w:noProof/>
            <w:webHidden/>
          </w:rPr>
          <w:fldChar w:fldCharType="begin"/>
        </w:r>
        <w:r w:rsidR="00F3675E">
          <w:rPr>
            <w:noProof/>
            <w:webHidden/>
          </w:rPr>
          <w:instrText xml:space="preserve"> PAGEREF _Toc78211646 \h </w:instrText>
        </w:r>
        <w:r w:rsidR="00F3675E">
          <w:rPr>
            <w:noProof/>
            <w:webHidden/>
          </w:rPr>
        </w:r>
        <w:r w:rsidR="00F3675E">
          <w:rPr>
            <w:noProof/>
            <w:webHidden/>
          </w:rPr>
          <w:fldChar w:fldCharType="separate"/>
        </w:r>
        <w:r w:rsidR="00F3675E">
          <w:rPr>
            <w:noProof/>
            <w:webHidden/>
          </w:rPr>
          <w:t>12</w:t>
        </w:r>
        <w:r w:rsidR="00F3675E">
          <w:rPr>
            <w:noProof/>
            <w:webHidden/>
          </w:rPr>
          <w:fldChar w:fldCharType="end"/>
        </w:r>
      </w:hyperlink>
    </w:p>
    <w:p w14:paraId="68C32831" w14:textId="0594582E" w:rsidR="00F3675E" w:rsidRDefault="00436A1C">
      <w:pPr>
        <w:pStyle w:val="TOC2"/>
        <w:tabs>
          <w:tab w:val="right" w:leader="dot" w:pos="5030"/>
        </w:tabs>
        <w:rPr>
          <w:rFonts w:eastAsiaTheme="minorEastAsia"/>
          <w:b w:val="0"/>
          <w:smallCaps w:val="0"/>
          <w:noProof/>
          <w:sz w:val="22"/>
          <w:lang w:eastAsia="zh-CN"/>
        </w:rPr>
      </w:pPr>
      <w:hyperlink w:anchor="_Toc78211647" w:history="1">
        <w:r w:rsidR="00F3675E" w:rsidRPr="006F3908">
          <w:rPr>
            <w:rStyle w:val="Hyperlink"/>
            <w:noProof/>
          </w:rPr>
          <w:t>Office 365 Services</w:t>
        </w:r>
        <w:r w:rsidR="00F3675E">
          <w:rPr>
            <w:noProof/>
            <w:webHidden/>
          </w:rPr>
          <w:tab/>
        </w:r>
        <w:r w:rsidR="00F3675E">
          <w:rPr>
            <w:noProof/>
            <w:webHidden/>
          </w:rPr>
          <w:fldChar w:fldCharType="begin"/>
        </w:r>
        <w:r w:rsidR="00F3675E">
          <w:rPr>
            <w:noProof/>
            <w:webHidden/>
          </w:rPr>
          <w:instrText xml:space="preserve"> PAGEREF _Toc78211647 \h </w:instrText>
        </w:r>
        <w:r w:rsidR="00F3675E">
          <w:rPr>
            <w:noProof/>
            <w:webHidden/>
          </w:rPr>
        </w:r>
        <w:r w:rsidR="00F3675E">
          <w:rPr>
            <w:noProof/>
            <w:webHidden/>
          </w:rPr>
          <w:fldChar w:fldCharType="separate"/>
        </w:r>
        <w:r w:rsidR="00F3675E">
          <w:rPr>
            <w:noProof/>
            <w:webHidden/>
          </w:rPr>
          <w:t>13</w:t>
        </w:r>
        <w:r w:rsidR="00F3675E">
          <w:rPr>
            <w:noProof/>
            <w:webHidden/>
          </w:rPr>
          <w:fldChar w:fldCharType="end"/>
        </w:r>
      </w:hyperlink>
    </w:p>
    <w:p w14:paraId="21E9E1F4" w14:textId="5F3A4D6A" w:rsidR="00F3675E" w:rsidRDefault="00436A1C">
      <w:pPr>
        <w:pStyle w:val="TOC4"/>
        <w:rPr>
          <w:rFonts w:eastAsiaTheme="minorEastAsia"/>
          <w:smallCaps w:val="0"/>
          <w:noProof/>
          <w:sz w:val="22"/>
          <w:lang w:eastAsia="zh-CN"/>
        </w:rPr>
      </w:pPr>
      <w:hyperlink w:anchor="_Toc78211648" w:history="1">
        <w:r w:rsidR="00F3675E" w:rsidRPr="006F3908">
          <w:rPr>
            <w:rStyle w:val="Hyperlink"/>
            <w:noProof/>
          </w:rPr>
          <w:t>Exchange Online</w:t>
        </w:r>
        <w:r w:rsidR="00F3675E">
          <w:rPr>
            <w:noProof/>
            <w:webHidden/>
          </w:rPr>
          <w:tab/>
        </w:r>
        <w:r w:rsidR="00F3675E">
          <w:rPr>
            <w:noProof/>
            <w:webHidden/>
          </w:rPr>
          <w:fldChar w:fldCharType="begin"/>
        </w:r>
        <w:r w:rsidR="00F3675E">
          <w:rPr>
            <w:noProof/>
            <w:webHidden/>
          </w:rPr>
          <w:instrText xml:space="preserve"> PAGEREF _Toc78211648 \h </w:instrText>
        </w:r>
        <w:r w:rsidR="00F3675E">
          <w:rPr>
            <w:noProof/>
            <w:webHidden/>
          </w:rPr>
        </w:r>
        <w:r w:rsidR="00F3675E">
          <w:rPr>
            <w:noProof/>
            <w:webHidden/>
          </w:rPr>
          <w:fldChar w:fldCharType="separate"/>
        </w:r>
        <w:r w:rsidR="00F3675E">
          <w:rPr>
            <w:noProof/>
            <w:webHidden/>
          </w:rPr>
          <w:t>13</w:t>
        </w:r>
        <w:r w:rsidR="00F3675E">
          <w:rPr>
            <w:noProof/>
            <w:webHidden/>
          </w:rPr>
          <w:fldChar w:fldCharType="end"/>
        </w:r>
      </w:hyperlink>
    </w:p>
    <w:p w14:paraId="248E14AD" w14:textId="7391A984" w:rsidR="00F3675E" w:rsidRDefault="00436A1C">
      <w:pPr>
        <w:pStyle w:val="TOC4"/>
        <w:rPr>
          <w:rFonts w:eastAsiaTheme="minorEastAsia"/>
          <w:smallCaps w:val="0"/>
          <w:noProof/>
          <w:sz w:val="22"/>
          <w:lang w:eastAsia="zh-CN"/>
        </w:rPr>
      </w:pPr>
      <w:hyperlink w:anchor="_Toc78211649" w:history="1">
        <w:r w:rsidR="00F3675E" w:rsidRPr="006F3908">
          <w:rPr>
            <w:rStyle w:val="Hyperlink"/>
            <w:noProof/>
          </w:rPr>
          <w:t>Microsoft 365 Applications</w:t>
        </w:r>
        <w:r w:rsidR="00F3675E">
          <w:rPr>
            <w:noProof/>
            <w:webHidden/>
          </w:rPr>
          <w:tab/>
        </w:r>
        <w:r w:rsidR="00F3675E">
          <w:rPr>
            <w:noProof/>
            <w:webHidden/>
          </w:rPr>
          <w:fldChar w:fldCharType="begin"/>
        </w:r>
        <w:r w:rsidR="00F3675E">
          <w:rPr>
            <w:noProof/>
            <w:webHidden/>
          </w:rPr>
          <w:instrText xml:space="preserve"> PAGEREF _Toc78211649 \h </w:instrText>
        </w:r>
        <w:r w:rsidR="00F3675E">
          <w:rPr>
            <w:noProof/>
            <w:webHidden/>
          </w:rPr>
        </w:r>
        <w:r w:rsidR="00F3675E">
          <w:rPr>
            <w:noProof/>
            <w:webHidden/>
          </w:rPr>
          <w:fldChar w:fldCharType="separate"/>
        </w:r>
        <w:r w:rsidR="00F3675E">
          <w:rPr>
            <w:noProof/>
            <w:webHidden/>
          </w:rPr>
          <w:t>14</w:t>
        </w:r>
        <w:r w:rsidR="00F3675E">
          <w:rPr>
            <w:noProof/>
            <w:webHidden/>
          </w:rPr>
          <w:fldChar w:fldCharType="end"/>
        </w:r>
      </w:hyperlink>
    </w:p>
    <w:p w14:paraId="79BBEBD0" w14:textId="09B972AD" w:rsidR="00F3675E" w:rsidRDefault="00436A1C">
      <w:pPr>
        <w:pStyle w:val="TOC4"/>
        <w:rPr>
          <w:rFonts w:eastAsiaTheme="minorEastAsia"/>
          <w:smallCaps w:val="0"/>
          <w:noProof/>
          <w:sz w:val="22"/>
          <w:lang w:eastAsia="zh-CN"/>
        </w:rPr>
      </w:pPr>
      <w:hyperlink w:anchor="_Toc78211650" w:history="1">
        <w:r w:rsidR="00F3675E" w:rsidRPr="006F3908">
          <w:rPr>
            <w:rStyle w:val="Hyperlink"/>
            <w:noProof/>
          </w:rPr>
          <w:t>Office for the web</w:t>
        </w:r>
        <w:r w:rsidR="00F3675E">
          <w:rPr>
            <w:noProof/>
            <w:webHidden/>
          </w:rPr>
          <w:tab/>
        </w:r>
        <w:r w:rsidR="00F3675E">
          <w:rPr>
            <w:noProof/>
            <w:webHidden/>
          </w:rPr>
          <w:fldChar w:fldCharType="begin"/>
        </w:r>
        <w:r w:rsidR="00F3675E">
          <w:rPr>
            <w:noProof/>
            <w:webHidden/>
          </w:rPr>
          <w:instrText xml:space="preserve"> PAGEREF _Toc78211650 \h </w:instrText>
        </w:r>
        <w:r w:rsidR="00F3675E">
          <w:rPr>
            <w:noProof/>
            <w:webHidden/>
          </w:rPr>
        </w:r>
        <w:r w:rsidR="00F3675E">
          <w:rPr>
            <w:noProof/>
            <w:webHidden/>
          </w:rPr>
          <w:fldChar w:fldCharType="separate"/>
        </w:r>
        <w:r w:rsidR="00F3675E">
          <w:rPr>
            <w:noProof/>
            <w:webHidden/>
          </w:rPr>
          <w:t>15</w:t>
        </w:r>
        <w:r w:rsidR="00F3675E">
          <w:rPr>
            <w:noProof/>
            <w:webHidden/>
          </w:rPr>
          <w:fldChar w:fldCharType="end"/>
        </w:r>
      </w:hyperlink>
    </w:p>
    <w:p w14:paraId="395288E4" w14:textId="4FFCDFA9" w:rsidR="00F3675E" w:rsidRDefault="00436A1C">
      <w:pPr>
        <w:pStyle w:val="TOC4"/>
        <w:rPr>
          <w:rFonts w:eastAsiaTheme="minorEastAsia"/>
          <w:smallCaps w:val="0"/>
          <w:noProof/>
          <w:sz w:val="22"/>
          <w:lang w:eastAsia="zh-CN"/>
        </w:rPr>
      </w:pPr>
      <w:hyperlink w:anchor="_Toc78211651" w:history="1">
        <w:r w:rsidR="00F3675E" w:rsidRPr="006F3908">
          <w:rPr>
            <w:rStyle w:val="Hyperlink"/>
            <w:noProof/>
          </w:rPr>
          <w:t>OneDrive for Business</w:t>
        </w:r>
        <w:r w:rsidR="00F3675E">
          <w:rPr>
            <w:noProof/>
            <w:webHidden/>
          </w:rPr>
          <w:tab/>
        </w:r>
        <w:r w:rsidR="00F3675E">
          <w:rPr>
            <w:noProof/>
            <w:webHidden/>
          </w:rPr>
          <w:fldChar w:fldCharType="begin"/>
        </w:r>
        <w:r w:rsidR="00F3675E">
          <w:rPr>
            <w:noProof/>
            <w:webHidden/>
          </w:rPr>
          <w:instrText xml:space="preserve"> PAGEREF _Toc78211651 \h </w:instrText>
        </w:r>
        <w:r w:rsidR="00F3675E">
          <w:rPr>
            <w:noProof/>
            <w:webHidden/>
          </w:rPr>
        </w:r>
        <w:r w:rsidR="00F3675E">
          <w:rPr>
            <w:noProof/>
            <w:webHidden/>
          </w:rPr>
          <w:fldChar w:fldCharType="separate"/>
        </w:r>
        <w:r w:rsidR="00F3675E">
          <w:rPr>
            <w:noProof/>
            <w:webHidden/>
          </w:rPr>
          <w:t>15</w:t>
        </w:r>
        <w:r w:rsidR="00F3675E">
          <w:rPr>
            <w:noProof/>
            <w:webHidden/>
          </w:rPr>
          <w:fldChar w:fldCharType="end"/>
        </w:r>
      </w:hyperlink>
    </w:p>
    <w:p w14:paraId="2E5A7642" w14:textId="2C8AFF1E" w:rsidR="00F3675E" w:rsidRDefault="00436A1C">
      <w:pPr>
        <w:pStyle w:val="TOC4"/>
        <w:rPr>
          <w:rFonts w:eastAsiaTheme="minorEastAsia"/>
          <w:smallCaps w:val="0"/>
          <w:noProof/>
          <w:sz w:val="22"/>
          <w:lang w:eastAsia="zh-CN"/>
        </w:rPr>
      </w:pPr>
      <w:hyperlink w:anchor="_Toc78211652" w:history="1">
        <w:r w:rsidR="00F3675E" w:rsidRPr="006F3908">
          <w:rPr>
            <w:rStyle w:val="Hyperlink"/>
            <w:noProof/>
          </w:rPr>
          <w:t>Project Online</w:t>
        </w:r>
        <w:r w:rsidR="00F3675E">
          <w:rPr>
            <w:noProof/>
            <w:webHidden/>
          </w:rPr>
          <w:tab/>
        </w:r>
        <w:r w:rsidR="00F3675E">
          <w:rPr>
            <w:noProof/>
            <w:webHidden/>
          </w:rPr>
          <w:fldChar w:fldCharType="begin"/>
        </w:r>
        <w:r w:rsidR="00F3675E">
          <w:rPr>
            <w:noProof/>
            <w:webHidden/>
          </w:rPr>
          <w:instrText xml:space="preserve"> PAGEREF _Toc78211652 \h </w:instrText>
        </w:r>
        <w:r w:rsidR="00F3675E">
          <w:rPr>
            <w:noProof/>
            <w:webHidden/>
          </w:rPr>
        </w:r>
        <w:r w:rsidR="00F3675E">
          <w:rPr>
            <w:noProof/>
            <w:webHidden/>
          </w:rPr>
          <w:fldChar w:fldCharType="separate"/>
        </w:r>
        <w:r w:rsidR="00F3675E">
          <w:rPr>
            <w:noProof/>
            <w:webHidden/>
          </w:rPr>
          <w:t>16</w:t>
        </w:r>
        <w:r w:rsidR="00F3675E">
          <w:rPr>
            <w:noProof/>
            <w:webHidden/>
          </w:rPr>
          <w:fldChar w:fldCharType="end"/>
        </w:r>
      </w:hyperlink>
    </w:p>
    <w:p w14:paraId="5F779D3D" w14:textId="2CC1087E" w:rsidR="00F3675E" w:rsidRDefault="00436A1C">
      <w:pPr>
        <w:pStyle w:val="TOC4"/>
        <w:rPr>
          <w:rFonts w:eastAsiaTheme="minorEastAsia"/>
          <w:smallCaps w:val="0"/>
          <w:noProof/>
          <w:sz w:val="22"/>
          <w:lang w:eastAsia="zh-CN"/>
        </w:rPr>
      </w:pPr>
      <w:hyperlink w:anchor="_Toc78211653" w:history="1">
        <w:r w:rsidR="00F3675E" w:rsidRPr="006F3908">
          <w:rPr>
            <w:rStyle w:val="Hyperlink"/>
            <w:noProof/>
          </w:rPr>
          <w:t>SharePoint Online</w:t>
        </w:r>
        <w:r w:rsidR="00F3675E">
          <w:rPr>
            <w:noProof/>
            <w:webHidden/>
          </w:rPr>
          <w:tab/>
        </w:r>
        <w:r w:rsidR="00F3675E">
          <w:rPr>
            <w:noProof/>
            <w:webHidden/>
          </w:rPr>
          <w:fldChar w:fldCharType="begin"/>
        </w:r>
        <w:r w:rsidR="00F3675E">
          <w:rPr>
            <w:noProof/>
            <w:webHidden/>
          </w:rPr>
          <w:instrText xml:space="preserve"> PAGEREF _Toc78211653 \h </w:instrText>
        </w:r>
        <w:r w:rsidR="00F3675E">
          <w:rPr>
            <w:noProof/>
            <w:webHidden/>
          </w:rPr>
        </w:r>
        <w:r w:rsidR="00F3675E">
          <w:rPr>
            <w:noProof/>
            <w:webHidden/>
          </w:rPr>
          <w:fldChar w:fldCharType="separate"/>
        </w:r>
        <w:r w:rsidR="00F3675E">
          <w:rPr>
            <w:noProof/>
            <w:webHidden/>
          </w:rPr>
          <w:t>16</w:t>
        </w:r>
        <w:r w:rsidR="00F3675E">
          <w:rPr>
            <w:noProof/>
            <w:webHidden/>
          </w:rPr>
          <w:fldChar w:fldCharType="end"/>
        </w:r>
      </w:hyperlink>
    </w:p>
    <w:p w14:paraId="0AD81025" w14:textId="1C79D360" w:rsidR="00F3675E" w:rsidRDefault="00436A1C">
      <w:pPr>
        <w:pStyle w:val="TOC4"/>
        <w:rPr>
          <w:rFonts w:eastAsiaTheme="minorEastAsia"/>
          <w:smallCaps w:val="0"/>
          <w:noProof/>
          <w:sz w:val="22"/>
          <w:lang w:eastAsia="zh-CN"/>
        </w:rPr>
      </w:pPr>
      <w:hyperlink w:anchor="_Toc78211654" w:history="1">
        <w:r w:rsidR="00F3675E" w:rsidRPr="006F3908">
          <w:rPr>
            <w:rStyle w:val="Hyperlink"/>
            <w:noProof/>
          </w:rPr>
          <w:t>Skype for Business Online</w:t>
        </w:r>
        <w:r w:rsidR="00F3675E">
          <w:rPr>
            <w:noProof/>
            <w:webHidden/>
          </w:rPr>
          <w:tab/>
        </w:r>
        <w:r w:rsidR="00F3675E">
          <w:rPr>
            <w:noProof/>
            <w:webHidden/>
          </w:rPr>
          <w:fldChar w:fldCharType="begin"/>
        </w:r>
        <w:r w:rsidR="00F3675E">
          <w:rPr>
            <w:noProof/>
            <w:webHidden/>
          </w:rPr>
          <w:instrText xml:space="preserve"> PAGEREF _Toc78211654 \h </w:instrText>
        </w:r>
        <w:r w:rsidR="00F3675E">
          <w:rPr>
            <w:noProof/>
            <w:webHidden/>
          </w:rPr>
        </w:r>
        <w:r w:rsidR="00F3675E">
          <w:rPr>
            <w:noProof/>
            <w:webHidden/>
          </w:rPr>
          <w:fldChar w:fldCharType="separate"/>
        </w:r>
        <w:r w:rsidR="00F3675E">
          <w:rPr>
            <w:noProof/>
            <w:webHidden/>
          </w:rPr>
          <w:t>16</w:t>
        </w:r>
        <w:r w:rsidR="00F3675E">
          <w:rPr>
            <w:noProof/>
            <w:webHidden/>
          </w:rPr>
          <w:fldChar w:fldCharType="end"/>
        </w:r>
      </w:hyperlink>
    </w:p>
    <w:p w14:paraId="1DF00CE6" w14:textId="196AEC0C" w:rsidR="00F3675E" w:rsidRDefault="00436A1C">
      <w:pPr>
        <w:pStyle w:val="TOC2"/>
        <w:tabs>
          <w:tab w:val="right" w:leader="dot" w:pos="5030"/>
        </w:tabs>
        <w:rPr>
          <w:rFonts w:eastAsiaTheme="minorEastAsia"/>
          <w:b w:val="0"/>
          <w:smallCaps w:val="0"/>
          <w:noProof/>
          <w:sz w:val="22"/>
          <w:lang w:eastAsia="zh-CN"/>
        </w:rPr>
      </w:pPr>
      <w:hyperlink w:anchor="_Toc78211655" w:history="1">
        <w:r w:rsidR="00F3675E" w:rsidRPr="006F3908">
          <w:rPr>
            <w:rStyle w:val="Hyperlink"/>
            <w:noProof/>
          </w:rPr>
          <w:t>Other Online Services</w:t>
        </w:r>
        <w:r w:rsidR="00F3675E">
          <w:rPr>
            <w:noProof/>
            <w:webHidden/>
          </w:rPr>
          <w:tab/>
        </w:r>
        <w:r w:rsidR="00F3675E">
          <w:rPr>
            <w:noProof/>
            <w:webHidden/>
          </w:rPr>
          <w:fldChar w:fldCharType="begin"/>
        </w:r>
        <w:r w:rsidR="00F3675E">
          <w:rPr>
            <w:noProof/>
            <w:webHidden/>
          </w:rPr>
          <w:instrText xml:space="preserve"> PAGEREF _Toc78211655 \h </w:instrText>
        </w:r>
        <w:r w:rsidR="00F3675E">
          <w:rPr>
            <w:noProof/>
            <w:webHidden/>
          </w:rPr>
        </w:r>
        <w:r w:rsidR="00F3675E">
          <w:rPr>
            <w:noProof/>
            <w:webHidden/>
          </w:rPr>
          <w:fldChar w:fldCharType="separate"/>
        </w:r>
        <w:r w:rsidR="00F3675E">
          <w:rPr>
            <w:noProof/>
            <w:webHidden/>
          </w:rPr>
          <w:t>17</w:t>
        </w:r>
        <w:r w:rsidR="00F3675E">
          <w:rPr>
            <w:noProof/>
            <w:webHidden/>
          </w:rPr>
          <w:fldChar w:fldCharType="end"/>
        </w:r>
      </w:hyperlink>
    </w:p>
    <w:p w14:paraId="1D2B828A" w14:textId="45444BDE" w:rsidR="00F3675E" w:rsidRDefault="00436A1C">
      <w:pPr>
        <w:pStyle w:val="TOC4"/>
        <w:rPr>
          <w:rFonts w:eastAsiaTheme="minorEastAsia"/>
          <w:smallCaps w:val="0"/>
          <w:noProof/>
          <w:sz w:val="22"/>
          <w:lang w:eastAsia="zh-CN"/>
        </w:rPr>
      </w:pPr>
      <w:hyperlink w:anchor="_Toc78211656" w:history="1">
        <w:r w:rsidR="00F3675E" w:rsidRPr="006F3908">
          <w:rPr>
            <w:rStyle w:val="Hyperlink"/>
            <w:noProof/>
          </w:rPr>
          <w:t>Microsoft Power Platform</w:t>
        </w:r>
        <w:r w:rsidR="00F3675E">
          <w:rPr>
            <w:noProof/>
            <w:webHidden/>
          </w:rPr>
          <w:tab/>
        </w:r>
        <w:r w:rsidR="00F3675E">
          <w:rPr>
            <w:noProof/>
            <w:webHidden/>
          </w:rPr>
          <w:fldChar w:fldCharType="begin"/>
        </w:r>
        <w:r w:rsidR="00F3675E">
          <w:rPr>
            <w:noProof/>
            <w:webHidden/>
          </w:rPr>
          <w:instrText xml:space="preserve"> PAGEREF _Toc78211656 \h </w:instrText>
        </w:r>
        <w:r w:rsidR="00F3675E">
          <w:rPr>
            <w:noProof/>
            <w:webHidden/>
          </w:rPr>
        </w:r>
        <w:r w:rsidR="00F3675E">
          <w:rPr>
            <w:noProof/>
            <w:webHidden/>
          </w:rPr>
          <w:fldChar w:fldCharType="separate"/>
        </w:r>
        <w:r w:rsidR="00F3675E">
          <w:rPr>
            <w:noProof/>
            <w:webHidden/>
          </w:rPr>
          <w:t>17</w:t>
        </w:r>
        <w:r w:rsidR="00F3675E">
          <w:rPr>
            <w:noProof/>
            <w:webHidden/>
          </w:rPr>
          <w:fldChar w:fldCharType="end"/>
        </w:r>
      </w:hyperlink>
    </w:p>
    <w:p w14:paraId="293B9757" w14:textId="2F962DCF" w:rsidR="00F3675E" w:rsidRDefault="00436A1C">
      <w:pPr>
        <w:pStyle w:val="TOC4"/>
        <w:rPr>
          <w:rFonts w:eastAsiaTheme="minorEastAsia"/>
          <w:smallCaps w:val="0"/>
          <w:noProof/>
          <w:sz w:val="22"/>
          <w:lang w:eastAsia="zh-CN"/>
        </w:rPr>
      </w:pPr>
      <w:hyperlink w:anchor="_Toc78211657" w:history="1">
        <w:r w:rsidR="00F3675E" w:rsidRPr="006F3908">
          <w:rPr>
            <w:rStyle w:val="Hyperlink"/>
            <w:noProof/>
          </w:rPr>
          <w:t>Microsoft Intune</w:t>
        </w:r>
        <w:r w:rsidR="00F3675E">
          <w:rPr>
            <w:noProof/>
            <w:webHidden/>
          </w:rPr>
          <w:tab/>
        </w:r>
        <w:r w:rsidR="00F3675E">
          <w:rPr>
            <w:noProof/>
            <w:webHidden/>
          </w:rPr>
          <w:fldChar w:fldCharType="begin"/>
        </w:r>
        <w:r w:rsidR="00F3675E">
          <w:rPr>
            <w:noProof/>
            <w:webHidden/>
          </w:rPr>
          <w:instrText xml:space="preserve"> PAGEREF _Toc78211657 \h </w:instrText>
        </w:r>
        <w:r w:rsidR="00F3675E">
          <w:rPr>
            <w:noProof/>
            <w:webHidden/>
          </w:rPr>
        </w:r>
        <w:r w:rsidR="00F3675E">
          <w:rPr>
            <w:noProof/>
            <w:webHidden/>
          </w:rPr>
          <w:fldChar w:fldCharType="separate"/>
        </w:r>
        <w:r w:rsidR="00F3675E">
          <w:rPr>
            <w:noProof/>
            <w:webHidden/>
          </w:rPr>
          <w:t>18</w:t>
        </w:r>
        <w:r w:rsidR="00F3675E">
          <w:rPr>
            <w:noProof/>
            <w:webHidden/>
          </w:rPr>
          <w:fldChar w:fldCharType="end"/>
        </w:r>
      </w:hyperlink>
    </w:p>
    <w:p w14:paraId="6E29A8B6" w14:textId="33C3AAAE" w:rsidR="00F3675E" w:rsidRDefault="00436A1C">
      <w:pPr>
        <w:pStyle w:val="TOC1"/>
        <w:rPr>
          <w:rFonts w:eastAsiaTheme="minorEastAsia"/>
          <w:b w:val="0"/>
          <w:caps w:val="0"/>
          <w:noProof/>
          <w:sz w:val="22"/>
          <w:lang w:eastAsia="zh-CN"/>
        </w:rPr>
      </w:pPr>
      <w:hyperlink w:anchor="_Toc78211658" w:history="1">
        <w:r w:rsidR="00F3675E" w:rsidRPr="006F3908">
          <w:rPr>
            <w:rStyle w:val="Hyperlink"/>
            <w:noProof/>
          </w:rPr>
          <w:t>21Vianet Online Services Product Availability (OSPA Only)</w:t>
        </w:r>
        <w:r w:rsidR="00F3675E">
          <w:rPr>
            <w:noProof/>
            <w:webHidden/>
          </w:rPr>
          <w:tab/>
        </w:r>
        <w:r w:rsidR="00F3675E">
          <w:rPr>
            <w:noProof/>
            <w:webHidden/>
          </w:rPr>
          <w:fldChar w:fldCharType="begin"/>
        </w:r>
        <w:r w:rsidR="00F3675E">
          <w:rPr>
            <w:noProof/>
            <w:webHidden/>
          </w:rPr>
          <w:instrText xml:space="preserve"> PAGEREF _Toc78211658 \h </w:instrText>
        </w:r>
        <w:r w:rsidR="00F3675E">
          <w:rPr>
            <w:noProof/>
            <w:webHidden/>
          </w:rPr>
        </w:r>
        <w:r w:rsidR="00F3675E">
          <w:rPr>
            <w:noProof/>
            <w:webHidden/>
          </w:rPr>
          <w:fldChar w:fldCharType="separate"/>
        </w:r>
        <w:r w:rsidR="00F3675E">
          <w:rPr>
            <w:noProof/>
            <w:webHidden/>
          </w:rPr>
          <w:t>19</w:t>
        </w:r>
        <w:r w:rsidR="00F3675E">
          <w:rPr>
            <w:noProof/>
            <w:webHidden/>
          </w:rPr>
          <w:fldChar w:fldCharType="end"/>
        </w:r>
      </w:hyperlink>
    </w:p>
    <w:p w14:paraId="4F3A5297" w14:textId="40B76ACB" w:rsidR="00F3675E" w:rsidRDefault="00436A1C">
      <w:pPr>
        <w:pStyle w:val="TOC5"/>
        <w:tabs>
          <w:tab w:val="right" w:leader="dot" w:pos="5030"/>
        </w:tabs>
        <w:rPr>
          <w:rFonts w:eastAsiaTheme="minorEastAsia"/>
          <w:noProof/>
          <w:sz w:val="22"/>
          <w:lang w:eastAsia="zh-CN"/>
        </w:rPr>
      </w:pPr>
      <w:hyperlink w:anchor="_Toc78211659" w:history="1">
        <w:r w:rsidR="00F3675E" w:rsidRPr="006F3908">
          <w:rPr>
            <w:rStyle w:val="Hyperlink"/>
            <w:noProof/>
          </w:rPr>
          <w:t>Microsoft Azure</w:t>
        </w:r>
        <w:r w:rsidR="00F3675E">
          <w:rPr>
            <w:noProof/>
            <w:webHidden/>
          </w:rPr>
          <w:tab/>
        </w:r>
        <w:r w:rsidR="00F3675E">
          <w:rPr>
            <w:noProof/>
            <w:webHidden/>
          </w:rPr>
          <w:fldChar w:fldCharType="begin"/>
        </w:r>
        <w:r w:rsidR="00F3675E">
          <w:rPr>
            <w:noProof/>
            <w:webHidden/>
          </w:rPr>
          <w:instrText xml:space="preserve"> PAGEREF _Toc78211659 \h </w:instrText>
        </w:r>
        <w:r w:rsidR="00F3675E">
          <w:rPr>
            <w:noProof/>
            <w:webHidden/>
          </w:rPr>
        </w:r>
        <w:r w:rsidR="00F3675E">
          <w:rPr>
            <w:noProof/>
            <w:webHidden/>
          </w:rPr>
          <w:fldChar w:fldCharType="separate"/>
        </w:r>
        <w:r w:rsidR="00F3675E">
          <w:rPr>
            <w:noProof/>
            <w:webHidden/>
          </w:rPr>
          <w:t>19</w:t>
        </w:r>
        <w:r w:rsidR="00F3675E">
          <w:rPr>
            <w:noProof/>
            <w:webHidden/>
          </w:rPr>
          <w:fldChar w:fldCharType="end"/>
        </w:r>
      </w:hyperlink>
    </w:p>
    <w:p w14:paraId="0B7F4A18" w14:textId="154271C7" w:rsidR="00F3675E" w:rsidRDefault="00436A1C">
      <w:pPr>
        <w:pStyle w:val="TOC5"/>
        <w:tabs>
          <w:tab w:val="right" w:leader="dot" w:pos="5030"/>
        </w:tabs>
        <w:rPr>
          <w:rFonts w:eastAsiaTheme="minorEastAsia"/>
          <w:noProof/>
          <w:sz w:val="22"/>
          <w:lang w:eastAsia="zh-CN"/>
        </w:rPr>
      </w:pPr>
      <w:hyperlink w:anchor="_Toc78211660" w:history="1">
        <w:r w:rsidR="00F3675E" w:rsidRPr="006F3908">
          <w:rPr>
            <w:rStyle w:val="Hyperlink"/>
            <w:noProof/>
          </w:rPr>
          <w:t>Microsoft Dynamics 365</w:t>
        </w:r>
        <w:r w:rsidR="00F3675E">
          <w:rPr>
            <w:noProof/>
            <w:webHidden/>
          </w:rPr>
          <w:tab/>
        </w:r>
        <w:r w:rsidR="00F3675E">
          <w:rPr>
            <w:noProof/>
            <w:webHidden/>
          </w:rPr>
          <w:fldChar w:fldCharType="begin"/>
        </w:r>
        <w:r w:rsidR="00F3675E">
          <w:rPr>
            <w:noProof/>
            <w:webHidden/>
          </w:rPr>
          <w:instrText xml:space="preserve"> PAGEREF _Toc78211660 \h </w:instrText>
        </w:r>
        <w:r w:rsidR="00F3675E">
          <w:rPr>
            <w:noProof/>
            <w:webHidden/>
          </w:rPr>
        </w:r>
        <w:r w:rsidR="00F3675E">
          <w:rPr>
            <w:noProof/>
            <w:webHidden/>
          </w:rPr>
          <w:fldChar w:fldCharType="separate"/>
        </w:r>
        <w:r w:rsidR="00F3675E">
          <w:rPr>
            <w:noProof/>
            <w:webHidden/>
          </w:rPr>
          <w:t>19</w:t>
        </w:r>
        <w:r w:rsidR="00F3675E">
          <w:rPr>
            <w:noProof/>
            <w:webHidden/>
          </w:rPr>
          <w:fldChar w:fldCharType="end"/>
        </w:r>
      </w:hyperlink>
    </w:p>
    <w:p w14:paraId="2D4A2907" w14:textId="434DF758" w:rsidR="00F3675E" w:rsidRDefault="00436A1C">
      <w:pPr>
        <w:pStyle w:val="TOC5"/>
        <w:tabs>
          <w:tab w:val="right" w:leader="dot" w:pos="5030"/>
        </w:tabs>
        <w:rPr>
          <w:rFonts w:eastAsiaTheme="minorEastAsia"/>
          <w:noProof/>
          <w:sz w:val="22"/>
          <w:lang w:eastAsia="zh-CN"/>
        </w:rPr>
      </w:pPr>
      <w:hyperlink w:anchor="_Toc78211661" w:history="1">
        <w:r w:rsidR="00F3675E" w:rsidRPr="006F3908">
          <w:rPr>
            <w:rStyle w:val="Hyperlink"/>
            <w:noProof/>
          </w:rPr>
          <w:t>Office 365</w:t>
        </w:r>
        <w:r w:rsidR="00F3675E">
          <w:rPr>
            <w:noProof/>
            <w:webHidden/>
          </w:rPr>
          <w:tab/>
        </w:r>
        <w:r w:rsidR="00F3675E">
          <w:rPr>
            <w:noProof/>
            <w:webHidden/>
          </w:rPr>
          <w:fldChar w:fldCharType="begin"/>
        </w:r>
        <w:r w:rsidR="00F3675E">
          <w:rPr>
            <w:noProof/>
            <w:webHidden/>
          </w:rPr>
          <w:instrText xml:space="preserve"> PAGEREF _Toc78211661 \h </w:instrText>
        </w:r>
        <w:r w:rsidR="00F3675E">
          <w:rPr>
            <w:noProof/>
            <w:webHidden/>
          </w:rPr>
        </w:r>
        <w:r w:rsidR="00F3675E">
          <w:rPr>
            <w:noProof/>
            <w:webHidden/>
          </w:rPr>
          <w:fldChar w:fldCharType="separate"/>
        </w:r>
        <w:r w:rsidR="00F3675E">
          <w:rPr>
            <w:noProof/>
            <w:webHidden/>
          </w:rPr>
          <w:t>19</w:t>
        </w:r>
        <w:r w:rsidR="00F3675E">
          <w:rPr>
            <w:noProof/>
            <w:webHidden/>
          </w:rPr>
          <w:fldChar w:fldCharType="end"/>
        </w:r>
      </w:hyperlink>
    </w:p>
    <w:p w14:paraId="1114AEC3" w14:textId="6BF1E220" w:rsidR="00F3675E" w:rsidRDefault="00436A1C">
      <w:pPr>
        <w:pStyle w:val="TOC5"/>
        <w:tabs>
          <w:tab w:val="right" w:leader="dot" w:pos="5030"/>
        </w:tabs>
        <w:rPr>
          <w:rFonts w:eastAsiaTheme="minorEastAsia"/>
          <w:noProof/>
          <w:sz w:val="22"/>
          <w:lang w:eastAsia="zh-CN"/>
        </w:rPr>
      </w:pPr>
      <w:hyperlink w:anchor="_Toc78211662" w:history="1">
        <w:r w:rsidR="00F3675E" w:rsidRPr="006F3908">
          <w:rPr>
            <w:rStyle w:val="Hyperlink"/>
            <w:noProof/>
          </w:rPr>
          <w:t>Office 365 for Academic</w:t>
        </w:r>
        <w:r w:rsidR="00F3675E">
          <w:rPr>
            <w:noProof/>
            <w:webHidden/>
          </w:rPr>
          <w:tab/>
        </w:r>
        <w:r w:rsidR="00F3675E">
          <w:rPr>
            <w:noProof/>
            <w:webHidden/>
          </w:rPr>
          <w:fldChar w:fldCharType="begin"/>
        </w:r>
        <w:r w:rsidR="00F3675E">
          <w:rPr>
            <w:noProof/>
            <w:webHidden/>
          </w:rPr>
          <w:instrText xml:space="preserve"> PAGEREF _Toc78211662 \h </w:instrText>
        </w:r>
        <w:r w:rsidR="00F3675E">
          <w:rPr>
            <w:noProof/>
            <w:webHidden/>
          </w:rPr>
        </w:r>
        <w:r w:rsidR="00F3675E">
          <w:rPr>
            <w:noProof/>
            <w:webHidden/>
          </w:rPr>
          <w:fldChar w:fldCharType="separate"/>
        </w:r>
        <w:r w:rsidR="00F3675E">
          <w:rPr>
            <w:noProof/>
            <w:webHidden/>
          </w:rPr>
          <w:t>21</w:t>
        </w:r>
        <w:r w:rsidR="00F3675E">
          <w:rPr>
            <w:noProof/>
            <w:webHidden/>
          </w:rPr>
          <w:fldChar w:fldCharType="end"/>
        </w:r>
      </w:hyperlink>
    </w:p>
    <w:p w14:paraId="618131AD" w14:textId="5BEFA350" w:rsidR="00F3675E" w:rsidRDefault="00436A1C">
      <w:pPr>
        <w:pStyle w:val="TOC5"/>
        <w:tabs>
          <w:tab w:val="right" w:leader="dot" w:pos="5030"/>
        </w:tabs>
        <w:rPr>
          <w:rFonts w:eastAsiaTheme="minorEastAsia"/>
          <w:noProof/>
          <w:sz w:val="22"/>
          <w:lang w:eastAsia="zh-CN"/>
        </w:rPr>
      </w:pPr>
      <w:hyperlink w:anchor="_Toc78211663" w:history="1">
        <w:r w:rsidR="00F3675E" w:rsidRPr="006F3908">
          <w:rPr>
            <w:rStyle w:val="Hyperlink"/>
            <w:noProof/>
          </w:rPr>
          <w:t>21Vianet Product Availability Definitions</w:t>
        </w:r>
        <w:r w:rsidR="00F3675E">
          <w:rPr>
            <w:noProof/>
            <w:webHidden/>
          </w:rPr>
          <w:tab/>
        </w:r>
        <w:r w:rsidR="00F3675E">
          <w:rPr>
            <w:noProof/>
            <w:webHidden/>
          </w:rPr>
          <w:fldChar w:fldCharType="begin"/>
        </w:r>
        <w:r w:rsidR="00F3675E">
          <w:rPr>
            <w:noProof/>
            <w:webHidden/>
          </w:rPr>
          <w:instrText xml:space="preserve"> PAGEREF _Toc78211663 \h </w:instrText>
        </w:r>
        <w:r w:rsidR="00F3675E">
          <w:rPr>
            <w:noProof/>
            <w:webHidden/>
          </w:rPr>
        </w:r>
        <w:r w:rsidR="00F3675E">
          <w:rPr>
            <w:noProof/>
            <w:webHidden/>
          </w:rPr>
          <w:fldChar w:fldCharType="separate"/>
        </w:r>
        <w:r w:rsidR="00F3675E">
          <w:rPr>
            <w:noProof/>
            <w:webHidden/>
          </w:rPr>
          <w:t>22</w:t>
        </w:r>
        <w:r w:rsidR="00F3675E">
          <w:rPr>
            <w:noProof/>
            <w:webHidden/>
          </w:rPr>
          <w:fldChar w:fldCharType="end"/>
        </w:r>
      </w:hyperlink>
    </w:p>
    <w:p w14:paraId="345B9496" w14:textId="20F3D2DD" w:rsidR="00F3675E" w:rsidRDefault="00436A1C">
      <w:pPr>
        <w:pStyle w:val="TOC1"/>
        <w:rPr>
          <w:rFonts w:eastAsiaTheme="minorEastAsia"/>
          <w:b w:val="0"/>
          <w:caps w:val="0"/>
          <w:noProof/>
          <w:sz w:val="22"/>
          <w:lang w:eastAsia="zh-CN"/>
        </w:rPr>
      </w:pPr>
      <w:hyperlink w:anchor="_Toc78211664" w:history="1">
        <w:r w:rsidR="00F3675E" w:rsidRPr="006F3908">
          <w:rPr>
            <w:rStyle w:val="Hyperlink"/>
            <w:noProof/>
          </w:rPr>
          <w:t>Attachment 1 – Notices</w:t>
        </w:r>
        <w:r w:rsidR="00F3675E">
          <w:rPr>
            <w:noProof/>
            <w:webHidden/>
          </w:rPr>
          <w:tab/>
        </w:r>
        <w:r w:rsidR="00F3675E">
          <w:rPr>
            <w:noProof/>
            <w:webHidden/>
          </w:rPr>
          <w:fldChar w:fldCharType="begin"/>
        </w:r>
        <w:r w:rsidR="00F3675E">
          <w:rPr>
            <w:noProof/>
            <w:webHidden/>
          </w:rPr>
          <w:instrText xml:space="preserve"> PAGEREF _Toc78211664 \h </w:instrText>
        </w:r>
        <w:r w:rsidR="00F3675E">
          <w:rPr>
            <w:noProof/>
            <w:webHidden/>
          </w:rPr>
        </w:r>
        <w:r w:rsidR="00F3675E">
          <w:rPr>
            <w:noProof/>
            <w:webHidden/>
          </w:rPr>
          <w:fldChar w:fldCharType="separate"/>
        </w:r>
        <w:r w:rsidR="00F3675E">
          <w:rPr>
            <w:noProof/>
            <w:webHidden/>
          </w:rPr>
          <w:t>24</w:t>
        </w:r>
        <w:r w:rsidR="00F3675E">
          <w:rPr>
            <w:noProof/>
            <w:webHidden/>
          </w:rPr>
          <w:fldChar w:fldCharType="end"/>
        </w:r>
      </w:hyperlink>
    </w:p>
    <w:p w14:paraId="3860170F" w14:textId="79490DAA" w:rsidR="00F3675E" w:rsidRDefault="00436A1C">
      <w:pPr>
        <w:pStyle w:val="TOC3"/>
        <w:rPr>
          <w:rFonts w:eastAsiaTheme="minorEastAsia"/>
          <w:b w:val="0"/>
          <w:smallCaps w:val="0"/>
          <w:sz w:val="22"/>
          <w:lang w:eastAsia="zh-CN"/>
        </w:rPr>
      </w:pPr>
      <w:hyperlink w:anchor="_Toc78211665" w:history="1">
        <w:r w:rsidR="00F3675E" w:rsidRPr="006F3908">
          <w:rPr>
            <w:rStyle w:val="Hyperlink"/>
          </w:rPr>
          <w:t>Online Services excluded from the DPA</w:t>
        </w:r>
        <w:r w:rsidR="00F3675E">
          <w:rPr>
            <w:webHidden/>
          </w:rPr>
          <w:tab/>
        </w:r>
        <w:r w:rsidR="00F3675E">
          <w:rPr>
            <w:webHidden/>
          </w:rPr>
          <w:fldChar w:fldCharType="begin"/>
        </w:r>
        <w:r w:rsidR="00F3675E">
          <w:rPr>
            <w:webHidden/>
          </w:rPr>
          <w:instrText xml:space="preserve"> PAGEREF _Toc78211665 \h </w:instrText>
        </w:r>
        <w:r w:rsidR="00F3675E">
          <w:rPr>
            <w:webHidden/>
          </w:rPr>
        </w:r>
        <w:r w:rsidR="00F3675E">
          <w:rPr>
            <w:webHidden/>
          </w:rPr>
          <w:fldChar w:fldCharType="separate"/>
        </w:r>
        <w:r w:rsidR="00F3675E">
          <w:rPr>
            <w:webHidden/>
          </w:rPr>
          <w:t>24</w:t>
        </w:r>
        <w:r w:rsidR="00F3675E">
          <w:rPr>
            <w:webHidden/>
          </w:rPr>
          <w:fldChar w:fldCharType="end"/>
        </w:r>
      </w:hyperlink>
    </w:p>
    <w:p w14:paraId="596168C0" w14:textId="49C95C17" w:rsidR="00F3675E" w:rsidRDefault="00436A1C">
      <w:pPr>
        <w:pStyle w:val="TOC3"/>
        <w:rPr>
          <w:rFonts w:eastAsiaTheme="minorEastAsia"/>
          <w:b w:val="0"/>
          <w:smallCaps w:val="0"/>
          <w:sz w:val="22"/>
          <w:lang w:eastAsia="zh-CN"/>
        </w:rPr>
      </w:pPr>
      <w:hyperlink w:anchor="_Toc78211666" w:history="1">
        <w:r w:rsidR="00F3675E" w:rsidRPr="006F3908">
          <w:rPr>
            <w:rStyle w:val="Hyperlink"/>
            <w:lang w:eastAsia="zh-CN"/>
          </w:rPr>
          <w:t>Core Online Services</w:t>
        </w:r>
        <w:r w:rsidR="00F3675E">
          <w:rPr>
            <w:webHidden/>
          </w:rPr>
          <w:tab/>
        </w:r>
        <w:r w:rsidR="00F3675E">
          <w:rPr>
            <w:webHidden/>
          </w:rPr>
          <w:fldChar w:fldCharType="begin"/>
        </w:r>
        <w:r w:rsidR="00F3675E">
          <w:rPr>
            <w:webHidden/>
          </w:rPr>
          <w:instrText xml:space="preserve"> PAGEREF _Toc78211666 \h </w:instrText>
        </w:r>
        <w:r w:rsidR="00F3675E">
          <w:rPr>
            <w:webHidden/>
          </w:rPr>
        </w:r>
        <w:r w:rsidR="00F3675E">
          <w:rPr>
            <w:webHidden/>
          </w:rPr>
          <w:fldChar w:fldCharType="separate"/>
        </w:r>
        <w:r w:rsidR="00F3675E">
          <w:rPr>
            <w:webHidden/>
          </w:rPr>
          <w:t>24</w:t>
        </w:r>
        <w:r w:rsidR="00F3675E">
          <w:rPr>
            <w:webHidden/>
          </w:rPr>
          <w:fldChar w:fldCharType="end"/>
        </w:r>
      </w:hyperlink>
    </w:p>
    <w:p w14:paraId="08FC6079" w14:textId="50734683" w:rsidR="00F3675E" w:rsidRDefault="00436A1C">
      <w:pPr>
        <w:pStyle w:val="TOC3"/>
        <w:rPr>
          <w:rFonts w:eastAsiaTheme="minorEastAsia"/>
          <w:b w:val="0"/>
          <w:smallCaps w:val="0"/>
          <w:sz w:val="22"/>
          <w:lang w:eastAsia="zh-CN"/>
        </w:rPr>
      </w:pPr>
      <w:hyperlink w:anchor="_Toc78211667" w:history="1">
        <w:r w:rsidR="00F3675E" w:rsidRPr="006F3908">
          <w:rPr>
            <w:rStyle w:val="Hyperlink"/>
          </w:rPr>
          <w:t>Bing Maps</w:t>
        </w:r>
        <w:r w:rsidR="00F3675E">
          <w:rPr>
            <w:webHidden/>
          </w:rPr>
          <w:tab/>
        </w:r>
        <w:r w:rsidR="00F3675E">
          <w:rPr>
            <w:webHidden/>
          </w:rPr>
          <w:fldChar w:fldCharType="begin"/>
        </w:r>
        <w:r w:rsidR="00F3675E">
          <w:rPr>
            <w:webHidden/>
          </w:rPr>
          <w:instrText xml:space="preserve"> PAGEREF _Toc78211667 \h </w:instrText>
        </w:r>
        <w:r w:rsidR="00F3675E">
          <w:rPr>
            <w:webHidden/>
          </w:rPr>
        </w:r>
        <w:r w:rsidR="00F3675E">
          <w:rPr>
            <w:webHidden/>
          </w:rPr>
          <w:fldChar w:fldCharType="separate"/>
        </w:r>
        <w:r w:rsidR="00F3675E">
          <w:rPr>
            <w:webHidden/>
          </w:rPr>
          <w:t>24</w:t>
        </w:r>
        <w:r w:rsidR="00F3675E">
          <w:rPr>
            <w:webHidden/>
          </w:rPr>
          <w:fldChar w:fldCharType="end"/>
        </w:r>
      </w:hyperlink>
    </w:p>
    <w:p w14:paraId="550DC9D0" w14:textId="5FD08E16" w:rsidR="00F3675E" w:rsidRDefault="00436A1C">
      <w:pPr>
        <w:pStyle w:val="TOC3"/>
        <w:rPr>
          <w:rFonts w:eastAsiaTheme="minorEastAsia"/>
          <w:b w:val="0"/>
          <w:smallCaps w:val="0"/>
          <w:sz w:val="22"/>
          <w:lang w:eastAsia="zh-CN"/>
        </w:rPr>
      </w:pPr>
      <w:hyperlink w:anchor="_Toc78211668" w:history="1">
        <w:r w:rsidR="00F3675E" w:rsidRPr="006F3908">
          <w:rPr>
            <w:rStyle w:val="Hyperlink"/>
          </w:rPr>
          <w:t>Notice about Azure Media Services H.265/HEVC Encoding</w:t>
        </w:r>
        <w:r w:rsidR="00F3675E">
          <w:rPr>
            <w:webHidden/>
          </w:rPr>
          <w:tab/>
        </w:r>
        <w:r w:rsidR="00F3675E">
          <w:rPr>
            <w:webHidden/>
          </w:rPr>
          <w:fldChar w:fldCharType="begin"/>
        </w:r>
        <w:r w:rsidR="00F3675E">
          <w:rPr>
            <w:webHidden/>
          </w:rPr>
          <w:instrText xml:space="preserve"> PAGEREF _Toc78211668 \h </w:instrText>
        </w:r>
        <w:r w:rsidR="00F3675E">
          <w:rPr>
            <w:webHidden/>
          </w:rPr>
        </w:r>
        <w:r w:rsidR="00F3675E">
          <w:rPr>
            <w:webHidden/>
          </w:rPr>
          <w:fldChar w:fldCharType="separate"/>
        </w:r>
        <w:r w:rsidR="00F3675E">
          <w:rPr>
            <w:webHidden/>
          </w:rPr>
          <w:t>24</w:t>
        </w:r>
        <w:r w:rsidR="00F3675E">
          <w:rPr>
            <w:webHidden/>
          </w:rPr>
          <w:fldChar w:fldCharType="end"/>
        </w:r>
      </w:hyperlink>
    </w:p>
    <w:p w14:paraId="0D0411D3" w14:textId="6B93579E" w:rsidR="00F3675E" w:rsidRDefault="00436A1C">
      <w:pPr>
        <w:pStyle w:val="TOC3"/>
        <w:rPr>
          <w:rFonts w:eastAsiaTheme="minorEastAsia"/>
          <w:b w:val="0"/>
          <w:smallCaps w:val="0"/>
          <w:sz w:val="22"/>
          <w:lang w:eastAsia="zh-CN"/>
        </w:rPr>
      </w:pPr>
      <w:hyperlink w:anchor="_Toc78211669" w:history="1">
        <w:r w:rsidR="00F3675E" w:rsidRPr="006F3908">
          <w:rPr>
            <w:rStyle w:val="Hyperlink"/>
          </w:rPr>
          <w:t>Notice about H.264/AVC Video Standard, VC-1 Video Standard, and MPEG-4 Visual Standard</w:t>
        </w:r>
        <w:r w:rsidR="00F3675E">
          <w:rPr>
            <w:webHidden/>
          </w:rPr>
          <w:tab/>
        </w:r>
        <w:r w:rsidR="00F3675E">
          <w:rPr>
            <w:webHidden/>
          </w:rPr>
          <w:fldChar w:fldCharType="begin"/>
        </w:r>
        <w:r w:rsidR="00F3675E">
          <w:rPr>
            <w:webHidden/>
          </w:rPr>
          <w:instrText xml:space="preserve"> PAGEREF _Toc78211669 \h </w:instrText>
        </w:r>
        <w:r w:rsidR="00F3675E">
          <w:rPr>
            <w:webHidden/>
          </w:rPr>
        </w:r>
        <w:r w:rsidR="00F3675E">
          <w:rPr>
            <w:webHidden/>
          </w:rPr>
          <w:fldChar w:fldCharType="separate"/>
        </w:r>
        <w:r w:rsidR="00F3675E">
          <w:rPr>
            <w:webHidden/>
          </w:rPr>
          <w:t>25</w:t>
        </w:r>
        <w:r w:rsidR="00F3675E">
          <w:rPr>
            <w:webHidden/>
          </w:rPr>
          <w:fldChar w:fldCharType="end"/>
        </w:r>
      </w:hyperlink>
    </w:p>
    <w:p w14:paraId="702C7649" w14:textId="7856F28F" w:rsidR="00F3675E" w:rsidRDefault="00436A1C">
      <w:pPr>
        <w:pStyle w:val="TOC1"/>
        <w:rPr>
          <w:rFonts w:eastAsiaTheme="minorEastAsia"/>
          <w:b w:val="0"/>
          <w:caps w:val="0"/>
          <w:noProof/>
          <w:sz w:val="22"/>
          <w:lang w:eastAsia="zh-CN"/>
        </w:rPr>
      </w:pPr>
      <w:hyperlink w:anchor="_Toc78211670" w:history="1">
        <w:r w:rsidR="00F3675E" w:rsidRPr="006F3908">
          <w:rPr>
            <w:rStyle w:val="Hyperlink"/>
            <w:noProof/>
          </w:rPr>
          <w:t>Attachment 2 – Subscription License Suites</w:t>
        </w:r>
        <w:r w:rsidR="00F3675E">
          <w:rPr>
            <w:noProof/>
            <w:webHidden/>
          </w:rPr>
          <w:tab/>
        </w:r>
        <w:r w:rsidR="00F3675E">
          <w:rPr>
            <w:noProof/>
            <w:webHidden/>
          </w:rPr>
          <w:fldChar w:fldCharType="begin"/>
        </w:r>
        <w:r w:rsidR="00F3675E">
          <w:rPr>
            <w:noProof/>
            <w:webHidden/>
          </w:rPr>
          <w:instrText xml:space="preserve"> PAGEREF _Toc78211670 \h </w:instrText>
        </w:r>
        <w:r w:rsidR="00F3675E">
          <w:rPr>
            <w:noProof/>
            <w:webHidden/>
          </w:rPr>
        </w:r>
        <w:r w:rsidR="00F3675E">
          <w:rPr>
            <w:noProof/>
            <w:webHidden/>
          </w:rPr>
          <w:fldChar w:fldCharType="separate"/>
        </w:r>
        <w:r w:rsidR="00F3675E">
          <w:rPr>
            <w:noProof/>
            <w:webHidden/>
          </w:rPr>
          <w:t>26</w:t>
        </w:r>
        <w:r w:rsidR="00F3675E">
          <w:rPr>
            <w:noProof/>
            <w:webHidden/>
          </w:rPr>
          <w:fldChar w:fldCharType="end"/>
        </w:r>
      </w:hyperlink>
    </w:p>
    <w:p w14:paraId="092C9288" w14:textId="74C2B5EB"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78211617"/>
      <w:r w:rsidRPr="00C6148A">
        <w:lastRenderedPageBreak/>
        <w:t>Introduction</w:t>
      </w:r>
      <w:bookmarkEnd w:id="2"/>
      <w:bookmarkEnd w:id="3"/>
      <w:bookmarkEnd w:id="4"/>
      <w:bookmarkEnd w:id="5"/>
      <w:bookmarkEnd w:id="6"/>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7" w:name="_Toc29979160"/>
      <w:bookmarkStart w:id="8" w:name="_Toc67665522"/>
      <w:bookmarkStart w:id="9" w:name="_Toc78211618"/>
      <w:r w:rsidRPr="00D62A35">
        <w:t>Service Level Agreements</w:t>
      </w:r>
      <w:bookmarkEnd w:id="7"/>
      <w:bookmarkEnd w:id="8"/>
      <w:bookmarkEnd w:id="9"/>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8"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0" w:name="_Toc29979161"/>
      <w:bookmarkStart w:id="11" w:name="_Toc67665523"/>
      <w:bookmarkStart w:id="12" w:name="_Toc78211619"/>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0"/>
      <w:bookmarkEnd w:id="11"/>
      <w:bookmarkEnd w:id="12"/>
    </w:p>
    <w:p w14:paraId="662A30E5" w14:textId="0130C5C2" w:rsidR="00E47CD3" w:rsidRPr="00C6148A" w:rsidRDefault="00314D8C" w:rsidP="1A67E690">
      <w:pPr>
        <w:pStyle w:val="ProductList-Body"/>
      </w:pPr>
      <w:r w:rsidRPr="00C6148A">
        <w:t>When Customer renews or purchases a new subscription to an Online Service, the then-current O</w:t>
      </w:r>
      <w:r w:rsidR="00015B06" w:rsidRPr="00C6148A">
        <w:t xml:space="preserve">nline </w:t>
      </w:r>
      <w:r w:rsidRPr="00C6148A">
        <w:t>S</w:t>
      </w:r>
      <w:r w:rsidR="00015B06" w:rsidRPr="00C6148A">
        <w:t xml:space="preserve">ervices </w:t>
      </w:r>
      <w:r w:rsidRPr="00C6148A">
        <w:t>T</w:t>
      </w:r>
      <w:r w:rsidR="00015B06" w:rsidRPr="00C6148A">
        <w:t>erms</w:t>
      </w:r>
      <w:r w:rsidRPr="00C6148A">
        <w:t xml:space="preserve"> will apply and will not change during Customer’s subscription for that Online Service. When </w:t>
      </w:r>
      <w:r w:rsidR="004022D8" w:rsidRPr="00C6148A">
        <w:t xml:space="preserve">21Vianet </w:t>
      </w:r>
      <w:r w:rsidRPr="00C6148A">
        <w:t xml:space="preserve">introduces features, supplements or related software that are new (i.e., that were not previously included with the subscription), </w:t>
      </w:r>
      <w:r w:rsidR="004022D8" w:rsidRPr="00C6148A">
        <w:t xml:space="preserve">21Vianet </w:t>
      </w:r>
      <w:r w:rsidRPr="00C6148A">
        <w:t>may provide terms or make updates to the O</w:t>
      </w:r>
      <w:r w:rsidR="009D0D9C" w:rsidRPr="00C6148A">
        <w:t xml:space="preserve">nline </w:t>
      </w:r>
      <w:r w:rsidRPr="00C6148A">
        <w:t>S</w:t>
      </w:r>
      <w:r w:rsidR="009D0D9C" w:rsidRPr="00C6148A">
        <w:t xml:space="preserve">ervices </w:t>
      </w:r>
      <w:r w:rsidRPr="00C6148A">
        <w:t>T</w:t>
      </w:r>
      <w:r w:rsidR="009D0D9C" w:rsidRPr="00C6148A">
        <w:t>erms</w:t>
      </w:r>
      <w:r w:rsidRPr="00C6148A">
        <w:t xml:space="preserve"> that apply to Customer’s use of those new features, supplements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3" w:name="_Toc29979162"/>
      <w:bookmarkStart w:id="14" w:name="_Toc67665524"/>
      <w:bookmarkStart w:id="15" w:name="_Toc78211620"/>
      <w:r w:rsidRPr="00C6148A">
        <w:t>Electronic Notices</w:t>
      </w:r>
      <w:bookmarkEnd w:id="13"/>
      <w:bookmarkEnd w:id="14"/>
      <w:bookmarkEnd w:id="15"/>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16" w:name="_Toc487133992"/>
      <w:bookmarkStart w:id="17" w:name="_Toc29979163"/>
      <w:bookmarkStart w:id="18" w:name="_Toc67665525"/>
      <w:bookmarkStart w:id="19" w:name="_Toc78211621"/>
      <w:r w:rsidRPr="00C6148A">
        <w:t>Prior Versions</w:t>
      </w:r>
      <w:bookmarkEnd w:id="16"/>
      <w:bookmarkEnd w:id="17"/>
      <w:bookmarkEnd w:id="18"/>
      <w:bookmarkEnd w:id="19"/>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9"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0" w:name="_Toc378147615"/>
      <w:bookmarkStart w:id="21" w:name="_Toc378151517"/>
      <w:bookmarkStart w:id="22" w:name="_Toc379797094"/>
      <w:bookmarkStart w:id="23" w:name="_Toc380513120"/>
      <w:bookmarkStart w:id="24" w:name="_Toc380655159"/>
      <w:bookmarkStart w:id="25" w:name="_Toc383415077"/>
      <w:bookmarkStart w:id="26" w:name="_Toc536648791"/>
      <w:bookmarkStart w:id="27" w:name="_Toc29979164"/>
      <w:bookmarkStart w:id="28" w:name="_Toc67665526"/>
      <w:bookmarkStart w:id="29" w:name="_Toc78211622"/>
      <w:r w:rsidRPr="00C6148A">
        <w:t>Clarifications and Summary of Changes</w:t>
      </w:r>
      <w:bookmarkEnd w:id="20"/>
      <w:bookmarkEnd w:id="21"/>
      <w:bookmarkEnd w:id="22"/>
      <w:bookmarkEnd w:id="23"/>
      <w:bookmarkEnd w:id="24"/>
      <w:bookmarkEnd w:id="25"/>
      <w:bookmarkEnd w:id="26"/>
      <w:bookmarkEnd w:id="27"/>
      <w:bookmarkEnd w:id="28"/>
      <w:bookmarkEnd w:id="29"/>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1A0898AF"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1708D814" w14:textId="4B2A996A" w:rsidR="00FE3074" w:rsidRPr="00D62A35" w:rsidRDefault="00FE3074" w:rsidP="00EA57E3">
      <w:pPr>
        <w:pStyle w:val="ProductList-Body"/>
        <w:numPr>
          <w:ilvl w:val="0"/>
          <w:numId w:val="24"/>
        </w:numPr>
      </w:pPr>
      <w:r w:rsidRPr="00D62A35">
        <w:t xml:space="preserve">Added Outsourcing related </w:t>
      </w:r>
      <w:r w:rsidR="00733565" w:rsidRPr="00D62A35">
        <w:t xml:space="preserve">definitions and </w:t>
      </w:r>
      <w:r w:rsidRPr="00D62A35">
        <w:t>terms to ‘</w:t>
      </w:r>
      <w:r w:rsidR="003314F9" w:rsidRPr="00D62A35">
        <w:t xml:space="preserve">Online Service Specific Terms’-&gt;’Office 365 Services’-&gt;’Microsoft 365 Applications’. </w:t>
      </w:r>
    </w:p>
    <w:p w14:paraId="49D7CF93" w14:textId="77777777" w:rsidR="00FE3074" w:rsidRPr="00D62A35" w:rsidRDefault="00FE3074" w:rsidP="00271F12">
      <w:pPr>
        <w:pStyle w:val="ProductList-ClauseHeading"/>
      </w:pPr>
    </w:p>
    <w:p w14:paraId="620DAFF9" w14:textId="77777777" w:rsidR="00FE3074" w:rsidRPr="00D62A35" w:rsidRDefault="00FE3074" w:rsidP="00271F12">
      <w:pPr>
        <w:pStyle w:val="ProductList-ClauseHeading"/>
      </w:pPr>
    </w:p>
    <w:p w14:paraId="223C639D" w14:textId="77430B19" w:rsidR="00271F12" w:rsidRPr="00D62A35" w:rsidRDefault="00271F12" w:rsidP="00EA57E3">
      <w:pPr>
        <w:pStyle w:val="ProductList-ClauseHeading"/>
        <w:numPr>
          <w:ilvl w:val="0"/>
          <w:numId w:val="24"/>
        </w:numPr>
        <w:rPr>
          <w:color w:val="0D0D0D" w:themeColor="text1" w:themeTint="F2"/>
        </w:rPr>
      </w:pPr>
      <w:r w:rsidRPr="00D62A35">
        <w:rPr>
          <w:color w:val="0D0D0D" w:themeColor="text1" w:themeTint="F2"/>
        </w:rPr>
        <w:t>Data Protection Terms, Standard Contractual Clauses, and EU GDPR Terms</w:t>
      </w:r>
    </w:p>
    <w:p w14:paraId="01C6338A" w14:textId="223E7565" w:rsidR="00271F12" w:rsidRPr="00D62A35" w:rsidRDefault="00271F12" w:rsidP="00EA57E3">
      <w:pPr>
        <w:pStyle w:val="ProductList-Body"/>
        <w:ind w:left="720"/>
      </w:pPr>
      <w:r w:rsidRPr="00D62A35">
        <w:t>The Data Protection Terms, Standard Contractual Clauses, and European Union General Data Protection Regulation Terms have been removed from the Online Services Terms (OST) document and moved to a separate document; the Online Services Data Protection Addendum (DPA) available here</w:t>
      </w:r>
      <w:hyperlink r:id="rId20" w:history="1">
        <w:r w:rsidR="009C3711" w:rsidRPr="00D62A35">
          <w:rPr>
            <w:rFonts w:hint="eastAsia"/>
          </w:rPr>
          <w:t>https://www.21vbluecloud.com/ostpt/</w:t>
        </w:r>
      </w:hyperlink>
      <w:r w:rsidR="009C3711" w:rsidRPr="00D62A35">
        <w:t xml:space="preserve"> (Chinese)</w:t>
      </w:r>
      <w:r w:rsidR="001E6ACE" w:rsidRPr="00D62A35">
        <w:rPr>
          <w:rFonts w:hint="eastAsia"/>
        </w:rPr>
        <w:t>;</w:t>
      </w:r>
      <w:r w:rsidR="009C3711" w:rsidRPr="00D62A35">
        <w:rPr>
          <w:rFonts w:hint="eastAsia"/>
        </w:rPr>
        <w:t xml:space="preserve"> </w:t>
      </w:r>
      <w:hyperlink r:id="rId21" w:history="1">
        <w:r w:rsidR="009C3711" w:rsidRPr="00D62A35">
          <w:rPr>
            <w:rFonts w:hint="eastAsia"/>
          </w:rPr>
          <w:t>https://en.21vbluecloud.com/ostpt</w:t>
        </w:r>
      </w:hyperlink>
      <w:r w:rsidR="009C3711" w:rsidRPr="00D62A35">
        <w:t xml:space="preserve"> (</w:t>
      </w:r>
      <w:r w:rsidR="003565D3" w:rsidRPr="00D62A35">
        <w:t>English</w:t>
      </w:r>
      <w:r w:rsidR="009C3711" w:rsidRPr="00D62A35">
        <w:t xml:space="preserve">). </w:t>
      </w:r>
      <w:r w:rsidRPr="00D62A35">
        <w:t xml:space="preserve">The OST/DPA update replaces the previous OST language authorizing </w:t>
      </w:r>
      <w:r w:rsidR="004659A3" w:rsidRPr="00D62A35">
        <w:t>21Vianet</w:t>
      </w:r>
      <w:r w:rsidRPr="00D62A35">
        <w:t xml:space="preserve"> to process Customer Data “only to provide Customer the Online Services including purposes compatible with providing those services” with more specific instructions and limitations. At a high level, the OST/DPA update:</w:t>
      </w:r>
    </w:p>
    <w:p w14:paraId="2BB3DCC5" w14:textId="347A147D" w:rsidR="00271F12" w:rsidRPr="00D62A35" w:rsidRDefault="00271F12" w:rsidP="00EA57E3">
      <w:pPr>
        <w:pStyle w:val="ProductList-Body"/>
        <w:numPr>
          <w:ilvl w:val="0"/>
          <w:numId w:val="23"/>
        </w:numPr>
        <w:ind w:left="1440"/>
      </w:pPr>
      <w:r w:rsidRPr="00D62A35">
        <w:t xml:space="preserve">Allows </w:t>
      </w:r>
      <w:r w:rsidR="004659A3" w:rsidRPr="00D62A35">
        <w:t xml:space="preserve">21Vianet </w:t>
      </w:r>
      <w:r w:rsidRPr="00D62A35">
        <w:t>to process Customer Data and Personal Data as a processor for three authorized purposes: delivering the services, troubleshooting, and ongoing improvement.</w:t>
      </w:r>
    </w:p>
    <w:p w14:paraId="2E294EC8" w14:textId="77777777" w:rsidR="00271F12" w:rsidRPr="00D62A35" w:rsidRDefault="00271F12" w:rsidP="00EA57E3">
      <w:pPr>
        <w:pStyle w:val="ProductList-Body"/>
        <w:numPr>
          <w:ilvl w:val="0"/>
          <w:numId w:val="23"/>
        </w:numPr>
        <w:ind w:left="1440"/>
      </w:pPr>
      <w:r w:rsidRPr="00D62A35">
        <w:t xml:space="preserve">Excludes processing of Customer Data and Personal Data for the purpose of profiling, advertising or similar commercial purposes, or market research unless it is done in accordance with documented instructions from the customer. </w:t>
      </w:r>
    </w:p>
    <w:p w14:paraId="01C017A4" w14:textId="0C6E35D2" w:rsidR="00271F12" w:rsidRPr="00D62A35" w:rsidRDefault="00271F12" w:rsidP="00EA57E3">
      <w:pPr>
        <w:pStyle w:val="ProductList-Body"/>
        <w:numPr>
          <w:ilvl w:val="0"/>
          <w:numId w:val="23"/>
        </w:numPr>
        <w:ind w:left="1440"/>
      </w:pPr>
      <w:r w:rsidRPr="00D62A35">
        <w:t xml:space="preserve">Clarifies that </w:t>
      </w:r>
      <w:r w:rsidR="003F7DD2" w:rsidRPr="00D62A35">
        <w:t xml:space="preserve">21Vianet </w:t>
      </w:r>
      <w:r w:rsidRPr="00D62A35">
        <w:t xml:space="preserve">has the responsibilities of a data controller if it processes Customer Data and Personal Data for certain additional listed “legitimate business operations,” with specific limitations. </w:t>
      </w:r>
    </w:p>
    <w:p w14:paraId="37D03672" w14:textId="49C57EF1" w:rsidR="00DC2056" w:rsidRPr="00D62A35" w:rsidRDefault="00DC2056" w:rsidP="00EA57E3">
      <w:pPr>
        <w:pStyle w:val="ProductList-Body"/>
        <w:ind w:left="720"/>
      </w:pPr>
    </w:p>
    <w:p w14:paraId="7F336BC0" w14:textId="3C1CE465" w:rsidR="00DC2056" w:rsidRPr="00D62A35" w:rsidRDefault="00DC2056" w:rsidP="00EA57E3">
      <w:pPr>
        <w:pStyle w:val="ProductList-Body"/>
        <w:ind w:left="720"/>
      </w:pPr>
      <w:r w:rsidRPr="00D62A35">
        <w:rPr>
          <w:b/>
        </w:rPr>
        <w:t>Attachment</w:t>
      </w:r>
      <w:r w:rsidRPr="00D62A35">
        <w:rPr>
          <w:b/>
          <w:bCs/>
          <w:lang w:eastAsia="zh-CN"/>
        </w:rPr>
        <w:t>-</w:t>
      </w:r>
      <w:r w:rsidRPr="00D62A35">
        <w:rPr>
          <w:b/>
        </w:rPr>
        <w:t>1</w:t>
      </w:r>
      <w:r w:rsidRPr="00D62A35">
        <w:rPr>
          <w:b/>
          <w:bCs/>
          <w:lang w:eastAsia="zh-CN"/>
        </w:rPr>
        <w:t>:</w:t>
      </w:r>
      <w:r w:rsidRPr="00D62A35">
        <w:rPr>
          <w:b/>
        </w:rPr>
        <w:t xml:space="preserve"> Notices</w:t>
      </w:r>
    </w:p>
    <w:p w14:paraId="7645CB4E" w14:textId="52400406" w:rsidR="00DC2056" w:rsidRPr="00D62A35" w:rsidRDefault="00DC2056" w:rsidP="00EA57E3">
      <w:pPr>
        <w:pStyle w:val="ProductList-Body"/>
        <w:ind w:left="720"/>
      </w:pPr>
      <w:r w:rsidRPr="00D62A35">
        <w:rPr>
          <w:lang w:eastAsia="zh-CN"/>
        </w:rPr>
        <w:t>A section entitled “</w:t>
      </w:r>
      <w:r w:rsidRPr="00D62A35">
        <w:t xml:space="preserve">Online Services </w:t>
      </w:r>
      <w:r w:rsidRPr="00D62A35">
        <w:rPr>
          <w:lang w:eastAsia="zh-CN"/>
        </w:rPr>
        <w:t>excluded from the DPA” is added under the Attachement-1: Notices.</w:t>
      </w:r>
    </w:p>
    <w:p w14:paraId="1EEE1DA2" w14:textId="63215A9C" w:rsidR="00DC2056" w:rsidRPr="00C6148A" w:rsidRDefault="00DC2056" w:rsidP="00EA57E3">
      <w:pPr>
        <w:pStyle w:val="ProductList-Body"/>
        <w:ind w:left="720"/>
        <w:rPr>
          <w:lang w:eastAsia="zh-CN"/>
        </w:rPr>
      </w:pPr>
      <w:r w:rsidRPr="00D62A35">
        <w:rPr>
          <w:lang w:eastAsia="zh-CN"/>
        </w:rPr>
        <w:t xml:space="preserve">The </w:t>
      </w:r>
      <w:r w:rsidR="00BF6FE9" w:rsidRPr="00D62A35">
        <w:rPr>
          <w:lang w:eastAsia="zh-CN"/>
        </w:rPr>
        <w:t xml:space="preserve">previous </w:t>
      </w:r>
      <w:r w:rsidRPr="00D62A35">
        <w:rPr>
          <w:lang w:eastAsia="zh-CN"/>
        </w:rPr>
        <w:t xml:space="preserve">Appendix A to </w:t>
      </w:r>
      <w:r w:rsidR="00BF6FE9" w:rsidRPr="00D62A35">
        <w:rPr>
          <w:lang w:eastAsia="zh-CN"/>
        </w:rPr>
        <w:t>the</w:t>
      </w:r>
      <w:r w:rsidRPr="00D62A35">
        <w:rPr>
          <w:lang w:eastAsia="zh-CN"/>
        </w:rPr>
        <w:t xml:space="preserve"> Data Protection Terms “</w:t>
      </w:r>
      <w:r w:rsidRPr="00D62A35">
        <w:rPr>
          <w:rFonts w:hint="eastAsia"/>
          <w:lang w:eastAsia="zh-CN"/>
        </w:rPr>
        <w:t>Core</w:t>
      </w:r>
      <w:r w:rsidRPr="00D62A35">
        <w:rPr>
          <w:lang w:eastAsia="zh-CN"/>
        </w:rPr>
        <w:t xml:space="preserve"> Online Services” is moved to the Attachement-1: Notices with the section entitled “Core Online Services”.</w:t>
      </w:r>
    </w:p>
    <w:p w14:paraId="7599169A" w14:textId="6FAE6BEB" w:rsidR="003A0894" w:rsidRPr="00C6148A" w:rsidRDefault="00DC2056" w:rsidP="00A90772">
      <w:pPr>
        <w:pStyle w:val="ProductList-Body"/>
      </w:pPr>
      <w:r w:rsidRPr="00C6148A">
        <w:rPr>
          <w:lang w:eastAsia="zh-CN"/>
        </w:rPr>
        <w:t xml:space="preserve"> </w:t>
      </w:r>
    </w:p>
    <w:p w14:paraId="58EC8A4A" w14:textId="77777777" w:rsidR="00E116F4" w:rsidRDefault="00E116F4">
      <w:pPr>
        <w:rPr>
          <w:rFonts w:asciiTheme="majorHAnsi" w:hAnsiTheme="majorHAnsi"/>
          <w:b/>
          <w:sz w:val="40"/>
        </w:rPr>
      </w:pPr>
      <w:bookmarkStart w:id="30" w:name="_Toc487133995"/>
      <w:bookmarkStart w:id="31" w:name="_Toc29979165"/>
      <w:bookmarkStart w:id="32" w:name="_Toc67665527"/>
      <w:bookmarkStart w:id="33" w:name="Definitions"/>
      <w:r>
        <w:br w:type="page"/>
      </w:r>
    </w:p>
    <w:p w14:paraId="6B77EA61" w14:textId="38CAD8D1" w:rsidR="00730B3A" w:rsidRPr="00C6148A" w:rsidRDefault="00936D65" w:rsidP="00C91713">
      <w:pPr>
        <w:pStyle w:val="ProductList-SectionHeading"/>
        <w:outlineLvl w:val="0"/>
      </w:pPr>
      <w:bookmarkStart w:id="34" w:name="_Toc78211623"/>
      <w:r w:rsidRPr="00C6148A">
        <w:lastRenderedPageBreak/>
        <w:t>Definitions</w:t>
      </w:r>
      <w:bookmarkEnd w:id="30"/>
      <w:bookmarkEnd w:id="31"/>
      <w:bookmarkEnd w:id="32"/>
      <w:bookmarkEnd w:id="34"/>
    </w:p>
    <w:bookmarkEnd w:id="33"/>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For purposes of this definition, a hardware partition or blade is considered to be a separate device.</w:t>
      </w:r>
    </w:p>
    <w:p w14:paraId="66C9568A" w14:textId="2CD8473D" w:rsidR="005F4373" w:rsidRPr="008F0D0D" w:rsidRDefault="005F4373" w:rsidP="005F4373">
      <w:pPr>
        <w:pStyle w:val="ProductList-Body"/>
        <w:spacing w:after="110"/>
      </w:pPr>
      <w:r w:rsidRPr="008F0D0D">
        <w:t xml:space="preserve">“Licensing Site” means </w:t>
      </w:r>
      <w:hyperlink r:id="rId22"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35" w:name="OLE_LINK1"/>
      <w:r w:rsidRPr="008F0D0D">
        <w:t>Network Server</w:t>
      </w:r>
      <w:bookmarkEnd w:id="35"/>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“Non-21Vianet Product” means any third-party-branded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36" w:name="_Toc487133996"/>
      <w:r w:rsidRPr="00C6148A">
        <w:t>Online Services Terms</w:t>
      </w:r>
      <w:bookmarkEnd w:id="36"/>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37" w:name="_Toc29979166"/>
      <w:bookmarkStart w:id="38" w:name="_Toc67665528"/>
      <w:bookmarkStart w:id="39" w:name="_Toc78211624"/>
      <w:r w:rsidRPr="00C6148A">
        <w:lastRenderedPageBreak/>
        <w:t>General Terms</w:t>
      </w:r>
      <w:bookmarkEnd w:id="37"/>
      <w:bookmarkEnd w:id="38"/>
      <w:bookmarkEnd w:id="39"/>
    </w:p>
    <w:p w14:paraId="17029B22" w14:textId="60727A6C" w:rsidR="00557169" w:rsidRPr="00C6148A" w:rsidRDefault="009C11EF" w:rsidP="00366C8E">
      <w:pPr>
        <w:pStyle w:val="ProductList-SubSubSectionHeading"/>
        <w:outlineLvl w:val="1"/>
      </w:pPr>
      <w:bookmarkStart w:id="40" w:name="_Toc29979167"/>
      <w:bookmarkStart w:id="41" w:name="_Toc67665529"/>
      <w:bookmarkStart w:id="42" w:name="_Toc78211625"/>
      <w:bookmarkStart w:id="43" w:name="OnlineServicesChanges"/>
      <w:r w:rsidRPr="00C6148A">
        <w:t xml:space="preserve">Licensing the </w:t>
      </w:r>
      <w:r w:rsidR="00541996" w:rsidRPr="00C6148A">
        <w:t>Online Services</w:t>
      </w:r>
      <w:bookmarkEnd w:id="40"/>
      <w:bookmarkEnd w:id="41"/>
      <w:bookmarkEnd w:id="42"/>
    </w:p>
    <w:bookmarkEnd w:id="43"/>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Hardware or software that a Customer uses to:</w:t>
      </w:r>
    </w:p>
    <w:p w14:paraId="42DE9B2E" w14:textId="77777777" w:rsidR="00D86AF2" w:rsidRPr="00C6148A" w:rsidRDefault="00D86AF2" w:rsidP="00D86AF2">
      <w:pPr>
        <w:pStyle w:val="ProductList-Body"/>
        <w:ind w:left="158"/>
      </w:pPr>
      <w:r w:rsidRPr="00C6148A">
        <w:t>•</w:t>
      </w:r>
      <w:r w:rsidRPr="00C6148A">
        <w:tab/>
        <w:t>pool connections or reduce the number of OSE’s, devices, or users a Product directly manages;</w:t>
      </w:r>
    </w:p>
    <w:p w14:paraId="70F40ADA" w14:textId="77777777" w:rsidR="00D86AF2" w:rsidRPr="00C6148A" w:rsidRDefault="00D86AF2" w:rsidP="00D86AF2">
      <w:pPr>
        <w:pStyle w:val="ProductList-Body"/>
        <w:ind w:left="158"/>
      </w:pPr>
      <w:r w:rsidRPr="00C6148A">
        <w:t>•</w:t>
      </w:r>
      <w:r w:rsidRPr="00C6148A">
        <w:tab/>
        <w:t>reduce the number of devices or users that directly or indirectly access or use a Product;</w:t>
      </w:r>
    </w:p>
    <w:p w14:paraId="54A47F48" w14:textId="77777777" w:rsidR="00B84739" w:rsidRPr="00C6148A" w:rsidRDefault="00D86AF2" w:rsidP="00B84739">
      <w:pPr>
        <w:pStyle w:val="ProductList-Body"/>
        <w:ind w:left="158"/>
      </w:pPr>
      <w:r w:rsidRPr="00C6148A">
        <w:t>•</w:t>
      </w:r>
      <w:r w:rsidRPr="00C6148A">
        <w:tab/>
        <w:t>or access data a Product itself processes or generates;</w:t>
      </w:r>
    </w:p>
    <w:p w14:paraId="72D4F284" w14:textId="0D7B7782" w:rsidR="00DD2ACE" w:rsidRPr="00C6148A" w:rsidRDefault="00D86AF2" w:rsidP="00B84739">
      <w:pPr>
        <w:pStyle w:val="ProductList-Body"/>
        <w:ind w:left="158"/>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44" w:name="_Toc29979168"/>
      <w:bookmarkStart w:id="45" w:name="_Toc67665530"/>
      <w:bookmarkStart w:id="46" w:name="_Toc78211626"/>
      <w:r w:rsidRPr="00C6148A">
        <w:t>Using the Online Services</w:t>
      </w:r>
      <w:bookmarkEnd w:id="44"/>
      <w:bookmarkEnd w:id="45"/>
      <w:bookmarkEnd w:id="46"/>
    </w:p>
    <w:p w14:paraId="7D3ADBEC" w14:textId="38987C08" w:rsidR="00762FB4" w:rsidRPr="00C6148A" w:rsidRDefault="00762FB4" w:rsidP="1A67E690">
      <w:pPr>
        <w:pStyle w:val="ProductList-Body"/>
      </w:pPr>
      <w:r w:rsidRPr="00C6148A">
        <w:t xml:space="preserve">Customer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
        </w:numPr>
        <w:ind w:left="608" w:hanging="270"/>
      </w:pPr>
      <w:r w:rsidRPr="00C6148A">
        <w:t>in a way prohibited by law, regulation, governmental order or decree;</w:t>
      </w:r>
    </w:p>
    <w:p w14:paraId="046C580D" w14:textId="77777777" w:rsidR="00230E30" w:rsidRPr="00C6148A" w:rsidRDefault="00230E30" w:rsidP="00C91713">
      <w:pPr>
        <w:pStyle w:val="ProductList-Body"/>
        <w:numPr>
          <w:ilvl w:val="0"/>
          <w:numId w:val="1"/>
        </w:numPr>
        <w:spacing w:before="40"/>
        <w:ind w:left="608" w:hanging="270"/>
      </w:pPr>
      <w:r w:rsidRPr="00C6148A">
        <w:t xml:space="preserve">to violate the rights of others; </w:t>
      </w:r>
    </w:p>
    <w:p w14:paraId="58440909" w14:textId="77777777" w:rsidR="0001597D" w:rsidRPr="00C6148A" w:rsidRDefault="00230E30" w:rsidP="0001597D">
      <w:pPr>
        <w:pStyle w:val="ProductList-Body"/>
        <w:numPr>
          <w:ilvl w:val="0"/>
          <w:numId w:val="1"/>
        </w:numPr>
        <w:spacing w:before="40"/>
        <w:ind w:left="608" w:hanging="270"/>
      </w:pPr>
      <w:r w:rsidRPr="00C6148A">
        <w:t>to try to gain unauthorized access to or disrupt any service, device, data, account or network;</w:t>
      </w:r>
    </w:p>
    <w:p w14:paraId="4B7AAD69" w14:textId="46F8F7B7" w:rsidR="00230E30" w:rsidRPr="00C6148A" w:rsidRDefault="00587BBC" w:rsidP="0001597D">
      <w:pPr>
        <w:pStyle w:val="ProductList-Body"/>
        <w:numPr>
          <w:ilvl w:val="0"/>
          <w:numId w:val="1"/>
        </w:numPr>
        <w:spacing w:before="40"/>
        <w:ind w:left="608" w:hanging="270"/>
      </w:pPr>
      <w:r w:rsidRPr="00C6148A">
        <w:t>to falsify any protocol or email header information (e.g., “spoofing”);</w:t>
      </w:r>
      <w:r w:rsidR="00230E30" w:rsidRPr="00C6148A">
        <w:t xml:space="preserve"> </w:t>
      </w:r>
    </w:p>
    <w:p w14:paraId="3C5B61F2" w14:textId="77777777" w:rsidR="00230E30" w:rsidRPr="00C6148A" w:rsidRDefault="00230E30" w:rsidP="00C91713">
      <w:pPr>
        <w:pStyle w:val="ProductList-Body"/>
        <w:numPr>
          <w:ilvl w:val="0"/>
          <w:numId w:val="1"/>
        </w:numPr>
        <w:spacing w:before="40"/>
        <w:ind w:left="608" w:hanging="270"/>
      </w:pPr>
      <w:r w:rsidRPr="00C6148A">
        <w:t>to spam or distribute malware;</w:t>
      </w:r>
    </w:p>
    <w:p w14:paraId="18C961B9" w14:textId="05399999" w:rsidR="00230E30" w:rsidRPr="00C6148A" w:rsidRDefault="00230E30" w:rsidP="00C91713">
      <w:pPr>
        <w:pStyle w:val="ProductList-Body"/>
        <w:numPr>
          <w:ilvl w:val="0"/>
          <w:numId w:val="1"/>
        </w:numPr>
        <w:spacing w:before="40"/>
        <w:ind w:left="608" w:hanging="270"/>
      </w:pPr>
      <w:r w:rsidRPr="00C6148A">
        <w:t xml:space="preserve">in a way that could harm the Online Service or impair anyone else’s use of it; </w:t>
      </w:r>
    </w:p>
    <w:p w14:paraId="00B6C3C3" w14:textId="1FB7FE1E" w:rsidR="00230E30" w:rsidRPr="00C6148A" w:rsidRDefault="00230E30" w:rsidP="00C91713">
      <w:pPr>
        <w:pStyle w:val="ProductList-Body"/>
        <w:numPr>
          <w:ilvl w:val="0"/>
          <w:numId w:val="1"/>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
        </w:numPr>
        <w:spacing w:before="40" w:after="120"/>
        <w:ind w:left="619" w:hanging="274"/>
      </w:pPr>
      <w:r w:rsidRPr="00C6148A">
        <w:t>to assist of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in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r w:rsidRPr="00C6148A">
        <w:t xml:space="preserve">Customer acknowledges that the Online Services (1) are not designed, intended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47" w:name="_Toc78211627"/>
      <w:r w:rsidRPr="008F0D0D">
        <w:t>Data Protection and Security</w:t>
      </w:r>
      <w:bookmarkEnd w:id="47"/>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48" w:name="_Toc487133999"/>
      <w:bookmarkStart w:id="49" w:name="_Toc29979169"/>
      <w:bookmarkStart w:id="50" w:name="_Toc67665531"/>
      <w:bookmarkStart w:id="51" w:name="_Toc78211628"/>
      <w:r w:rsidRPr="00C6148A">
        <w:t>Use of Software with the Online Service</w:t>
      </w:r>
      <w:bookmarkEnd w:id="48"/>
      <w:r w:rsidR="00A00E97" w:rsidRPr="00C6148A">
        <w:t>s</w:t>
      </w:r>
      <w:bookmarkEnd w:id="49"/>
      <w:bookmarkEnd w:id="50"/>
      <w:bookmarkEnd w:id="51"/>
    </w:p>
    <w:p w14:paraId="62002352" w14:textId="0745EDA2" w:rsidR="00103924" w:rsidRPr="00C6148A" w:rsidRDefault="00103924" w:rsidP="00103924">
      <w:pPr>
        <w:pStyle w:val="ProductList-Body"/>
      </w:pPr>
      <w:r w:rsidRPr="00C6148A">
        <w:t xml:space="preserve">Customer may need to install certain software </w:t>
      </w:r>
      <w:r w:rsidR="00AE685E" w:rsidRPr="00C6148A">
        <w:t xml:space="preserve">provided by 21Vianet in order </w:t>
      </w:r>
      <w:r w:rsidRPr="00C6148A">
        <w:t>to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52" w:name="_Toc29979170"/>
      <w:bookmarkStart w:id="53" w:name="_Toc67665532"/>
      <w:bookmarkStart w:id="54" w:name="_Toc78211629"/>
      <w:r w:rsidRPr="00C6148A">
        <w:t>Technical Limitations</w:t>
      </w:r>
      <w:bookmarkEnd w:id="52"/>
      <w:bookmarkEnd w:id="53"/>
      <w:bookmarkEnd w:id="54"/>
    </w:p>
    <w:p w14:paraId="2C406B2D" w14:textId="11849760" w:rsidR="007F234E" w:rsidRPr="00C6148A" w:rsidRDefault="009D2829" w:rsidP="001A017D">
      <w:pPr>
        <w:pStyle w:val="ProductList-Body"/>
        <w:spacing w:after="240"/>
      </w:pPr>
      <w:r w:rsidRPr="00C6148A">
        <w:t>Customer</w:t>
      </w:r>
      <w:r w:rsidR="00755FED" w:rsidRPr="00C6148A">
        <w:t xml:space="preserve"> may not reverse engineer, decompile, disassemble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with or otherwise attempt to circumvent any billing mechanism, including any mechanism that meters </w:t>
      </w:r>
      <w:r w:rsidR="005F3D6E" w:rsidRPr="00C6148A">
        <w:t xml:space="preserve">Customer’s </w:t>
      </w:r>
      <w:r w:rsidR="00755FED" w:rsidRPr="00C6148A">
        <w:t xml:space="preserve">use of the </w:t>
      </w:r>
      <w:r w:rsidR="001A017D" w:rsidRPr="00C6148A">
        <w:t xml:space="preserve">Online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the </w:t>
      </w:r>
      <w:r w:rsidR="001A017D" w:rsidRPr="00C6148A">
        <w:t xml:space="preserve">Online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55" w:name="_Toc29979171"/>
      <w:bookmarkStart w:id="56" w:name="_Toc67665533"/>
      <w:bookmarkStart w:id="57" w:name="_Toc78211630"/>
      <w:r w:rsidRPr="00C6148A">
        <w:t>Import/Export Services</w:t>
      </w:r>
      <w:bookmarkEnd w:id="55"/>
      <w:bookmarkEnd w:id="56"/>
      <w:bookmarkEnd w:id="57"/>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58" w:name="_Toc29979172"/>
      <w:bookmarkStart w:id="59" w:name="_Toc67665534"/>
      <w:bookmarkStart w:id="60" w:name="_Toc78211631"/>
      <w:bookmarkStart w:id="61" w:name="_Hlk512852734"/>
      <w:r w:rsidRPr="00C6148A">
        <w:t>Font Components</w:t>
      </w:r>
      <w:bookmarkEnd w:id="58"/>
      <w:bookmarkEnd w:id="59"/>
      <w:bookmarkEnd w:id="60"/>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61"/>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62" w:name="_Toc29979173"/>
      <w:bookmarkStart w:id="63" w:name="_Toc67665535"/>
      <w:bookmarkStart w:id="64" w:name="_Toc78211632"/>
      <w:bookmarkStart w:id="65" w:name="NonMicrosoftProducts"/>
      <w:r w:rsidRPr="00C6148A">
        <w:t>Changes to and Availability of the Online Services</w:t>
      </w:r>
      <w:bookmarkEnd w:id="62"/>
      <w:bookmarkEnd w:id="63"/>
      <w:bookmarkEnd w:id="64"/>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obligation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66" w:name="_Toc29979174"/>
      <w:bookmarkStart w:id="67" w:name="_Toc67665536"/>
      <w:bookmarkStart w:id="68" w:name="_Toc78211633"/>
      <w:r w:rsidRPr="00C6148A">
        <w:t>State secret representation and warranty</w:t>
      </w:r>
      <w:r w:rsidRPr="00C6148A">
        <w:rPr>
          <w:rFonts w:ascii="Segoe Pro" w:eastAsiaTheme="minorHAnsi" w:hAnsi="Segoe Pro" w:cs="Arial"/>
          <w:bCs/>
          <w:i/>
          <w:iCs/>
          <w:color w:val="000000" w:themeColor="text1"/>
          <w:sz w:val="24"/>
          <w:szCs w:val="26"/>
        </w:rPr>
        <w:t>.</w:t>
      </w:r>
      <w:bookmarkEnd w:id="66"/>
      <w:bookmarkEnd w:id="67"/>
      <w:bookmarkEnd w:id="68"/>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contractors and suppliers.</w:t>
      </w:r>
    </w:p>
    <w:p w14:paraId="30F52AC9" w14:textId="23E5ADE3" w:rsidR="009B4E77" w:rsidRPr="008F0D0D" w:rsidRDefault="009B4E77" w:rsidP="009B4E77">
      <w:pPr>
        <w:pStyle w:val="ProductList-SubSubSectionHeading"/>
        <w:outlineLvl w:val="1"/>
      </w:pPr>
      <w:bookmarkStart w:id="69" w:name="_Toc29979175"/>
      <w:bookmarkStart w:id="70" w:name="_Toc67665537"/>
      <w:bookmarkStart w:id="71" w:name="_Toc78211634"/>
      <w:r w:rsidRPr="008F0D0D">
        <w:t>Compliance with Chinese laws</w:t>
      </w:r>
      <w:bookmarkEnd w:id="69"/>
      <w:bookmarkEnd w:id="70"/>
      <w:r w:rsidRPr="008F0D0D">
        <w:t xml:space="preserve"> and regulations</w:t>
      </w:r>
      <w:bookmarkEnd w:id="71"/>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7"/>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An Internet information service provider shall not produce, reproduce, publish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
        </w:numPr>
        <w:spacing w:before="40"/>
      </w:pPr>
      <w:r w:rsidRPr="00C6148A">
        <w:t>is against the basic principles determined by the Constitution;</w:t>
      </w:r>
    </w:p>
    <w:p w14:paraId="7A5E6CE9" w14:textId="77777777" w:rsidR="009B4E77" w:rsidRPr="00C6148A" w:rsidRDefault="009B4E77" w:rsidP="009B4E77">
      <w:pPr>
        <w:pStyle w:val="ProductList-Body"/>
        <w:numPr>
          <w:ilvl w:val="1"/>
          <w:numId w:val="1"/>
        </w:numPr>
        <w:spacing w:before="40"/>
      </w:pPr>
      <w:r w:rsidRPr="00C6148A">
        <w:t>impairs national security, divulges State secrets, subverts State sovereignty or jeopardizes national unity;</w:t>
      </w:r>
    </w:p>
    <w:p w14:paraId="13851252" w14:textId="77777777" w:rsidR="009B4E77" w:rsidRPr="00C6148A" w:rsidRDefault="009B4E77" w:rsidP="009B4E77">
      <w:pPr>
        <w:pStyle w:val="ProductList-Body"/>
        <w:numPr>
          <w:ilvl w:val="1"/>
          <w:numId w:val="1"/>
        </w:numPr>
        <w:spacing w:before="40"/>
      </w:pPr>
      <w:r w:rsidRPr="00C6148A">
        <w:t>damages the reputation and interests of the State;</w:t>
      </w:r>
    </w:p>
    <w:p w14:paraId="731C8803" w14:textId="77777777" w:rsidR="009B4E77" w:rsidRPr="00C6148A" w:rsidRDefault="009B4E77" w:rsidP="009B4E77">
      <w:pPr>
        <w:pStyle w:val="ProductList-Body"/>
        <w:numPr>
          <w:ilvl w:val="1"/>
          <w:numId w:val="1"/>
        </w:numPr>
        <w:spacing w:before="40"/>
      </w:pPr>
      <w:r w:rsidRPr="00C6148A">
        <w:t>incites ethnic hostility and ethnic discrimination or jeopardizes unity among ethnic groups;</w:t>
      </w:r>
    </w:p>
    <w:p w14:paraId="289ACC15" w14:textId="77777777" w:rsidR="009B4E77" w:rsidRPr="00C6148A" w:rsidRDefault="009B4E77" w:rsidP="009B4E77">
      <w:pPr>
        <w:pStyle w:val="ProductList-Body"/>
        <w:numPr>
          <w:ilvl w:val="1"/>
          <w:numId w:val="1"/>
        </w:numPr>
        <w:spacing w:before="40"/>
      </w:pPr>
      <w:r w:rsidRPr="00C6148A">
        <w:t>damages State religious policies or that advocates sects or feudal superstitions;</w:t>
      </w:r>
    </w:p>
    <w:p w14:paraId="5594182C" w14:textId="77777777" w:rsidR="009B4E77" w:rsidRPr="00C6148A" w:rsidRDefault="009B4E77" w:rsidP="009B4E77">
      <w:pPr>
        <w:pStyle w:val="ProductList-Body"/>
        <w:numPr>
          <w:ilvl w:val="1"/>
          <w:numId w:val="1"/>
        </w:numPr>
        <w:spacing w:before="40"/>
      </w:pPr>
      <w:r w:rsidRPr="00C6148A">
        <w:t>disseminates rumors, disrupts the social order or damages social stability;</w:t>
      </w:r>
    </w:p>
    <w:p w14:paraId="2D7021F5" w14:textId="77777777" w:rsidR="009B4E77" w:rsidRPr="00C6148A" w:rsidRDefault="009B4E77" w:rsidP="009B4E77">
      <w:pPr>
        <w:pStyle w:val="ProductList-Body"/>
        <w:numPr>
          <w:ilvl w:val="1"/>
          <w:numId w:val="1"/>
        </w:numPr>
        <w:spacing w:before="40"/>
      </w:pPr>
      <w:r w:rsidRPr="00C6148A">
        <w:t>disseminates obscenity, pornography, gambling, violence, homicide and terror, or that incites crime;</w:t>
      </w:r>
    </w:p>
    <w:p w14:paraId="41D382E7" w14:textId="77777777" w:rsidR="009B4E77" w:rsidRPr="00C6148A" w:rsidRDefault="009B4E77" w:rsidP="009B4E77">
      <w:pPr>
        <w:pStyle w:val="ProductList-Body"/>
        <w:numPr>
          <w:ilvl w:val="1"/>
          <w:numId w:val="1"/>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r w:rsidRPr="00C6148A">
        <w:rPr>
          <w:color w:val="000000" w:themeColor="text1"/>
          <w:sz w:val="18"/>
          <w:szCs w:val="18"/>
        </w:rPr>
        <w:t>Customer further agrees:</w:t>
      </w:r>
    </w:p>
    <w:p w14:paraId="1B62302C" w14:textId="77777777" w:rsidR="009B4E77" w:rsidRPr="00C6148A" w:rsidRDefault="009B4E77" w:rsidP="009B4E77">
      <w:pPr>
        <w:pStyle w:val="ListParagraph"/>
        <w:keepNext/>
        <w:numPr>
          <w:ilvl w:val="0"/>
          <w:numId w:val="15"/>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15"/>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7"/>
        </w:numPr>
        <w:tabs>
          <w:tab w:val="clear" w:pos="720"/>
        </w:tabs>
        <w:spacing w:before="120" w:after="0" w:line="240" w:lineRule="auto"/>
        <w:ind w:hanging="360"/>
        <w:jc w:val="both"/>
        <w:rPr>
          <w:color w:val="000000" w:themeColor="text1"/>
          <w:sz w:val="18"/>
          <w:szCs w:val="18"/>
        </w:rPr>
      </w:pPr>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 an Internet information service provider using Online Services, Customer will keep records of the information provided, time of publishing and the Internet address or domain name, and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complete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72" w:name="_Toc29979176"/>
      <w:bookmarkStart w:id="73" w:name="_Toc67665538"/>
      <w:bookmarkStart w:id="74" w:name="_Toc78211635"/>
      <w:r w:rsidRPr="00C6148A">
        <w:t>Other</w:t>
      </w:r>
      <w:bookmarkEnd w:id="72"/>
      <w:bookmarkEnd w:id="73"/>
      <w:bookmarkEnd w:id="74"/>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75"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65"/>
      <w:bookmarkEnd w:id="75"/>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76" w:name="GeneralTerms_Previews"/>
      <w:r w:rsidRPr="00C6148A">
        <w:rPr>
          <w:b/>
          <w:color w:val="0072C6"/>
        </w:rPr>
        <w:t>Previews</w:t>
      </w:r>
    </w:p>
    <w:bookmarkEnd w:id="76"/>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77" w:name="_Toc487134008"/>
      <w:bookmarkStart w:id="78" w:name="CompetitiveBenchmarking"/>
      <w:r w:rsidRPr="00C6148A">
        <w:rPr>
          <w:b/>
          <w:color w:val="0072C6"/>
        </w:rPr>
        <w:t>Competitive Benchmarking</w:t>
      </w:r>
      <w:bookmarkEnd w:id="77"/>
      <w:bookmarkEnd w:id="78"/>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23"/>
          <w:footerReference w:type="first" r:id="rId24"/>
          <w:pgSz w:w="12240" w:h="15840"/>
          <w:pgMar w:top="1440" w:right="720" w:bottom="1440" w:left="720" w:header="720" w:footer="720" w:gutter="0"/>
          <w:cols w:space="720"/>
          <w:titlePg/>
          <w:docGrid w:linePitch="360"/>
        </w:sectPr>
      </w:pPr>
      <w:bookmarkStart w:id="79" w:name="_Toc487134010"/>
    </w:p>
    <w:p w14:paraId="38E381EB" w14:textId="77777777" w:rsidR="00FD5CB1" w:rsidRPr="00C6148A" w:rsidRDefault="00FD5CB1" w:rsidP="00626CA1">
      <w:pPr>
        <w:pStyle w:val="ProductList-Body"/>
        <w:spacing w:before="240"/>
        <w:ind w:left="180"/>
        <w:outlineLvl w:val="2"/>
        <w:rPr>
          <w:b/>
          <w:bCs/>
          <w:color w:val="0072C6"/>
        </w:rPr>
      </w:pPr>
      <w:bookmarkStart w:id="80" w:name="GeneralTerms_GovCustomers"/>
      <w:bookmarkStart w:id="81" w:name="PrivacyandSecurityTerms"/>
      <w:r w:rsidRPr="00C6148A">
        <w:rPr>
          <w:b/>
          <w:bCs/>
          <w:color w:val="0072C6"/>
        </w:rPr>
        <w:t>Government Customers</w:t>
      </w:r>
    </w:p>
    <w:bookmarkEnd w:id="80"/>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8"/>
        </w:numPr>
        <w:tabs>
          <w:tab w:val="num" w:pos="360"/>
        </w:tabs>
        <w:sectPr w:rsidR="0077719E" w:rsidRPr="00C6148A" w:rsidSect="00881735">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space="720"/>
          <w:titlePg/>
          <w:docGrid w:linePitch="360"/>
        </w:sectPr>
      </w:pPr>
      <w:bookmarkStart w:id="82" w:name="_Toc29979177"/>
    </w:p>
    <w:p w14:paraId="1423F527" w14:textId="15DCC156" w:rsidR="000E6ED8" w:rsidRPr="00C6148A" w:rsidRDefault="00272578" w:rsidP="00C6148A">
      <w:pPr>
        <w:pStyle w:val="ProductList-SectionHeading"/>
        <w:outlineLvl w:val="0"/>
      </w:pPr>
      <w:bookmarkStart w:id="83" w:name="_Toc487134028"/>
      <w:bookmarkStart w:id="84" w:name="_Toc29979191"/>
      <w:bookmarkStart w:id="85" w:name="_Toc78211636"/>
      <w:bookmarkStart w:id="86" w:name="OnlineServiceSpecificTerms"/>
      <w:bookmarkEnd w:id="79"/>
      <w:bookmarkEnd w:id="81"/>
      <w:bookmarkEnd w:id="82"/>
      <w:r w:rsidRPr="00C6148A">
        <w:lastRenderedPageBreak/>
        <w:t>Online Service</w:t>
      </w:r>
      <w:r w:rsidR="00E33C92" w:rsidRPr="00C6148A">
        <w:t xml:space="preserve"> </w:t>
      </w:r>
      <w:r w:rsidRPr="00C6148A">
        <w:t>Specific</w:t>
      </w:r>
      <w:r w:rsidR="00E33C92" w:rsidRPr="00C6148A">
        <w:t xml:space="preserve"> </w:t>
      </w:r>
      <w:r w:rsidRPr="00C6148A">
        <w:t>Terms</w:t>
      </w:r>
      <w:bookmarkEnd w:id="83"/>
      <w:bookmarkEnd w:id="84"/>
      <w:bookmarkEnd w:id="85"/>
    </w:p>
    <w:p w14:paraId="3B9E80E0" w14:textId="03CDCB88" w:rsidR="000E6ED8" w:rsidRPr="008F0D0D" w:rsidRDefault="005D5502" w:rsidP="00A914BF">
      <w:pPr>
        <w:pStyle w:val="ProductList-Body"/>
      </w:pPr>
      <w:bookmarkStart w:id="87" w:name="_Toc67665539"/>
      <w:bookmarkEnd w:id="86"/>
      <w:r w:rsidRPr="00C6148A">
        <w:t>In addition to the General Terms</w:t>
      </w:r>
      <w:bookmarkEnd w:id="8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88" w:name="MicrosoftAzureServices"/>
      <w:bookmarkStart w:id="89" w:name="_Toc487134029"/>
      <w:bookmarkStart w:id="90" w:name="_Toc29979192"/>
      <w:bookmarkStart w:id="91" w:name="_Toc67665554"/>
      <w:bookmarkStart w:id="92" w:name="_Toc78211637"/>
      <w:r w:rsidRPr="008F0D0D">
        <w:t>Microsoft Azure Services</w:t>
      </w:r>
      <w:bookmarkEnd w:id="88"/>
      <w:bookmarkEnd w:id="89"/>
      <w:bookmarkEnd w:id="90"/>
      <w:bookmarkEnd w:id="91"/>
      <w:bookmarkEnd w:id="92"/>
    </w:p>
    <w:p w14:paraId="386068E7" w14:textId="4AE30810" w:rsidR="00CC34E7" w:rsidRPr="00C6148A" w:rsidRDefault="00CC34E7" w:rsidP="00CC34E7">
      <w:pPr>
        <w:pStyle w:val="ProductList-Body"/>
      </w:pPr>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open source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4"/>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4"/>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This does not apply to Previews</w:t>
      </w:r>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r w:rsidRPr="00C6148A">
        <w:t xml:space="preserve">Customer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r w:rsidRPr="00C6148A">
        <w:t>The Microsoft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31"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6D54B9">
      <w:pPr>
        <w:pStyle w:val="ProductList-Offering2Heading"/>
        <w:outlineLvl w:val="2"/>
      </w:pPr>
      <w:r w:rsidRPr="00C6148A">
        <w:t xml:space="preserve"> </w:t>
      </w:r>
      <w:bookmarkStart w:id="93" w:name="_Toc29979193"/>
      <w:bookmarkStart w:id="94" w:name="_Toc67665555"/>
      <w:bookmarkStart w:id="95" w:name="_Toc78211638"/>
      <w:r w:rsidR="00F52AC4" w:rsidRPr="00C6148A">
        <w:t>21Vianet Compute Pre-Purchase (CPP)</w:t>
      </w:r>
      <w:bookmarkEnd w:id="93"/>
      <w:bookmarkEnd w:id="94"/>
      <w:bookmarkEnd w:id="95"/>
    </w:p>
    <w:p w14:paraId="3FB36849" w14:textId="4CC62F87" w:rsidR="006D54B9" w:rsidRPr="00C6148A" w:rsidRDefault="001828DA" w:rsidP="006D54B9">
      <w:pPr>
        <w:pStyle w:val="ProductList-Body"/>
      </w:pPr>
      <w:r w:rsidRPr="00C6148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96" w:name="_Toc67665556"/>
      <w:bookmarkStart w:id="97" w:name="_Toc78211639"/>
      <w:r w:rsidRPr="00C6148A">
        <w:t>Azure SQL Edge</w:t>
      </w:r>
      <w:bookmarkEnd w:id="96"/>
      <w:bookmarkEnd w:id="97"/>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98" w:name="_Toc70679293"/>
      <w:bookmarkStart w:id="99" w:name="_Toc78211640"/>
      <w:bookmarkStart w:id="100" w:name="MicrosoftTranslator"/>
      <w:r w:rsidRPr="008F0D0D">
        <w:t>Azure Stack HCI</w:t>
      </w:r>
      <w:bookmarkEnd w:id="98"/>
      <w:bookmarkEnd w:id="99"/>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Customer may use the Azure Stack HCI software only (i) on servers dedicated to Customer’s use and (ii) as an operating system to host, manage, and service validly licensed virtual machines running validly licensed applications. Customer may use the Azure Stack HCI software as long as it is (i)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 xml:space="preserve">Customer may not (i)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(i)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01" w:name="_Toc67665557"/>
      <w:bookmarkStart w:id="102" w:name="_Toc78211641"/>
      <w:r w:rsidRPr="00C6148A">
        <w:t>Azure Stack</w:t>
      </w:r>
      <w:r w:rsidR="009200F8" w:rsidRPr="00C6148A">
        <w:t xml:space="preserve"> Hub</w:t>
      </w:r>
      <w:bookmarkEnd w:id="101"/>
      <w:bookmarkEnd w:id="102"/>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To the extent 21Vianet is a processor or subprocessor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DPA </w:t>
      </w:r>
      <w:r w:rsidRPr="00C6148A">
        <w:t>.</w:t>
      </w:r>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(e.g. it may not be used to run any application workloads).</w:t>
      </w:r>
    </w:p>
    <w:p w14:paraId="73F512D2" w14:textId="77777777" w:rsidR="00F6033F" w:rsidRPr="00C6148A" w:rsidRDefault="00F6033F">
      <w:pPr>
        <w:pStyle w:val="ProductList-Body"/>
      </w:pPr>
    </w:p>
    <w:p w14:paraId="50959CC1" w14:textId="5D5E80C5" w:rsidR="00DE7401" w:rsidRPr="00C6148A" w:rsidRDefault="00DE7401" w:rsidP="00DE7401">
      <w:pPr>
        <w:pStyle w:val="ProductList-Offering2Heading"/>
        <w:outlineLvl w:val="2"/>
        <w:rPr>
          <w:b w:val="0"/>
          <w:color w:val="000000" w:themeColor="text1"/>
          <w:sz w:val="8"/>
          <w:szCs w:val="8"/>
        </w:rPr>
      </w:pPr>
      <w:bookmarkStart w:id="103" w:name="_Toc534135343"/>
      <w:bookmarkStart w:id="104" w:name="_Toc510880772"/>
      <w:bookmarkStart w:id="105" w:name="_Toc29979195"/>
      <w:bookmarkStart w:id="106" w:name="_Toc67665558"/>
      <w:bookmarkStart w:id="107" w:name="_Toc78211642"/>
      <w:r w:rsidRPr="00C6148A">
        <w:t>Cognitive Services</w:t>
      </w:r>
      <w:bookmarkEnd w:id="103"/>
      <w:bookmarkEnd w:id="104"/>
      <w:bookmarkEnd w:id="105"/>
      <w:bookmarkEnd w:id="106"/>
      <w:bookmarkEnd w:id="107"/>
    </w:p>
    <w:p w14:paraId="09E95777" w14:textId="77777777" w:rsidR="00891DE1" w:rsidRPr="00C6148A" w:rsidRDefault="00891DE1" w:rsidP="00891DE1">
      <w:pPr>
        <w:pStyle w:val="ProductList-ClauseHeading"/>
      </w:pPr>
      <w:r w:rsidRPr="00C6148A">
        <w:t>Product documentation</w:t>
      </w:r>
    </w:p>
    <w:p w14:paraId="57CD219B" w14:textId="2F89176A" w:rsidR="00891DE1" w:rsidRPr="00C6148A" w:rsidRDefault="00D23724" w:rsidP="00891DE1">
      <w:pPr>
        <w:pStyle w:val="ProductList-Body"/>
      </w:pPr>
      <w:r w:rsidRPr="00C6148A">
        <w:t>21Vianet</w:t>
      </w:r>
      <w:r w:rsidR="00891DE1" w:rsidRPr="00C6148A">
        <w:t xml:space="preserve"> may provide technical documentation regarding the appropriate operation applicable to Cognitive Services (including the applicable developer guides), which is made available online by </w:t>
      </w:r>
      <w:r w:rsidRPr="00C6148A">
        <w:t>21Vianet</w:t>
      </w:r>
      <w:r w:rsidR="00891DE1" w:rsidRPr="00C6148A">
        <w:t xml:space="preserve"> and updated from time to time. Customer acknowledges and agrees that it has reviewed this documentation and will use Cognitive Services in accordance with such documentation, as applicable. </w:t>
      </w:r>
    </w:p>
    <w:p w14:paraId="738F2C0B" w14:textId="0A9B74A1" w:rsidR="00891DE1" w:rsidRPr="00C6148A" w:rsidRDefault="00891DE1" w:rsidP="00891DE1">
      <w:pPr>
        <w:pStyle w:val="ProductList-Body"/>
        <w:rPr>
          <w:b/>
          <w:bCs/>
        </w:rPr>
      </w:pPr>
      <w:r w:rsidRPr="00C6148A">
        <w:t>Some Cognitive Services are intended to process Customer Data that includes Biometric Data (as may be further described in product documentation) which Customer may incorporate into its own systems used for personal identification or other purposes. Customer acknowledges</w:t>
      </w:r>
      <w:r w:rsidRPr="00C6148A">
        <w:rPr>
          <w:bCs/>
        </w:rPr>
        <w:t xml:space="preserve"> and agrees that it is responsible for complying with the Biometric Data obligations contained in the</w:t>
      </w:r>
      <w:r w:rsidR="003D2D60" w:rsidRPr="00C6148A">
        <w:rPr>
          <w:bCs/>
        </w:rPr>
        <w:t xml:space="preserve"> </w:t>
      </w:r>
      <w:r w:rsidR="008C1ADA">
        <w:rPr>
          <w:bCs/>
        </w:rPr>
        <w:t xml:space="preserve">DPA </w:t>
      </w:r>
      <w:r w:rsidR="00E50B99" w:rsidRPr="00C6148A">
        <w:rPr>
          <w:bCs/>
        </w:rPr>
        <w:t>.</w:t>
      </w:r>
    </w:p>
    <w:p w14:paraId="077AB7C9" w14:textId="77777777" w:rsidR="00891DE1" w:rsidRPr="00C6148A" w:rsidRDefault="00891DE1" w:rsidP="00DE7401">
      <w:pPr>
        <w:pStyle w:val="ProductList-ClauseHeading"/>
      </w:pPr>
    </w:p>
    <w:p w14:paraId="16AB87D6" w14:textId="0F35368F" w:rsidR="00DE7401" w:rsidRPr="00C6148A" w:rsidRDefault="00DE7401" w:rsidP="00DE7401">
      <w:pPr>
        <w:pStyle w:val="ProductList-ClauseHeading"/>
      </w:pPr>
      <w:r w:rsidRPr="00C6148A">
        <w:t xml:space="preserve">Limit on Customer use of service output </w:t>
      </w:r>
    </w:p>
    <w:p w14:paraId="46EEF187" w14:textId="403206AE" w:rsidR="00DE7401" w:rsidRPr="00C6148A" w:rsidRDefault="00034BCC" w:rsidP="00DE7401">
      <w:pPr>
        <w:pStyle w:val="ProductList-Body"/>
        <w:rPr>
          <w:lang w:eastAsia="zh-CN"/>
        </w:rPr>
      </w:pPr>
      <w:r w:rsidRPr="00C6148A">
        <w:t>Customer will not, and will not allow third parties to: (i) use Cognitive Services or data from Cognitive Services to create, train, or improve (directly or indirectly) a similar or competing product or service</w:t>
      </w:r>
      <w:r w:rsidR="00504052" w:rsidRPr="00C6148A">
        <w:t>.</w:t>
      </w:r>
      <w:r w:rsidR="004A7110" w:rsidRPr="00C6148A" w:rsidDel="004A7110">
        <w:rPr>
          <w:rFonts w:hint="eastAsia"/>
          <w:lang w:eastAsia="zh-CN"/>
        </w:rPr>
        <w:t xml:space="preserve"> </w:t>
      </w:r>
    </w:p>
    <w:p w14:paraId="0F4C30F1" w14:textId="77777777" w:rsidR="004A7110" w:rsidRPr="00C6148A" w:rsidRDefault="004A7110" w:rsidP="00DE7401">
      <w:pPr>
        <w:pStyle w:val="ProductList-Body"/>
      </w:pPr>
    </w:p>
    <w:p w14:paraId="57B49093" w14:textId="77777777" w:rsidR="00DE7401" w:rsidRPr="00C6148A" w:rsidRDefault="00DE7401" w:rsidP="00DE7401">
      <w:pPr>
        <w:pStyle w:val="ProductList-ClauseHeading"/>
      </w:pPr>
      <w:r w:rsidRPr="00C6148A">
        <w:t>Microsoft Translator Attribution</w:t>
      </w:r>
    </w:p>
    <w:p w14:paraId="451B2AA6" w14:textId="53F6FB29" w:rsidR="00DE7401" w:rsidRPr="00C6148A" w:rsidRDefault="00DE7401" w:rsidP="00DE7401">
      <w:pPr>
        <w:pStyle w:val="ProductList-Body"/>
      </w:pPr>
      <w:r w:rsidRPr="00C6148A">
        <w:t>When displaying automatic translations performed by Microsoft Translator, Customer will provide reasonably prominent notice that the text has been automatically translated by Microsoft Translator.</w:t>
      </w:r>
    </w:p>
    <w:p w14:paraId="450E4137" w14:textId="4EE8B558" w:rsidR="00F65023" w:rsidRPr="00C6148A" w:rsidRDefault="00F65023" w:rsidP="00DE7401">
      <w:pPr>
        <w:pStyle w:val="ProductList-Body"/>
      </w:pPr>
    </w:p>
    <w:p w14:paraId="1EA474FE" w14:textId="77777777" w:rsidR="00F65023" w:rsidRPr="00C6148A"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C6148A">
        <w:rPr>
          <w:rFonts w:ascii="Calibri" w:eastAsia="Calibri" w:hAnsi="Calibri" w:cs="Arial"/>
          <w:b/>
          <w:color w:val="00188F"/>
          <w:sz w:val="18"/>
          <w:szCs w:val="20"/>
        </w:rPr>
        <w:t>Cognitive Services in Containers</w:t>
      </w:r>
    </w:p>
    <w:p w14:paraId="07C1A054" w14:textId="356F65A6"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7FF88E44" w:rsidR="00F65023" w:rsidRPr="00C6148A" w:rsidRDefault="00F65023" w:rsidP="00FF379D">
      <w:pPr>
        <w:tabs>
          <w:tab w:val="left" w:pos="158"/>
        </w:tabs>
        <w:suppressAutoHyphens/>
        <w:autoSpaceDN w:val="0"/>
        <w:spacing w:after="0" w:line="240" w:lineRule="auto"/>
        <w:textAlignment w:val="baseline"/>
      </w:pPr>
      <w:r w:rsidRPr="00C6148A">
        <w:rPr>
          <w:rFonts w:ascii="Calibri" w:eastAsia="Calibri" w:hAnsi="Calibri" w:cs="Arial"/>
          <w:sz w:val="18"/>
        </w:rPr>
        <w:t xml:space="preserve">The </w:t>
      </w:r>
      <w:r w:rsidR="008B5EA9">
        <w:rPr>
          <w:rFonts w:ascii="Calibri" w:eastAsia="Calibri" w:hAnsi="Calibri" w:cs="Arial"/>
          <w:sz w:val="18"/>
        </w:rPr>
        <w:t xml:space="preserve"> terms of the DPA </w:t>
      </w:r>
      <w:r w:rsidR="00F538B3" w:rsidRPr="00C6148A">
        <w:rPr>
          <w:rFonts w:ascii="Calibri" w:eastAsia="Calibri" w:hAnsi="Calibri" w:cs="Arial"/>
          <w:sz w:val="18"/>
        </w:rPr>
        <w:t xml:space="preserve">do not apply to </w:t>
      </w:r>
      <w:r w:rsidRPr="00C6148A">
        <w:rPr>
          <w:rFonts w:ascii="Calibri" w:eastAsia="Calibri" w:hAnsi="Calibri" w:cs="Arial"/>
          <w:sz w:val="18"/>
        </w:rPr>
        <w:t xml:space="preserve">containers </w:t>
      </w:r>
      <w:r w:rsidR="00FB74C8" w:rsidRPr="00C6148A">
        <w:rPr>
          <w:rFonts w:ascii="Calibri" w:eastAsia="Calibri" w:hAnsi="Calibri" w:cs="Arial"/>
          <w:sz w:val="18"/>
        </w:rPr>
        <w:t>installed on Customer’s dedicated hardware, except to the extent any Personal Data is collected in connection with the billing endpoint,</w:t>
      </w:r>
      <w:r w:rsidRPr="00C6148A">
        <w:rPr>
          <w:rFonts w:ascii="Calibri" w:eastAsia="Calibri" w:hAnsi="Calibri" w:cs="Arial"/>
          <w:sz w:val="18"/>
        </w:rPr>
        <w:t xml:space="preserve"> because the operating environment of </w:t>
      </w:r>
      <w:r w:rsidR="00577164" w:rsidRPr="00C6148A">
        <w:rPr>
          <w:rFonts w:ascii="Calibri" w:eastAsia="Calibri" w:hAnsi="Calibri" w:cs="Arial"/>
          <w:sz w:val="18"/>
        </w:rPr>
        <w:t xml:space="preserve">those </w:t>
      </w:r>
      <w:r w:rsidRPr="00C6148A">
        <w:rPr>
          <w:rFonts w:ascii="Calibri" w:eastAsia="Calibri" w:hAnsi="Calibri" w:cs="Arial"/>
          <w:sz w:val="18"/>
        </w:rPr>
        <w:t xml:space="preserve">containers is not under </w:t>
      </w:r>
      <w:r w:rsidR="009A2862" w:rsidRPr="00C6148A">
        <w:rPr>
          <w:rFonts w:ascii="Calibri" w:eastAsia="Calibri" w:hAnsi="Calibri" w:cs="Arial"/>
          <w:sz w:val="18"/>
        </w:rPr>
        <w:t>21Vianet</w:t>
      </w:r>
      <w:r w:rsidRPr="00C6148A">
        <w:rPr>
          <w:rFonts w:ascii="Calibri" w:eastAsia="Calibri" w:hAnsi="Calibri" w:cs="Arial"/>
          <w:sz w:val="18"/>
        </w:rPr>
        <w:t xml:space="preserve">’s control. </w:t>
      </w:r>
    </w:p>
    <w:p w14:paraId="3E3FF494" w14:textId="77777777" w:rsidR="00DE7401" w:rsidRPr="00C6148A" w:rsidRDefault="00DE7401" w:rsidP="00DE7401">
      <w:pPr>
        <w:pStyle w:val="ProductList-Body"/>
      </w:pPr>
    </w:p>
    <w:p w14:paraId="3696962D" w14:textId="77777777" w:rsidR="00DE7401" w:rsidRPr="00C6148A" w:rsidRDefault="00DE7401" w:rsidP="00DE7401">
      <w:pPr>
        <w:pStyle w:val="ProductList-ClauseHeading"/>
      </w:pPr>
      <w:r w:rsidRPr="00C6148A">
        <w:t>Inactive Cognitive Services Configurations and Custom Models</w:t>
      </w:r>
    </w:p>
    <w:p w14:paraId="3F827531" w14:textId="5E3B4E18" w:rsidR="001947F6" w:rsidRPr="00C6148A" w:rsidRDefault="00DE7401" w:rsidP="00FF379D">
      <w:pPr>
        <w:pStyle w:val="ProductList-Body"/>
      </w:pPr>
      <w:r w:rsidRPr="00C6148A">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C6148A">
        <w:tab/>
      </w:r>
      <w:bookmarkEnd w:id="100"/>
      <w:r w:rsidR="001427CC" w:rsidRPr="00C6148A">
        <w:t xml:space="preserve"> </w:t>
      </w:r>
    </w:p>
    <w:p w14:paraId="42D80128" w14:textId="34D346DA" w:rsidR="008070AF" w:rsidRPr="00C6148A" w:rsidRDefault="00C109A8" w:rsidP="00D73EC5">
      <w:pPr>
        <w:pStyle w:val="ProductList-OfferingGroupHeading"/>
        <w:spacing w:after="80"/>
        <w:outlineLvl w:val="1"/>
      </w:pPr>
      <w:bookmarkStart w:id="108" w:name="EMS"/>
      <w:bookmarkStart w:id="109" w:name="_Toc487134032"/>
      <w:bookmarkStart w:id="110" w:name="_Toc29979196"/>
      <w:bookmarkStart w:id="111" w:name="_Toc67665559"/>
      <w:bookmarkStart w:id="112" w:name="_Toc78211643"/>
      <w:r w:rsidRPr="00C6148A">
        <w:t>Microsoft Azure Plans</w:t>
      </w:r>
      <w:bookmarkEnd w:id="108"/>
      <w:bookmarkEnd w:id="109"/>
      <w:bookmarkEnd w:id="110"/>
      <w:bookmarkEnd w:id="111"/>
      <w:bookmarkEnd w:id="112"/>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13" w:name="AzureActiveDirectoryBasic"/>
      <w:bookmarkStart w:id="114" w:name="_Toc487134033"/>
      <w:bookmarkStart w:id="115" w:name="_Toc29979197"/>
      <w:bookmarkStart w:id="116" w:name="_Toc67665560"/>
      <w:bookmarkStart w:id="117" w:name="_Toc78211644"/>
      <w:r w:rsidRPr="00C6148A">
        <w:lastRenderedPageBreak/>
        <w:t xml:space="preserve">Azure </w:t>
      </w:r>
      <w:r w:rsidR="00D0302B" w:rsidRPr="00C6148A">
        <w:t xml:space="preserve">Active </w:t>
      </w:r>
      <w:r w:rsidRPr="00C6148A">
        <w:t>Directory Basic</w:t>
      </w:r>
      <w:bookmarkEnd w:id="113"/>
      <w:bookmarkEnd w:id="114"/>
      <w:bookmarkEnd w:id="115"/>
      <w:bookmarkEnd w:id="116"/>
      <w:bookmarkEnd w:id="117"/>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18" w:name="AzureActiveDirectoryPermium"/>
      <w:bookmarkStart w:id="119" w:name="_Toc6563824"/>
      <w:bookmarkStart w:id="120" w:name="_Toc13858376"/>
      <w:bookmarkStart w:id="121" w:name="_Toc29979198"/>
      <w:bookmarkStart w:id="122" w:name="_Toc67665561"/>
      <w:bookmarkStart w:id="123" w:name="_Toc78211645"/>
      <w:r w:rsidRPr="00C6148A">
        <w:t>Azure Active Directory Premium</w:t>
      </w:r>
      <w:bookmarkEnd w:id="118"/>
      <w:bookmarkEnd w:id="119"/>
      <w:bookmarkEnd w:id="120"/>
      <w:bookmarkEnd w:id="121"/>
      <w:bookmarkEnd w:id="122"/>
      <w:bookmarkEnd w:id="123"/>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24" w:name="OLE_LINK2"/>
      <w:bookmarkStart w:id="125" w:name="OLE_LINK3"/>
      <w:r w:rsidRPr="00C6148A">
        <w:t>External User Allowance</w:t>
      </w:r>
    </w:p>
    <w:bookmarkEnd w:id="124"/>
    <w:bookmarkEnd w:id="125"/>
    <w:p w14:paraId="0B5B9E33" w14:textId="4A59113F" w:rsidR="00BA6476" w:rsidRPr="00C6148A" w:rsidRDefault="00BA6476" w:rsidP="00BA6476">
      <w:pPr>
        <w:pStyle w:val="ProductList-Body"/>
      </w:pPr>
      <w:r w:rsidRPr="00C6148A">
        <w:t>For each User SL (or equivalent Subscription License Suite) Customer assigns to a user, Customer may also permit up to five additional External Users to access the corresponding Azure Active Directory service level.</w:t>
      </w:r>
      <w:r w:rsidR="009D5D78" w:rsidRPr="00C6148A">
        <w:t xml:space="preserve"> This option is not available to new customers nor customers using (or who have used) the service under a Monthly Active User count.</w:t>
      </w:r>
    </w:p>
    <w:p w14:paraId="03141D94" w14:textId="77777777"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26" w:name="Dynamics365"/>
      <w:bookmarkStart w:id="127" w:name="_Toc524436945"/>
      <w:bookmarkStart w:id="128" w:name="_Toc536520064"/>
      <w:bookmarkStart w:id="129" w:name="_Toc29979199"/>
      <w:bookmarkStart w:id="130" w:name="_Toc67665562"/>
      <w:bookmarkStart w:id="131" w:name="_Toc78211646"/>
      <w:r w:rsidRPr="00C6148A">
        <w:t>Microsoft Dynamics 365 Services</w:t>
      </w:r>
      <w:bookmarkEnd w:id="126"/>
      <w:bookmarkEnd w:id="127"/>
      <w:bookmarkEnd w:id="128"/>
      <w:bookmarkEnd w:id="129"/>
      <w:bookmarkEnd w:id="130"/>
      <w:bookmarkEnd w:id="13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 xml:space="preserve">Customers may mix (i)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14"/>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14"/>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D733B9">
            <w:pPr>
              <w:pStyle w:val="ProductList-Body"/>
              <w:rPr>
                <w:b/>
                <w:color w:val="FFFFFF" w:themeColor="background1"/>
              </w:rPr>
            </w:pPr>
            <w:r w:rsidRPr="00C6148A">
              <w:rPr>
                <w:b/>
                <w:color w:val="FFFFFF" w:themeColor="background1"/>
              </w:rPr>
              <w:t xml:space="preserve">Order Lines </w:t>
            </w:r>
          </w:p>
        </w:tc>
        <w:tc>
          <w:tcPr>
            <w:tcW w:w="3597" w:type="dxa"/>
            <w:shd w:val="clear" w:color="auto" w:fill="5B9BD5" w:themeFill="accent1"/>
          </w:tcPr>
          <w:p w14:paraId="31A6CFEA" w14:textId="77777777" w:rsidR="00E24E2D" w:rsidRPr="00C6148A" w:rsidRDefault="00E24E2D" w:rsidP="00D733B9">
            <w:pPr>
              <w:pStyle w:val="ProductList-Body"/>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D733B9">
            <w:pPr>
              <w:pStyle w:val="ProductList-Body"/>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32" w:name="O365Services"/>
      <w:bookmarkStart w:id="133" w:name="_Toc487134037"/>
      <w:bookmarkStart w:id="134" w:name="_Toc29979200"/>
      <w:bookmarkStart w:id="135" w:name="_Toc67665563"/>
      <w:bookmarkStart w:id="136" w:name="_Toc78211647"/>
      <w:r w:rsidRPr="00C6148A">
        <w:lastRenderedPageBreak/>
        <w:t>Office 365 Services</w:t>
      </w:r>
      <w:bookmarkEnd w:id="132"/>
      <w:bookmarkEnd w:id="133"/>
      <w:bookmarkEnd w:id="134"/>
      <w:bookmarkEnd w:id="135"/>
      <w:bookmarkEnd w:id="136"/>
    </w:p>
    <w:p w14:paraId="78B5ADA0" w14:textId="77777777" w:rsidR="009427A1" w:rsidRPr="00C6148A" w:rsidRDefault="009427A1" w:rsidP="009427A1">
      <w:pPr>
        <w:pStyle w:val="ProductList-Body"/>
        <w:rPr>
          <w:b/>
          <w:color w:val="00188F"/>
        </w:rPr>
      </w:pPr>
      <w:bookmarkStart w:id="137" w:name="CoreFeaturesforOffice365Services"/>
      <w:r w:rsidRPr="00C6148A">
        <w:rPr>
          <w:b/>
          <w:color w:val="00188F"/>
        </w:rPr>
        <w:t>Core Features for Office 365 Services</w:t>
      </w:r>
    </w:p>
    <w:bookmarkEnd w:id="137"/>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r w:rsidRPr="00C6148A">
        <w:t xml:space="preserve">Customer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38" w:name="ExchangeOnline"/>
      <w:bookmarkStart w:id="139" w:name="_Toc487134038"/>
      <w:bookmarkStart w:id="140" w:name="_Toc29979201"/>
      <w:bookmarkStart w:id="141" w:name="_Toc67665564"/>
      <w:bookmarkStart w:id="142" w:name="_Toc78211648"/>
      <w:r w:rsidRPr="00C6148A">
        <w:t>Exchange Online</w:t>
      </w:r>
      <w:bookmarkEnd w:id="138"/>
      <w:bookmarkEnd w:id="139"/>
      <w:bookmarkEnd w:id="140"/>
      <w:bookmarkEnd w:id="141"/>
      <w:bookmarkEnd w:id="142"/>
    </w:p>
    <w:p w14:paraId="2416AB23" w14:textId="77777777" w:rsidR="00B83F93" w:rsidRPr="00C6148A" w:rsidRDefault="00B83F93" w:rsidP="00C91713">
      <w:pPr>
        <w:pStyle w:val="ProductList-Offering1"/>
        <w:sectPr w:rsidR="00B83F93" w:rsidRPr="00C6148A" w:rsidSect="00A60F2D">
          <w:footerReference w:type="default" r:id="rId32"/>
          <w:footerReference w:type="first" r:id="rId33"/>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lastRenderedPageBreak/>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48D96352" w14:textId="79F0F71A" w:rsidR="00EC6DC6" w:rsidRPr="00C6148A" w:rsidRDefault="00EC6DC6" w:rsidP="00EC6DC6">
      <w:pPr>
        <w:pStyle w:val="ProductList-Body"/>
      </w:pPr>
      <w:r w:rsidRPr="00C6148A">
        <w:t xml:space="preserve">Each user to whom Customer assigns an Exchange Online User SL may </w:t>
      </w:r>
      <w:r w:rsidR="0027339C" w:rsidRPr="00C6148A">
        <w:t xml:space="preserve">(i) use Microsoft Outlook for mobile devices for commercial purposes and (ii) sign in to </w:t>
      </w:r>
      <w:r w:rsidRPr="00C6148A">
        <w:t xml:space="preserve"> Microsoft Outlook</w:t>
      </w:r>
      <w:r w:rsidR="00C237DE" w:rsidRPr="00C6148A">
        <w:t xml:space="preserve"> with their org ID </w:t>
      </w:r>
      <w:r w:rsidRPr="00C6148A">
        <w:t xml:space="preserve"> on up to five smartphones and five tablets. </w:t>
      </w:r>
    </w:p>
    <w:p w14:paraId="7263EC65" w14:textId="77777777" w:rsidR="00EC6DC6" w:rsidRPr="00C6148A" w:rsidRDefault="00EC6DC6" w:rsidP="005131E6">
      <w:pPr>
        <w:pStyle w:val="ProductList-Body"/>
        <w:ind w:left="180"/>
      </w:pP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34"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43" w:name="_Hlk486589626"/>
    </w:p>
    <w:bookmarkEnd w:id="143"/>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145B06D2" w14:textId="724954BC" w:rsidR="00862C50" w:rsidRPr="00C6148A" w:rsidRDefault="007A65DE" w:rsidP="00D73EC5">
      <w:pPr>
        <w:pStyle w:val="ProductList-Offering2Heading"/>
        <w:outlineLvl w:val="2"/>
      </w:pPr>
      <w:bookmarkStart w:id="144" w:name="O365Applications"/>
      <w:bookmarkStart w:id="145" w:name="_Toc487134039"/>
      <w:bookmarkStart w:id="146" w:name="_Toc29979202"/>
      <w:bookmarkStart w:id="147" w:name="_Toc67665565"/>
      <w:bookmarkStart w:id="148" w:name="_Toc78211649"/>
      <w:r w:rsidRPr="00C6148A">
        <w:t xml:space="preserve">Microsoft </w:t>
      </w:r>
      <w:r w:rsidR="00862C50" w:rsidRPr="00C6148A">
        <w:t>365 Applications</w:t>
      </w:r>
      <w:bookmarkEnd w:id="144"/>
      <w:bookmarkEnd w:id="145"/>
      <w:bookmarkEnd w:id="146"/>
      <w:bookmarkEnd w:id="147"/>
      <w:bookmarkEnd w:id="148"/>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third party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5"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6"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298B3003"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21576162" w:rsidR="007A78D1" w:rsidRPr="00C6148A" w:rsidRDefault="007A78D1" w:rsidP="00123E7D">
      <w:pPr>
        <w:pStyle w:val="ProductList-Body"/>
        <w:tabs>
          <w:tab w:val="clear" w:pos="158"/>
          <w:tab w:val="left" w:pos="180"/>
        </w:tabs>
      </w:pPr>
      <w:r w:rsidRPr="00C6148A">
        <w:t xml:space="preserve">Each user to whom Customer assigns a </w:t>
      </w:r>
      <w:r w:rsidR="007647CF" w:rsidRPr="00C6148A">
        <w:t>u</w:t>
      </w:r>
      <w:r w:rsidR="00447E01" w:rsidRPr="00C6148A">
        <w:t>ser SL</w:t>
      </w:r>
      <w:r w:rsidRPr="00C6148A">
        <w:t xml:space="preserve"> must have a </w:t>
      </w:r>
      <w:r w:rsidR="00DA4319" w:rsidRPr="00C6148A">
        <w:t>work or school account</w:t>
      </w:r>
      <w:r w:rsidRPr="00C6148A">
        <w:t xml:space="preserve"> in order to use the software provided with the subscription. These users:</w:t>
      </w:r>
    </w:p>
    <w:p w14:paraId="1548E4FA" w14:textId="77777777" w:rsidR="007A78D1" w:rsidRPr="00C6148A" w:rsidRDefault="007A78D1" w:rsidP="00201184">
      <w:pPr>
        <w:pStyle w:val="ProductList-Body"/>
        <w:numPr>
          <w:ilvl w:val="0"/>
          <w:numId w:val="10"/>
        </w:numPr>
        <w:tabs>
          <w:tab w:val="num" w:pos="360"/>
        </w:tabs>
        <w:ind w:left="450" w:hanging="270"/>
      </w:pPr>
      <w:r w:rsidRPr="00C6148A">
        <w:t>may activate the software provided with the SL on up to five concurrent OSEs for local or remote use;</w:t>
      </w:r>
    </w:p>
    <w:p w14:paraId="2885026B" w14:textId="30A853D1" w:rsidR="007A78D1" w:rsidRPr="00C6148A" w:rsidRDefault="007A78D1" w:rsidP="00201184">
      <w:pPr>
        <w:pStyle w:val="ProductList-Body"/>
        <w:numPr>
          <w:ilvl w:val="0"/>
          <w:numId w:val="10"/>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FD5FF0">
        <w:lastRenderedPageBreak/>
        <w:t>not apply if the QMTH is using a Listed Provider as a Data Center Provider</w:t>
      </w:r>
      <w:r w:rsidR="00123E7D" w:rsidRPr="00E249DB">
        <w:t xml:space="preserve">. </w:t>
      </w:r>
      <w:r w:rsidR="00F87E07" w:rsidRPr="00E249DB">
        <w:t xml:space="preserve">A list of </w:t>
      </w:r>
      <w:r w:rsidR="00067854" w:rsidRPr="00E249DB">
        <w:t>Qualified Multitenant Hosting Partners</w:t>
      </w:r>
      <w:r w:rsidR="00F87E07" w:rsidRPr="00E249DB">
        <w:t xml:space="preserve"> </w:t>
      </w:r>
      <w:r w:rsidR="008324AC" w:rsidRPr="00995B7A">
        <w:t>is available at</w:t>
      </w:r>
      <w:r w:rsidR="008324AC" w:rsidRPr="00FD5FF0">
        <w:t xml:space="preserve"> </w:t>
      </w:r>
      <w:hyperlink r:id="rId37" w:history="1">
        <w:r w:rsidR="005220AB" w:rsidRPr="00F45668">
          <w:rPr>
            <w:rStyle w:val="Hyperlink"/>
            <w:rFonts w:ascii="Calibri" w:hAnsi="Calibri" w:cs="Calibri"/>
            <w:szCs w:val="18"/>
            <w:bdr w:val="none" w:sz="0" w:space="0" w:color="auto" w:frame="1"/>
          </w:rPr>
          <w:t>http://download.microsoft.com/download/3/D/4/3D445779-2870-4E3D-AFCB-D35D2E1BC095/QMTH%20Authorized%20Partner%20List.pdf</w:t>
        </w:r>
      </w:hyperlink>
      <w:r w:rsidR="00BB1BD3" w:rsidRPr="00FD5FF0">
        <w:t xml:space="preserve">. </w:t>
      </w:r>
      <w:r w:rsidR="00F87E07" w:rsidRPr="00FD5FF0">
        <w:t xml:space="preserve"> </w:t>
      </w:r>
      <w:r w:rsidRPr="00E249DB">
        <w:t xml:space="preserve">This </w:t>
      </w:r>
      <w:r w:rsidR="00DC0AD8" w:rsidRPr="00E249DB">
        <w:t>shared computer activation</w:t>
      </w:r>
      <w:r w:rsidR="00862C50" w:rsidRPr="00E249DB">
        <w:t xml:space="preserve"> </w:t>
      </w:r>
      <w:r w:rsidRPr="00E249DB">
        <w:t>provision does not apply to Customers license</w:t>
      </w:r>
      <w:r w:rsidR="0044581C" w:rsidRPr="00E249DB">
        <w:t>d</w:t>
      </w:r>
      <w:r w:rsidRPr="00E249DB">
        <w:t xml:space="preserve"> </w:t>
      </w:r>
      <w:r w:rsidR="00862C50" w:rsidRPr="00E249DB">
        <w:t xml:space="preserve">for </w:t>
      </w:r>
      <w:r w:rsidR="00467E50" w:rsidRPr="00E249DB">
        <w:t>Microsoft 365 Apps for</w:t>
      </w:r>
      <w:r w:rsidR="00862C50" w:rsidRPr="00E249DB">
        <w:t xml:space="preserve"> Business</w:t>
      </w:r>
      <w:r w:rsidR="00123E7D" w:rsidRPr="00E249DB">
        <w:t>; and</w:t>
      </w:r>
    </w:p>
    <w:p w14:paraId="3182E19B" w14:textId="0CB5DA67" w:rsidR="00FF3FF1" w:rsidRPr="00C6148A" w:rsidRDefault="007A78D1" w:rsidP="00201184">
      <w:pPr>
        <w:pStyle w:val="ProductList-Body"/>
        <w:numPr>
          <w:ilvl w:val="0"/>
          <w:numId w:val="10"/>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0"/>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Customer is responsible for all of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r w:rsidR="00644D99" w:rsidRPr="00C6148A">
        <w:t xml:space="preserve">an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0CD49F82" w:rsidR="00194CF0" w:rsidRPr="00C6148A" w:rsidRDefault="00194CF0" w:rsidP="00194CF0">
      <w:pPr>
        <w:pStyle w:val="ProductList-Body"/>
      </w:pPr>
      <w:bookmarkStart w:id="149" w:name="_Hlk43299975"/>
      <w:r w:rsidRPr="00C6148A">
        <w:rPr>
          <w:rFonts w:ascii="Calibri" w:eastAsia="Calibri" w:hAnsi="Calibri" w:cs="Arial"/>
        </w:rPr>
        <w:t xml:space="preserve">When versions of Microsoft Word, Excel, PowerPoint, Outlook, OneDrive,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49"/>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36B43FD7" w14:textId="2C2306D9" w:rsidR="00F20F7E" w:rsidRPr="00C6148A" w:rsidRDefault="00F20F7E" w:rsidP="006745D9">
      <w:pPr>
        <w:pStyle w:val="ProductList-Body"/>
        <w:ind w:left="180"/>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50" w:name="_Toc487134041"/>
      <w:bookmarkStart w:id="151" w:name="_Toc29979203"/>
      <w:bookmarkStart w:id="152" w:name="_Toc67665566"/>
      <w:bookmarkStart w:id="153" w:name="_Toc78211650"/>
      <w:r w:rsidRPr="00C6148A">
        <w:t xml:space="preserve">Office </w:t>
      </w:r>
      <w:bookmarkEnd w:id="150"/>
      <w:bookmarkEnd w:id="151"/>
      <w:r w:rsidR="00405C5D" w:rsidRPr="00C6148A">
        <w:t>for the web</w:t>
      </w:r>
      <w:bookmarkEnd w:id="152"/>
      <w:bookmarkEnd w:id="153"/>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54" w:name="_Toc487134042"/>
      <w:bookmarkStart w:id="155" w:name="_Toc29979204"/>
      <w:bookmarkStart w:id="156" w:name="_Toc67665567"/>
      <w:bookmarkStart w:id="157" w:name="_Toc78211651"/>
      <w:r w:rsidRPr="00C6148A">
        <w:t>OneDrive for Business</w:t>
      </w:r>
      <w:bookmarkEnd w:id="154"/>
      <w:bookmarkEnd w:id="155"/>
      <w:bookmarkEnd w:id="156"/>
      <w:bookmarkEnd w:id="157"/>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58" w:name="_Toc487134043"/>
      <w:bookmarkStart w:id="159" w:name="_Toc29979205"/>
      <w:bookmarkStart w:id="160" w:name="_Toc67665568"/>
      <w:bookmarkStart w:id="161" w:name="_Toc78211652"/>
      <w:bookmarkStart w:id="162" w:name="ProjectOnline"/>
      <w:r w:rsidRPr="00C6148A">
        <w:t>Project Online</w:t>
      </w:r>
      <w:bookmarkEnd w:id="158"/>
      <w:bookmarkEnd w:id="159"/>
      <w:bookmarkEnd w:id="160"/>
      <w:bookmarkEnd w:id="161"/>
    </w:p>
    <w:bookmarkEnd w:id="162"/>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8"/>
          <w:footerReference w:type="first" r:id="rId39"/>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in order to use the software provided with the subscription. These users:</w:t>
      </w:r>
    </w:p>
    <w:p w14:paraId="2A6D9EAD" w14:textId="77777777" w:rsidR="005108F0" w:rsidRPr="00C6148A" w:rsidRDefault="005108F0" w:rsidP="00201184">
      <w:pPr>
        <w:pStyle w:val="ProductList-Body"/>
        <w:numPr>
          <w:ilvl w:val="0"/>
          <w:numId w:val="11"/>
        </w:numPr>
        <w:tabs>
          <w:tab w:val="num" w:pos="360"/>
        </w:tabs>
      </w:pPr>
      <w:r w:rsidRPr="00C6148A">
        <w:t>may activate the software provided with the SL on up to five concurrent OSEs for local or remote use;</w:t>
      </w:r>
    </w:p>
    <w:p w14:paraId="4A6D281E" w14:textId="5CF204C4" w:rsidR="005108F0" w:rsidRPr="00C6148A" w:rsidRDefault="005108F0" w:rsidP="00201184">
      <w:pPr>
        <w:pStyle w:val="ProductList-Body"/>
        <w:numPr>
          <w:ilvl w:val="0"/>
          <w:numId w:val="11"/>
        </w:numPr>
        <w:tabs>
          <w:tab w:val="num" w:pos="360"/>
        </w:tabs>
      </w:pPr>
      <w:r w:rsidRPr="00C6148A">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11"/>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163" w:name="_Toc487134044"/>
      <w:bookmarkStart w:id="164"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165" w:name="_Toc29979206"/>
      <w:bookmarkStart w:id="166" w:name="_Toc67665569"/>
      <w:bookmarkStart w:id="167" w:name="_Toc78211653"/>
      <w:r w:rsidRPr="00C6148A">
        <w:t>SharePoint Online</w:t>
      </w:r>
      <w:bookmarkEnd w:id="163"/>
      <w:bookmarkEnd w:id="164"/>
      <w:bookmarkEnd w:id="165"/>
      <w:bookmarkEnd w:id="166"/>
      <w:bookmarkEnd w:id="16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4A35A591" w14:textId="77777777"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r w:rsidRPr="00C6148A">
        <w:t>Customer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in excess of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5B63656C" w:rsidR="0081293D" w:rsidRPr="00C6148A" w:rsidRDefault="00CB6005" w:rsidP="0081293D">
      <w:pPr>
        <w:pStyle w:val="ProductList-Offering2Heading"/>
        <w:outlineLvl w:val="2"/>
      </w:pPr>
      <w:bookmarkStart w:id="168" w:name="SkypeforBusinessOnline"/>
      <w:bookmarkStart w:id="169" w:name="_Toc487134045"/>
      <w:bookmarkStart w:id="170" w:name="_Toc29979207"/>
      <w:bookmarkStart w:id="171" w:name="_Toc67665570"/>
      <w:bookmarkStart w:id="172" w:name="_Toc78211654"/>
      <w:r w:rsidRPr="00C6148A">
        <w:t xml:space="preserve">Skype for Business </w:t>
      </w:r>
      <w:r w:rsidR="0081293D" w:rsidRPr="00C6148A">
        <w:t>Online</w:t>
      </w:r>
      <w:bookmarkEnd w:id="168"/>
      <w:bookmarkEnd w:id="169"/>
      <w:bookmarkEnd w:id="170"/>
      <w:bookmarkEnd w:id="171"/>
      <w:bookmarkEnd w:id="172"/>
    </w:p>
    <w:p w14:paraId="76E182AD" w14:textId="79C90711" w:rsidR="0081293D" w:rsidRPr="00C6148A" w:rsidRDefault="0081293D" w:rsidP="0081293D">
      <w:pPr>
        <w:pStyle w:val="ProductList-Body"/>
        <w:rPr>
          <w:rFonts w:asciiTheme="majorHAnsi" w:hAnsiTheme="majorHAnsi"/>
          <w:sz w:val="16"/>
          <w:szCs w:val="16"/>
        </w:rPr>
      </w:pPr>
      <w:r w:rsidRPr="00C6148A">
        <w:rPr>
          <w:rFonts w:asciiTheme="majorHAnsi" w:hAnsiTheme="majorHAnsi"/>
          <w:sz w:val="16"/>
          <w:szCs w:val="16"/>
        </w:rPr>
        <w:t xml:space="preserve">Skype for Business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1F4377AD" w14:textId="77777777" w:rsidR="008105E4"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 xml:space="preserve">Audio Conferencing </w:t>
      </w:r>
    </w:p>
    <w:p w14:paraId="7C9BA3E2" w14:textId="5EAC9E58" w:rsidR="00BB6B1C" w:rsidRPr="00C6148A" w:rsidRDefault="00BB6B1C" w:rsidP="00BB6B1C">
      <w:pPr>
        <w:pStyle w:val="ProductList-Body"/>
        <w:rPr>
          <w:rFonts w:asciiTheme="majorHAnsi" w:hAnsiTheme="majorHAnsi"/>
          <w:sz w:val="16"/>
          <w:szCs w:val="16"/>
        </w:rPr>
      </w:pPr>
      <w:r w:rsidRPr="00C6148A">
        <w:rPr>
          <w:rFonts w:asciiTheme="majorHAnsi" w:hAnsiTheme="majorHAnsi"/>
          <w:sz w:val="16"/>
          <w:szCs w:val="16"/>
        </w:rPr>
        <w:t>Calling Plan</w:t>
      </w:r>
    </w:p>
    <w:p w14:paraId="0F3265C2" w14:textId="19BFD698" w:rsidR="00396C66" w:rsidRPr="00C6148A" w:rsidRDefault="00396C66" w:rsidP="0081293D">
      <w:pPr>
        <w:pStyle w:val="ProductList-Body"/>
        <w:rPr>
          <w:rFonts w:asciiTheme="majorHAnsi" w:hAnsiTheme="majorHAnsi"/>
          <w:sz w:val="16"/>
          <w:szCs w:val="16"/>
        </w:rPr>
      </w:pPr>
      <w:r w:rsidRPr="00C6148A">
        <w:rPr>
          <w:rFonts w:asciiTheme="majorHAnsi" w:hAnsiTheme="majorHAnsi"/>
          <w:sz w:val="16"/>
          <w:szCs w:val="16"/>
        </w:rPr>
        <w:t>Common Area Phone</w:t>
      </w:r>
    </w:p>
    <w:p w14:paraId="29F7E2A7" w14:textId="533ABB5B" w:rsidR="00BB6B1C"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Communication Credits</w:t>
      </w:r>
    </w:p>
    <w:p w14:paraId="6BEAA98A" w14:textId="04B1EE6C" w:rsidR="0081293D" w:rsidRPr="00C6148A" w:rsidRDefault="00BB6B1C" w:rsidP="0081293D">
      <w:pPr>
        <w:pStyle w:val="ProductList-Body"/>
        <w:rPr>
          <w:rFonts w:asciiTheme="majorHAnsi" w:hAnsiTheme="majorHAnsi"/>
          <w:sz w:val="16"/>
          <w:szCs w:val="16"/>
        </w:rPr>
      </w:pPr>
      <w:r w:rsidRPr="00C6148A">
        <w:rPr>
          <w:rFonts w:asciiTheme="majorHAnsi" w:hAnsiTheme="majorHAnsi"/>
          <w:sz w:val="16"/>
          <w:szCs w:val="16"/>
        </w:rPr>
        <w:t>Phone System</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0CB6005">
      <w:pPr>
        <w:pStyle w:val="ProductList-Body"/>
        <w:rPr>
          <w:b/>
          <w:color w:val="00188F"/>
        </w:rPr>
      </w:pPr>
      <w:r w:rsidRPr="00C6148A">
        <w:rPr>
          <w:b/>
          <w:color w:val="00188F"/>
        </w:rPr>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r w:rsidRPr="00C6148A">
        <w:t>u</w:t>
      </w:r>
      <w:r w:rsidR="00447E01" w:rsidRPr="00C6148A">
        <w:t>ser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00111FE4" w:rsidR="007A51E4" w:rsidRPr="00C6148A" w:rsidRDefault="007A51E4" w:rsidP="00CB6005">
      <w:pPr>
        <w:pStyle w:val="ProductList-Body"/>
        <w:tabs>
          <w:tab w:val="clear" w:pos="158"/>
          <w:tab w:val="left" w:pos="360"/>
        </w:tabs>
      </w:pPr>
      <w:r w:rsidRPr="00C6148A">
        <w:rPr>
          <w:b/>
          <w:color w:val="00188F"/>
        </w:rPr>
        <w:t>Common Area Phones</w:t>
      </w:r>
    </w:p>
    <w:p w14:paraId="00E3CB1A" w14:textId="4D721DA6" w:rsidR="00913927" w:rsidRPr="00C6148A" w:rsidRDefault="008603A8" w:rsidP="00CB6005">
      <w:pPr>
        <w:pStyle w:val="ProductList-Body"/>
        <w:tabs>
          <w:tab w:val="clear" w:pos="158"/>
          <w:tab w:val="left" w:pos="360"/>
        </w:tabs>
      </w:pPr>
      <w:r w:rsidRPr="00C6148A">
        <w:t xml:space="preserve">A Common Area Phone is a device that makes and receives only voice calls </w:t>
      </w:r>
      <w:r w:rsidR="00E80ADC" w:rsidRPr="00C6148A">
        <w:t xml:space="preserve">and is shared by multiple users who do not log into the device with their Office 365 credentials.  </w:t>
      </w:r>
      <w:r w:rsidR="003A54FA" w:rsidRPr="00C6148A">
        <w:t>21Vianet</w:t>
      </w:r>
      <w:r w:rsidR="00E80ADC" w:rsidRPr="00C6148A">
        <w:t xml:space="preserve">’s </w:t>
      </w:r>
      <w:r w:rsidR="00913927" w:rsidRPr="00C6148A">
        <w:t>Common Area Phone</w:t>
      </w:r>
      <w:r w:rsidR="00E80ADC" w:rsidRPr="00C6148A">
        <w:t xml:space="preserve"> offering</w:t>
      </w:r>
      <w:r w:rsidR="00913927" w:rsidRPr="00C6148A">
        <w:t xml:space="preserve"> is a </w:t>
      </w:r>
      <w:r w:rsidR="00221880" w:rsidRPr="00C6148A">
        <w:t>d</w:t>
      </w:r>
      <w:r w:rsidR="00447E01" w:rsidRPr="00C6148A">
        <w:t>evice SL</w:t>
      </w:r>
      <w:r w:rsidR="00913927" w:rsidRPr="00C6148A">
        <w:t xml:space="preserve">. Each Common Area Phone Licensed Device may be </w:t>
      </w:r>
      <w:r w:rsidR="00250E2C" w:rsidRPr="00C6148A">
        <w:t xml:space="preserve">accessed and </w:t>
      </w:r>
      <w:r w:rsidR="00913927" w:rsidRPr="00C6148A">
        <w:t>used by any number of users.</w:t>
      </w:r>
    </w:p>
    <w:p w14:paraId="2DE49618" w14:textId="77777777" w:rsidR="00FA1B67" w:rsidRPr="00C6148A" w:rsidRDefault="00FA1B67" w:rsidP="00FA1B67">
      <w:pPr>
        <w:pStyle w:val="ProductList-Body"/>
        <w:rPr>
          <w:sz w:val="16"/>
          <w:szCs w:val="16"/>
        </w:rPr>
      </w:pP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173" w:name="OtherOnlineServices"/>
      <w:bookmarkStart w:id="174" w:name="_Toc487134047"/>
      <w:bookmarkStart w:id="175" w:name="_Toc29979208"/>
      <w:bookmarkStart w:id="176" w:name="_Toc67665571"/>
      <w:bookmarkStart w:id="177" w:name="_Toc78211655"/>
      <w:r w:rsidRPr="00C6148A">
        <w:t>Other Online Services</w:t>
      </w:r>
      <w:bookmarkStart w:id="178" w:name="MicrosoftLearning"/>
      <w:bookmarkEnd w:id="173"/>
      <w:bookmarkEnd w:id="174"/>
      <w:bookmarkEnd w:id="175"/>
      <w:bookmarkEnd w:id="176"/>
      <w:bookmarkEnd w:id="177"/>
    </w:p>
    <w:p w14:paraId="46B2C688" w14:textId="68DDA57C" w:rsidR="00DC029C" w:rsidRPr="00C6148A" w:rsidRDefault="00DC029C" w:rsidP="00DC029C">
      <w:pPr>
        <w:pStyle w:val="ProductList-Offering2Heading"/>
        <w:outlineLvl w:val="2"/>
        <w:rPr>
          <w:b w:val="0"/>
          <w:color w:val="000000" w:themeColor="text1"/>
          <w:sz w:val="8"/>
          <w:szCs w:val="8"/>
        </w:rPr>
      </w:pPr>
      <w:bookmarkStart w:id="179" w:name="_Toc29979209"/>
      <w:bookmarkStart w:id="180" w:name="_Toc67665572"/>
      <w:bookmarkStart w:id="181" w:name="_Toc78211656"/>
      <w:bookmarkStart w:id="182" w:name="_Toc487134057"/>
      <w:bookmarkEnd w:id="178"/>
      <w:r w:rsidRPr="00C6148A">
        <w:t xml:space="preserve">Microsoft Power </w:t>
      </w:r>
      <w:bookmarkEnd w:id="179"/>
      <w:r w:rsidR="00A1553C" w:rsidRPr="00C6148A">
        <w:t>Platform</w:t>
      </w:r>
      <w:bookmarkEnd w:id="180"/>
      <w:bookmarkEnd w:id="181"/>
    </w:p>
    <w:p w14:paraId="013680DC" w14:textId="77777777" w:rsidR="0032705E" w:rsidRPr="00C6148A"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16"/>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16"/>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183"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40"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41" w:history="1">
        <w:r w:rsidRPr="00C6148A">
          <w:rPr>
            <w:rStyle w:val="Hyperlink"/>
          </w:rPr>
          <w:t>https://go.microsoft.com/fwlink/?linkid=868812</w:t>
        </w:r>
      </w:hyperlink>
      <w:r w:rsidRPr="00C6148A">
        <w:rPr>
          <w:szCs w:val="18"/>
        </w:rPr>
        <w:t>.</w:t>
      </w:r>
    </w:p>
    <w:bookmarkEnd w:id="183"/>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B93152">
      <w:pPr>
        <w:pStyle w:val="ProductList-Offering2Heading"/>
        <w:outlineLvl w:val="2"/>
      </w:pPr>
      <w:bookmarkStart w:id="184" w:name="_Toc41399007"/>
      <w:bookmarkStart w:id="185" w:name="_Toc67665573"/>
      <w:bookmarkStart w:id="186" w:name="_Toc78211657"/>
      <w:r w:rsidRPr="00C6148A">
        <w:t>Microsoft Intune</w:t>
      </w:r>
      <w:bookmarkEnd w:id="184"/>
      <w:bookmarkEnd w:id="185"/>
      <w:bookmarkEnd w:id="186"/>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7" w:name="_Hlk521486116"/>
      <w:r w:rsidRPr="00C6148A">
        <w:t>Applications that are typically mapped to specific users, such as Outlook and OneDrive, may not be used under this service.</w:t>
      </w:r>
      <w:bookmarkEnd w:id="187"/>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188" w:name="_Toc29979210"/>
      <w:bookmarkStart w:id="189" w:name="_Toc67665574"/>
      <w:bookmarkStart w:id="190" w:name="_Toc78211658"/>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188"/>
      <w:bookmarkEnd w:id="189"/>
      <w:bookmarkEnd w:id="190"/>
    </w:p>
    <w:p w14:paraId="71DB0BD8" w14:textId="3A7444BD" w:rsidR="00844DB9" w:rsidRPr="00C6148A" w:rsidRDefault="00844DB9" w:rsidP="00844DB9">
      <w:pPr>
        <w:pStyle w:val="ProductList-SubSubSectionHeading"/>
        <w:outlineLvl w:val="1"/>
      </w:pPr>
      <w:bookmarkStart w:id="191" w:name="_Toc29979211"/>
      <w:bookmarkStart w:id="192" w:name="_Toc67665575"/>
      <w:bookmarkStart w:id="193" w:name="_Toc78211659"/>
      <w:r w:rsidRPr="00C6148A">
        <w:t>Microsoft Azure</w:t>
      </w:r>
      <w:bookmarkEnd w:id="191"/>
      <w:bookmarkEnd w:id="192"/>
      <w:bookmarkEnd w:id="193"/>
    </w:p>
    <w:p w14:paraId="7B6257F9" w14:textId="3DC277A2" w:rsidR="00844DB9" w:rsidRPr="00C6148A" w:rsidRDefault="00844DB9" w:rsidP="00844DB9">
      <w:pPr>
        <w:pStyle w:val="ProductList-Body"/>
      </w:pPr>
      <w:r w:rsidRPr="00C6148A">
        <w:t xml:space="preserve">Please refer to </w:t>
      </w:r>
      <w:r w:rsidR="00BE4BD1" w:rsidRPr="00C6148A">
        <w:rPr>
          <w:szCs w:val="18"/>
        </w:rPr>
        <w:t xml:space="preserve"> </w:t>
      </w:r>
      <w:hyperlink w:history="1"/>
      <w:hyperlink r:id="rId42"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194" w:name="_Toc29979212"/>
      <w:bookmarkStart w:id="195" w:name="_Toc67665576"/>
      <w:bookmarkStart w:id="196" w:name="_Toc78211660"/>
      <w:r w:rsidRPr="00C6148A">
        <w:t xml:space="preserve">Microsoft </w:t>
      </w:r>
      <w:r w:rsidR="00B17FD5" w:rsidRPr="00C6148A">
        <w:t>Dynamics 365</w:t>
      </w:r>
      <w:bookmarkEnd w:id="194"/>
      <w:bookmarkEnd w:id="195"/>
      <w:bookmarkEnd w:id="196"/>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C6148A"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5"/>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5"/>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5"/>
              </w:numPr>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5"/>
              </w:numPr>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5"/>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5"/>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5"/>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5"/>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5"/>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5"/>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5"/>
              </w:numPr>
              <w:spacing w:before="120" w:after="0" w:line="240" w:lineRule="auto"/>
              <w:rPr>
                <w:sz w:val="18"/>
                <w:szCs w:val="18"/>
              </w:rPr>
            </w:pPr>
            <w:r w:rsidRPr="00C6148A">
              <w:rPr>
                <w:sz w:val="18"/>
                <w:szCs w:val="18"/>
              </w:rPr>
              <w:t>Dynamics 365 Unified Operations – Activity</w:t>
            </w:r>
          </w:p>
          <w:p w14:paraId="2DBB5B91" w14:textId="77777777" w:rsidR="0082014E" w:rsidRPr="00C6148A" w:rsidRDefault="0082014E" w:rsidP="00201184">
            <w:pPr>
              <w:numPr>
                <w:ilvl w:val="1"/>
                <w:numId w:val="5"/>
              </w:numPr>
              <w:spacing w:before="120" w:after="0" w:line="240" w:lineRule="auto"/>
              <w:rPr>
                <w:rFonts w:cs="Tahoma"/>
                <w:sz w:val="18"/>
                <w:szCs w:val="18"/>
              </w:rPr>
            </w:pPr>
            <w:r w:rsidRPr="00C6148A">
              <w:rPr>
                <w:rFonts w:hint="eastAsia"/>
                <w:sz w:val="18"/>
                <w:szCs w:val="18"/>
              </w:rPr>
              <w:t>Dynamics 365 Add-ons (e.g. Additional Database Storage)</w:t>
            </w:r>
          </w:p>
          <w:p w14:paraId="305ACFF7" w14:textId="77777777" w:rsidR="00133CF2" w:rsidRPr="00C6148A" w:rsidRDefault="00133CF2" w:rsidP="00201184">
            <w:pPr>
              <w:numPr>
                <w:ilvl w:val="0"/>
                <w:numId w:val="5"/>
              </w:numPr>
              <w:spacing w:before="120" w:after="0" w:line="240" w:lineRule="auto"/>
              <w:rPr>
                <w:rFonts w:cs="Tahoma"/>
                <w:sz w:val="18"/>
                <w:szCs w:val="18"/>
              </w:rPr>
            </w:pPr>
            <w:r w:rsidRPr="00C6148A">
              <w:rPr>
                <w:rFonts w:cs="Tahoma"/>
                <w:sz w:val="18"/>
                <w:szCs w:val="18"/>
              </w:rPr>
              <w:t>Power Apps</w:t>
            </w:r>
          </w:p>
          <w:p w14:paraId="1A7D08B5" w14:textId="19DDC58C" w:rsidR="00FF102F" w:rsidRPr="00C6148A" w:rsidRDefault="00FF102F"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Apps per </w:t>
            </w:r>
            <w:r w:rsidR="00F66014" w:rsidRPr="00C6148A">
              <w:rPr>
                <w:rFonts w:cs="Tahoma"/>
                <w:color w:val="000000"/>
                <w:sz w:val="18"/>
                <w:szCs w:val="18"/>
              </w:rPr>
              <w:t>U</w:t>
            </w:r>
            <w:r w:rsidRPr="00C6148A">
              <w:rPr>
                <w:rFonts w:cs="Tahoma"/>
                <w:color w:val="000000"/>
                <w:sz w:val="18"/>
                <w:szCs w:val="18"/>
              </w:rPr>
              <w:t xml:space="preserve">ser </w:t>
            </w:r>
            <w:r w:rsidR="00F66014" w:rsidRPr="00C6148A">
              <w:rPr>
                <w:rFonts w:cs="Tahoma"/>
                <w:color w:val="000000"/>
                <w:sz w:val="18"/>
                <w:szCs w:val="18"/>
              </w:rPr>
              <w:t>P</w:t>
            </w:r>
            <w:r w:rsidRPr="00C6148A">
              <w:rPr>
                <w:rFonts w:cs="Tahoma"/>
                <w:color w:val="000000"/>
                <w:sz w:val="18"/>
                <w:szCs w:val="18"/>
              </w:rPr>
              <w:t>lan</w:t>
            </w:r>
          </w:p>
          <w:p w14:paraId="2EA37888" w14:textId="682FAF78" w:rsidR="00C848AC" w:rsidRPr="00C6148A" w:rsidRDefault="00FF102F"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Apps per </w:t>
            </w:r>
            <w:r w:rsidR="00F66014" w:rsidRPr="00C6148A">
              <w:rPr>
                <w:rFonts w:cs="Tahoma"/>
                <w:color w:val="000000"/>
                <w:sz w:val="18"/>
                <w:szCs w:val="18"/>
              </w:rPr>
              <w:t>A</w:t>
            </w:r>
            <w:r w:rsidRPr="00C6148A">
              <w:rPr>
                <w:rFonts w:cs="Tahoma"/>
                <w:color w:val="000000"/>
                <w:sz w:val="18"/>
                <w:szCs w:val="18"/>
              </w:rPr>
              <w:t xml:space="preserve">pp </w:t>
            </w:r>
            <w:r w:rsidR="00F66014" w:rsidRPr="00C6148A">
              <w:rPr>
                <w:rFonts w:cs="Tahoma"/>
                <w:color w:val="000000"/>
                <w:sz w:val="18"/>
                <w:szCs w:val="18"/>
              </w:rPr>
              <w:t>P</w:t>
            </w:r>
            <w:r w:rsidRPr="00C6148A">
              <w:rPr>
                <w:rFonts w:cs="Tahoma"/>
                <w:color w:val="000000"/>
                <w:sz w:val="18"/>
                <w:szCs w:val="18"/>
              </w:rPr>
              <w:t>lan</w:t>
            </w:r>
          </w:p>
          <w:p w14:paraId="393B1C50" w14:textId="53FA16C3" w:rsidR="00C848AC" w:rsidRPr="00C6148A" w:rsidRDefault="00FF102F"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Add-ons: Power Apps and Power Automate </w:t>
            </w:r>
            <w:r w:rsidR="0082162B" w:rsidRPr="00C6148A">
              <w:rPr>
                <w:rFonts w:cs="Tahoma"/>
                <w:color w:val="000000"/>
                <w:sz w:val="18"/>
                <w:szCs w:val="18"/>
              </w:rPr>
              <w:t>C</w:t>
            </w:r>
            <w:r w:rsidRPr="00C6148A">
              <w:rPr>
                <w:rFonts w:cs="Tahoma"/>
                <w:color w:val="000000"/>
                <w:sz w:val="18"/>
                <w:szCs w:val="18"/>
              </w:rPr>
              <w:t xml:space="preserve">apacity </w:t>
            </w:r>
            <w:r w:rsidR="0082162B" w:rsidRPr="00C6148A">
              <w:rPr>
                <w:rFonts w:cs="Tahoma"/>
                <w:color w:val="000000"/>
                <w:sz w:val="18"/>
                <w:szCs w:val="18"/>
              </w:rPr>
              <w:t>A</w:t>
            </w:r>
            <w:r w:rsidRPr="00C6148A">
              <w:rPr>
                <w:rFonts w:cs="Tahoma"/>
                <w:color w:val="000000"/>
                <w:sz w:val="18"/>
                <w:szCs w:val="18"/>
              </w:rPr>
              <w:t>dd-on</w:t>
            </w:r>
            <w:r w:rsidR="007E6AB7" w:rsidRPr="00C6148A">
              <w:rPr>
                <w:rFonts w:cs="Tahoma"/>
                <w:color w:val="000000"/>
                <w:sz w:val="18"/>
                <w:szCs w:val="18"/>
              </w:rPr>
              <w:t xml:space="preserve"> </w:t>
            </w:r>
          </w:p>
          <w:p w14:paraId="1915CCEE" w14:textId="5053C861" w:rsidR="0082014E" w:rsidRPr="00C6148A" w:rsidRDefault="00133CF2" w:rsidP="00201184">
            <w:pPr>
              <w:numPr>
                <w:ilvl w:val="0"/>
                <w:numId w:val="5"/>
              </w:numPr>
              <w:spacing w:after="0" w:line="240" w:lineRule="auto"/>
              <w:rPr>
                <w:rFonts w:cs="Tahoma"/>
                <w:color w:val="000000"/>
                <w:sz w:val="18"/>
                <w:szCs w:val="18"/>
              </w:rPr>
            </w:pPr>
            <w:r w:rsidRPr="00C6148A">
              <w:rPr>
                <w:rFonts w:cs="Tahoma"/>
                <w:sz w:val="18"/>
                <w:szCs w:val="18"/>
              </w:rPr>
              <w:t>Power Automate</w:t>
            </w:r>
          </w:p>
          <w:p w14:paraId="36761D8B" w14:textId="6E8458B3"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82162B" w:rsidRPr="00C6148A">
              <w:rPr>
                <w:rFonts w:cs="Tahoma"/>
                <w:color w:val="000000"/>
                <w:sz w:val="18"/>
                <w:szCs w:val="18"/>
              </w:rPr>
              <w:t>U</w:t>
            </w:r>
            <w:r w:rsidRPr="00C6148A">
              <w:rPr>
                <w:rFonts w:cs="Tahoma"/>
                <w:color w:val="000000"/>
                <w:sz w:val="18"/>
                <w:szCs w:val="18"/>
              </w:rPr>
              <w:t xml:space="preserve">ser </w:t>
            </w:r>
            <w:r w:rsidR="0082162B" w:rsidRPr="00C6148A">
              <w:rPr>
                <w:rFonts w:cs="Tahoma"/>
                <w:color w:val="000000"/>
                <w:sz w:val="18"/>
                <w:szCs w:val="18"/>
              </w:rPr>
              <w:t>P</w:t>
            </w:r>
            <w:r w:rsidRPr="00C6148A">
              <w:rPr>
                <w:rFonts w:cs="Tahoma"/>
                <w:color w:val="000000"/>
                <w:sz w:val="18"/>
                <w:szCs w:val="18"/>
              </w:rPr>
              <w:t>lan</w:t>
            </w:r>
          </w:p>
          <w:p w14:paraId="1775563D" w14:textId="26C3579B" w:rsidR="00D2181C" w:rsidRPr="00C6148A" w:rsidRDefault="00B71242"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AE788E" w:rsidRPr="00C6148A">
              <w:rPr>
                <w:rFonts w:cs="Tahoma"/>
                <w:color w:val="000000"/>
                <w:sz w:val="18"/>
                <w:szCs w:val="18"/>
              </w:rPr>
              <w:t>U</w:t>
            </w:r>
            <w:r w:rsidRPr="00C6148A">
              <w:rPr>
                <w:rFonts w:cs="Tahoma"/>
                <w:color w:val="000000"/>
                <w:sz w:val="18"/>
                <w:szCs w:val="18"/>
              </w:rPr>
              <w:t xml:space="preserve">ser with </w:t>
            </w:r>
            <w:r w:rsidR="00AE788E" w:rsidRPr="00C6148A">
              <w:rPr>
                <w:rFonts w:cs="Tahoma"/>
                <w:color w:val="000000"/>
                <w:sz w:val="18"/>
                <w:szCs w:val="18"/>
              </w:rPr>
              <w:t>A</w:t>
            </w:r>
            <w:r w:rsidRPr="00C6148A">
              <w:rPr>
                <w:rFonts w:cs="Tahoma"/>
                <w:color w:val="000000"/>
                <w:sz w:val="18"/>
                <w:szCs w:val="18"/>
              </w:rPr>
              <w:t xml:space="preserve">ttended RPA </w:t>
            </w:r>
            <w:r w:rsidR="00AE788E" w:rsidRPr="00C6148A">
              <w:rPr>
                <w:rFonts w:cs="Tahoma"/>
                <w:color w:val="000000"/>
                <w:sz w:val="18"/>
                <w:szCs w:val="18"/>
              </w:rPr>
              <w:t>P</w:t>
            </w:r>
            <w:r w:rsidRPr="00C6148A">
              <w:rPr>
                <w:rFonts w:cs="Tahoma"/>
                <w:color w:val="000000"/>
                <w:sz w:val="18"/>
                <w:szCs w:val="18"/>
              </w:rPr>
              <w:t>lan</w:t>
            </w:r>
          </w:p>
          <w:p w14:paraId="6C583E3A" w14:textId="1C90EE32" w:rsidR="00AB3404" w:rsidRPr="00C6148A" w:rsidRDefault="00AB3404" w:rsidP="00201184">
            <w:pPr>
              <w:numPr>
                <w:ilvl w:val="1"/>
                <w:numId w:val="5"/>
              </w:numPr>
              <w:spacing w:after="0" w:line="240" w:lineRule="auto"/>
              <w:rPr>
                <w:rFonts w:cs="Tahoma"/>
                <w:color w:val="000000"/>
                <w:sz w:val="18"/>
                <w:szCs w:val="18"/>
              </w:rPr>
            </w:pPr>
            <w:r w:rsidRPr="00C6148A">
              <w:rPr>
                <w:rFonts w:cs="Tahoma"/>
                <w:color w:val="000000"/>
                <w:sz w:val="18"/>
                <w:szCs w:val="18"/>
              </w:rPr>
              <w:t xml:space="preserve">Power Automate per </w:t>
            </w:r>
            <w:r w:rsidR="00E626DD" w:rsidRPr="00C6148A">
              <w:rPr>
                <w:rFonts w:cs="Tahoma"/>
                <w:color w:val="000000"/>
                <w:sz w:val="18"/>
                <w:szCs w:val="18"/>
              </w:rPr>
              <w:t>B</w:t>
            </w:r>
            <w:r w:rsidRPr="00C6148A">
              <w:rPr>
                <w:rFonts w:cs="Tahoma"/>
                <w:color w:val="000000"/>
                <w:sz w:val="18"/>
                <w:szCs w:val="18"/>
              </w:rPr>
              <w:t xml:space="preserve">usiness </w:t>
            </w:r>
            <w:r w:rsidR="00E626DD" w:rsidRPr="00C6148A">
              <w:rPr>
                <w:rFonts w:cs="Tahoma"/>
                <w:color w:val="000000"/>
                <w:sz w:val="18"/>
                <w:szCs w:val="18"/>
              </w:rPr>
              <w:t>P</w:t>
            </w:r>
            <w:r w:rsidRPr="00C6148A">
              <w:rPr>
                <w:rFonts w:cs="Tahoma"/>
                <w:color w:val="000000"/>
                <w:sz w:val="18"/>
                <w:szCs w:val="18"/>
              </w:rPr>
              <w:t xml:space="preserve">rocess </w:t>
            </w:r>
            <w:r w:rsidR="00E626DD" w:rsidRPr="00C6148A">
              <w:rPr>
                <w:rFonts w:cs="Tahoma"/>
                <w:color w:val="000000"/>
                <w:sz w:val="18"/>
                <w:szCs w:val="18"/>
              </w:rPr>
              <w:t>P</w:t>
            </w:r>
            <w:r w:rsidRPr="00C6148A">
              <w:rPr>
                <w:rFonts w:cs="Tahoma"/>
                <w:color w:val="000000"/>
                <w:sz w:val="18"/>
                <w:szCs w:val="18"/>
              </w:rPr>
              <w:t>lan</w:t>
            </w:r>
            <w:r w:rsidR="00355831" w:rsidRPr="00C6148A">
              <w:rPr>
                <w:rFonts w:cs="Tahoma"/>
                <w:color w:val="000000"/>
                <w:sz w:val="18"/>
                <w:szCs w:val="18"/>
              </w:rPr>
              <w:t xml:space="preserve"> (</w:t>
            </w:r>
            <w:r w:rsidR="00617553" w:rsidRPr="00C6148A">
              <w:rPr>
                <w:rFonts w:cs="Tahoma"/>
                <w:color w:val="000000"/>
                <w:sz w:val="18"/>
                <w:szCs w:val="18"/>
              </w:rPr>
              <w:t xml:space="preserve">This </w:t>
            </w:r>
            <w:r w:rsidR="004331F6" w:rsidRPr="00C6148A">
              <w:rPr>
                <w:rFonts w:cs="Tahoma"/>
                <w:color w:val="000000"/>
                <w:sz w:val="18"/>
                <w:szCs w:val="18"/>
              </w:rPr>
              <w:t>product</w:t>
            </w:r>
            <w:r w:rsidR="00617553" w:rsidRPr="00C6148A">
              <w:rPr>
                <w:rFonts w:cs="Tahoma"/>
                <w:color w:val="000000"/>
                <w:sz w:val="18"/>
                <w:szCs w:val="18"/>
              </w:rPr>
              <w:t xml:space="preserve"> </w:t>
            </w:r>
            <w:r w:rsidR="009E72D5" w:rsidRPr="00C6148A">
              <w:rPr>
                <w:rFonts w:cs="Tahoma"/>
                <w:color w:val="000000"/>
                <w:sz w:val="18"/>
                <w:szCs w:val="18"/>
              </w:rPr>
              <w:t xml:space="preserve">requires </w:t>
            </w:r>
            <w:r w:rsidR="003E6060" w:rsidRPr="00C6148A">
              <w:rPr>
                <w:rFonts w:cs="Tahoma"/>
                <w:color w:val="000000"/>
                <w:sz w:val="18"/>
                <w:szCs w:val="18"/>
              </w:rPr>
              <w:t xml:space="preserve">a minimal purchase of </w:t>
            </w:r>
            <w:r w:rsidR="00617553" w:rsidRPr="00C6148A">
              <w:rPr>
                <w:rFonts w:cs="Tahoma"/>
                <w:color w:val="000000"/>
                <w:sz w:val="18"/>
                <w:szCs w:val="18"/>
              </w:rPr>
              <w:t xml:space="preserve">5 </w:t>
            </w:r>
            <w:r w:rsidR="006E05E2" w:rsidRPr="00C6148A">
              <w:rPr>
                <w:rFonts w:cs="Tahoma"/>
                <w:color w:val="000000"/>
                <w:sz w:val="18"/>
                <w:szCs w:val="18"/>
              </w:rPr>
              <w:t>unit</w:t>
            </w:r>
            <w:r w:rsidR="00D42E96" w:rsidRPr="00C6148A">
              <w:rPr>
                <w:rFonts w:cs="Tahoma"/>
                <w:color w:val="000000"/>
                <w:sz w:val="18"/>
                <w:szCs w:val="18"/>
              </w:rPr>
              <w:t>s</w:t>
            </w:r>
            <w:r w:rsidR="00617553" w:rsidRPr="00C6148A">
              <w:rPr>
                <w:rFonts w:cs="Tahoma"/>
                <w:color w:val="000000"/>
                <w:sz w:val="18"/>
                <w:szCs w:val="18"/>
              </w:rPr>
              <w:t>)</w:t>
            </w:r>
          </w:p>
          <w:p w14:paraId="0A064E7C" w14:textId="5EDD6337" w:rsidR="00DB73BA" w:rsidRPr="00C6148A" w:rsidRDefault="00AB3404" w:rsidP="00201184">
            <w:pPr>
              <w:numPr>
                <w:ilvl w:val="1"/>
                <w:numId w:val="5"/>
              </w:numPr>
              <w:spacing w:after="0" w:line="240" w:lineRule="auto"/>
              <w:rPr>
                <w:rFonts w:cs="Tahoma"/>
                <w:sz w:val="18"/>
                <w:szCs w:val="18"/>
              </w:rPr>
            </w:pPr>
            <w:r w:rsidRPr="00C6148A">
              <w:rPr>
                <w:rFonts w:cs="Tahoma"/>
                <w:color w:val="000000"/>
                <w:sz w:val="18"/>
                <w:szCs w:val="18"/>
              </w:rPr>
              <w:t>Add-ons: Power Apps and Power Automate</w:t>
            </w:r>
            <w:r w:rsidR="0082162B" w:rsidRPr="00C6148A">
              <w:rPr>
                <w:rFonts w:cs="Tahoma"/>
                <w:color w:val="000000"/>
                <w:sz w:val="18"/>
                <w:szCs w:val="18"/>
              </w:rPr>
              <w:t xml:space="preserve"> C</w:t>
            </w:r>
            <w:r w:rsidRPr="00C6148A">
              <w:rPr>
                <w:rFonts w:cs="Tahoma"/>
                <w:color w:val="000000"/>
                <w:sz w:val="18"/>
                <w:szCs w:val="18"/>
              </w:rPr>
              <w:t xml:space="preserve">apacity </w:t>
            </w:r>
            <w:r w:rsidR="0082162B" w:rsidRPr="00C6148A">
              <w:rPr>
                <w:rFonts w:cs="Tahoma"/>
                <w:color w:val="000000"/>
                <w:sz w:val="18"/>
                <w:szCs w:val="18"/>
              </w:rPr>
              <w:t>A</w:t>
            </w:r>
            <w:r w:rsidRPr="00C6148A">
              <w:rPr>
                <w:rFonts w:cs="Tahoma"/>
                <w:color w:val="000000"/>
                <w:sz w:val="18"/>
                <w:szCs w:val="18"/>
              </w:rPr>
              <w:t>dd-on</w:t>
            </w:r>
            <w:r w:rsidR="00C37FD5" w:rsidRPr="00C6148A">
              <w:rPr>
                <w:rFonts w:cs="Tahoma"/>
                <w:color w:val="000000"/>
                <w:sz w:val="18"/>
                <w:szCs w:val="18"/>
              </w:rPr>
              <w:t xml:space="preserve">; </w:t>
            </w:r>
            <w:r w:rsidR="006251D8" w:rsidRPr="00C6148A">
              <w:rPr>
                <w:rFonts w:cs="Tahoma"/>
                <w:color w:val="000000"/>
                <w:sz w:val="18"/>
                <w:szCs w:val="18"/>
              </w:rPr>
              <w:t xml:space="preserve">Power Automate </w:t>
            </w:r>
            <w:r w:rsidR="00AE788E" w:rsidRPr="00C6148A">
              <w:rPr>
                <w:rFonts w:cs="Tahoma"/>
                <w:color w:val="000000"/>
                <w:sz w:val="18"/>
                <w:szCs w:val="18"/>
              </w:rPr>
              <w:t>U</w:t>
            </w:r>
            <w:r w:rsidR="006251D8" w:rsidRPr="00C6148A">
              <w:rPr>
                <w:rFonts w:cs="Tahoma"/>
                <w:color w:val="000000"/>
                <w:sz w:val="18"/>
                <w:szCs w:val="18"/>
              </w:rPr>
              <w:t>nattended RPA Add-on</w:t>
            </w:r>
          </w:p>
        </w:tc>
      </w:tr>
    </w:tbl>
    <w:p w14:paraId="1B5593AF" w14:textId="77777777" w:rsidR="00443FF3" w:rsidRPr="00C6148A" w:rsidRDefault="00443FF3" w:rsidP="00C56768">
      <w:pPr>
        <w:pStyle w:val="ProductList-Body"/>
      </w:pPr>
    </w:p>
    <w:p w14:paraId="3E847FF2" w14:textId="383B6DAB" w:rsidR="003F2BA0" w:rsidRPr="00C6148A" w:rsidRDefault="00844DB9" w:rsidP="00844DB9">
      <w:pPr>
        <w:pStyle w:val="ProductList-SubSubSectionHeading"/>
        <w:outlineLvl w:val="1"/>
      </w:pPr>
      <w:bookmarkStart w:id="197" w:name="_Toc29979213"/>
      <w:bookmarkStart w:id="198" w:name="_Toc67665577"/>
      <w:bookmarkStart w:id="199" w:name="_Toc78211661"/>
      <w:r w:rsidRPr="00C6148A">
        <w:t>Office 365</w:t>
      </w:r>
      <w:bookmarkEnd w:id="197"/>
      <w:bookmarkEnd w:id="198"/>
      <w:bookmarkEnd w:id="199"/>
    </w:p>
    <w:p w14:paraId="26541040" w14:textId="6E923ACD" w:rsidR="00844DB9" w:rsidRPr="00C6148A" w:rsidRDefault="00844DB9" w:rsidP="00844DB9">
      <w:pPr>
        <w:pStyle w:val="ProductList-Body"/>
      </w:pPr>
      <w:r w:rsidRPr="00C6148A">
        <w:t xml:space="preserve">Customer may use the Online Services as expressly permitted in </w:t>
      </w:r>
      <w:r w:rsidR="007725A8" w:rsidRPr="00C6148A">
        <w:t>21Vianet Customer A</w:t>
      </w:r>
      <w:r w:rsidRPr="00C6148A">
        <w:t>greement. 21Vianet reserves all other rights.</w:t>
      </w:r>
    </w:p>
    <w:p w14:paraId="02004032" w14:textId="77777777" w:rsidR="00844DB9" w:rsidRPr="00C6148A" w:rsidRDefault="00844DB9" w:rsidP="00844DB9">
      <w:pPr>
        <w:pStyle w:val="ProductList-Body"/>
      </w:pPr>
    </w:p>
    <w:p w14:paraId="194BE28A" w14:textId="0E1BD8A8" w:rsidR="001D507E" w:rsidRPr="00C6148A" w:rsidRDefault="003F2BA0" w:rsidP="001D507E">
      <w:pPr>
        <w:keepNext/>
        <w:spacing w:before="360" w:after="120"/>
        <w:rPr>
          <w:sz w:val="18"/>
          <w:szCs w:val="18"/>
        </w:rPr>
      </w:pPr>
      <w:r w:rsidRPr="00C6148A">
        <w:rPr>
          <w:b/>
          <w:sz w:val="18"/>
          <w:szCs w:val="18"/>
        </w:rPr>
        <w:lastRenderedPageBreak/>
        <w:t>O</w:t>
      </w:r>
      <w:r w:rsidR="00753C70" w:rsidRPr="00C6148A">
        <w:rPr>
          <w:b/>
          <w:sz w:val="18"/>
          <w:szCs w:val="18"/>
        </w:rPr>
        <w:t xml:space="preserve">ffice </w:t>
      </w:r>
      <w:r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C6148A"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C6148A" w:rsidRDefault="001D507E" w:rsidP="00201184">
            <w:pPr>
              <w:numPr>
                <w:ilvl w:val="0"/>
                <w:numId w:val="13"/>
              </w:numPr>
              <w:spacing w:after="0" w:line="240" w:lineRule="auto"/>
              <w:jc w:val="both"/>
              <w:rPr>
                <w:rFonts w:cs="Tahoma"/>
                <w:sz w:val="18"/>
              </w:rPr>
            </w:pPr>
            <w:r w:rsidRPr="00C6148A">
              <w:rPr>
                <w:rFonts w:cs="Tahoma"/>
                <w:sz w:val="18"/>
              </w:rPr>
              <w:t>Office 365 Enterprise E1</w:t>
            </w:r>
          </w:p>
          <w:p w14:paraId="08B215BD"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E3</w:t>
            </w:r>
          </w:p>
          <w:p w14:paraId="32F8A56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Enterprise E4</w:t>
            </w:r>
          </w:p>
          <w:p w14:paraId="07EE9E5D" w14:textId="7D12D98E" w:rsidR="001D507E" w:rsidRPr="00C6148A" w:rsidRDefault="00155BA2" w:rsidP="00201184">
            <w:pPr>
              <w:numPr>
                <w:ilvl w:val="0"/>
                <w:numId w:val="13"/>
              </w:numPr>
              <w:spacing w:after="0" w:line="240" w:lineRule="auto"/>
              <w:rPr>
                <w:rFonts w:cs="Tahoma"/>
                <w:color w:val="000000"/>
                <w:sz w:val="18"/>
                <w:szCs w:val="18"/>
              </w:rPr>
            </w:pPr>
            <w:r w:rsidRPr="00C6148A">
              <w:rPr>
                <w:rFonts w:cs="Tahoma"/>
                <w:sz w:val="18"/>
                <w:szCs w:val="18"/>
              </w:rPr>
              <w:t xml:space="preserve">Microsoft 365 Apps for </w:t>
            </w:r>
            <w:r w:rsidR="00B0209B" w:rsidRPr="00C6148A">
              <w:rPr>
                <w:rFonts w:cs="Tahoma"/>
                <w:sz w:val="18"/>
                <w:szCs w:val="18"/>
              </w:rPr>
              <w:t>E</w:t>
            </w:r>
            <w:r w:rsidRPr="00C6148A">
              <w:rPr>
                <w:rFonts w:cs="Tahoma"/>
                <w:sz w:val="18"/>
                <w:szCs w:val="18"/>
              </w:rPr>
              <w:t>nterprise</w:t>
            </w:r>
          </w:p>
          <w:p w14:paraId="00DAB2B9" w14:textId="1CC9BF91" w:rsidR="00744F44" w:rsidRPr="00C6148A" w:rsidRDefault="00744F44" w:rsidP="003A0894">
            <w:pPr>
              <w:pStyle w:val="ListParagraph"/>
              <w:numPr>
                <w:ilvl w:val="0"/>
                <w:numId w:val="13"/>
              </w:numPr>
              <w:spacing w:after="0" w:line="240" w:lineRule="auto"/>
              <w:rPr>
                <w:rFonts w:cs="Tahoma"/>
                <w:color w:val="000000"/>
                <w:sz w:val="18"/>
                <w:szCs w:val="18"/>
              </w:rPr>
            </w:pPr>
            <w:r w:rsidRPr="00C6148A">
              <w:rPr>
                <w:rFonts w:cs="Tahoma"/>
                <w:color w:val="000000"/>
                <w:sz w:val="18"/>
                <w:szCs w:val="18"/>
              </w:rPr>
              <w:t>Enterprise Mobility + Security E3 (User SL)</w:t>
            </w:r>
          </w:p>
          <w:p w14:paraId="683E1ADE" w14:textId="77777777" w:rsidR="001D507E" w:rsidRPr="00C6148A"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1</w:t>
            </w:r>
          </w:p>
          <w:p w14:paraId="6E007DC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Plan 2</w:t>
            </w:r>
          </w:p>
          <w:p w14:paraId="23E66190"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1</w:t>
            </w:r>
          </w:p>
          <w:p w14:paraId="5839872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SharePoint Online Plan 2</w:t>
            </w:r>
          </w:p>
          <w:p w14:paraId="320406EB"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1</w:t>
            </w:r>
          </w:p>
          <w:p w14:paraId="5F8A2DF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Skype for Business Online Plan 2</w:t>
            </w:r>
          </w:p>
          <w:p w14:paraId="5312AA08"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Exchange Online Kiosk</w:t>
            </w:r>
          </w:p>
          <w:p w14:paraId="0E11E96C" w14:textId="284139F8"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60349904"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Essentials</w:t>
            </w:r>
          </w:p>
          <w:p w14:paraId="5CDF24EA"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Professional</w:t>
            </w:r>
          </w:p>
          <w:p w14:paraId="77980583"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Project Online Premium</w:t>
            </w:r>
          </w:p>
          <w:p w14:paraId="1E1870FF"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2</w:t>
            </w:r>
          </w:p>
          <w:p w14:paraId="2AB3AA99"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Visio Online Plan 1</w:t>
            </w:r>
          </w:p>
          <w:p w14:paraId="49A47FC1"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sz w:val="18"/>
                <w:szCs w:val="18"/>
              </w:rPr>
              <w:t>Power BI Pro</w:t>
            </w:r>
          </w:p>
          <w:p w14:paraId="4D1B57AA"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EM1</w:t>
            </w:r>
          </w:p>
          <w:p w14:paraId="2CFEFD36"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EM2</w:t>
            </w:r>
          </w:p>
          <w:p w14:paraId="4D44BC09"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EM3</w:t>
            </w:r>
          </w:p>
          <w:p w14:paraId="60EE80AE"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P1</w:t>
            </w:r>
          </w:p>
          <w:p w14:paraId="38CB8421" w14:textId="77777777"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P2</w:t>
            </w:r>
          </w:p>
          <w:p w14:paraId="63CB556D" w14:textId="0DD6F7B5" w:rsidR="005161AB" w:rsidRPr="00C6148A" w:rsidRDefault="005161AB" w:rsidP="00201184">
            <w:pPr>
              <w:numPr>
                <w:ilvl w:val="0"/>
                <w:numId w:val="13"/>
              </w:numPr>
              <w:spacing w:after="0" w:line="240" w:lineRule="auto"/>
              <w:rPr>
                <w:rFonts w:cs="Tahoma"/>
                <w:color w:val="000000"/>
                <w:sz w:val="18"/>
                <w:szCs w:val="18"/>
              </w:rPr>
            </w:pPr>
            <w:r w:rsidRPr="00C6148A">
              <w:rPr>
                <w:rFonts w:cs="Tahoma"/>
                <w:color w:val="000000"/>
                <w:sz w:val="18"/>
                <w:szCs w:val="18"/>
              </w:rPr>
              <w:t>Power BI Premium P3</w:t>
            </w:r>
          </w:p>
          <w:p w14:paraId="4FD4820C" w14:textId="5991054F" w:rsidR="00ED1F59" w:rsidRPr="00C6148A" w:rsidRDefault="00ED1F59"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w:t>
            </w:r>
            <w:r w:rsidRPr="00C6148A">
              <w:rPr>
                <w:rFonts w:cs="Tahoma"/>
                <w:color w:val="000000"/>
                <w:sz w:val="18"/>
                <w:szCs w:val="18"/>
              </w:rPr>
              <w:t xml:space="preserve"> </w:t>
            </w:r>
          </w:p>
          <w:p w14:paraId="1235B0EC" w14:textId="5B1DB110" w:rsidR="0063636A" w:rsidRPr="00C6148A" w:rsidRDefault="0063636A" w:rsidP="00201184">
            <w:pPr>
              <w:numPr>
                <w:ilvl w:val="0"/>
                <w:numId w:val="13"/>
              </w:numPr>
              <w:spacing w:after="0" w:line="240" w:lineRule="auto"/>
              <w:rPr>
                <w:rFonts w:cs="Tahoma"/>
                <w:color w:val="000000"/>
                <w:sz w:val="18"/>
                <w:szCs w:val="18"/>
              </w:rPr>
            </w:pPr>
            <w:r w:rsidRPr="00C6148A">
              <w:rPr>
                <w:rFonts w:cs="Tahoma"/>
                <w:color w:val="000000"/>
                <w:sz w:val="18"/>
                <w:szCs w:val="18"/>
              </w:rPr>
              <w:t xml:space="preserve">Power BI Premium </w:t>
            </w:r>
            <w:r w:rsidR="00531157" w:rsidRPr="00C6148A">
              <w:rPr>
                <w:rFonts w:cs="Tahoma"/>
                <w:color w:val="000000"/>
                <w:sz w:val="18"/>
                <w:szCs w:val="18"/>
              </w:rPr>
              <w:t>USL AO</w:t>
            </w:r>
            <w:r w:rsidRPr="00C6148A">
              <w:rPr>
                <w:rFonts w:cs="Tahoma"/>
                <w:color w:val="000000"/>
                <w:sz w:val="18"/>
                <w:szCs w:val="18"/>
              </w:rPr>
              <w:t xml:space="preserve"> </w:t>
            </w:r>
          </w:p>
          <w:p w14:paraId="46C5F697" w14:textId="77777777" w:rsidR="001D507E" w:rsidRPr="00C6148A" w:rsidRDefault="001D507E" w:rsidP="00201184">
            <w:pPr>
              <w:numPr>
                <w:ilvl w:val="0"/>
                <w:numId w:val="13"/>
              </w:numPr>
              <w:spacing w:after="0" w:line="240" w:lineRule="auto"/>
              <w:rPr>
                <w:rFonts w:cs="Tahoma"/>
                <w:color w:val="000000"/>
                <w:sz w:val="18"/>
                <w:szCs w:val="18"/>
              </w:rPr>
            </w:pPr>
            <w:r w:rsidRPr="00C6148A">
              <w:rPr>
                <w:rFonts w:cs="Tahoma"/>
                <w:color w:val="000000"/>
                <w:sz w:val="18"/>
                <w:szCs w:val="18"/>
              </w:rPr>
              <w:t>Office 365 Extra File Storage</w:t>
            </w:r>
          </w:p>
          <w:p w14:paraId="3391D2C7" w14:textId="77777777" w:rsidR="001D507E" w:rsidRPr="00C6148A" w:rsidRDefault="001D507E" w:rsidP="00201184">
            <w:pPr>
              <w:numPr>
                <w:ilvl w:val="0"/>
                <w:numId w:val="13"/>
              </w:numPr>
              <w:spacing w:after="0" w:line="240" w:lineRule="auto"/>
              <w:rPr>
                <w:rFonts w:eastAsiaTheme="minorHAnsi"/>
                <w:color w:val="000000"/>
                <w:sz w:val="18"/>
              </w:rPr>
            </w:pPr>
            <w:r w:rsidRPr="00C6148A">
              <w:rPr>
                <w:color w:val="000000"/>
                <w:sz w:val="18"/>
              </w:rPr>
              <w:t>Exchange Online Archiving for Exchange Online</w:t>
            </w:r>
          </w:p>
          <w:p w14:paraId="7C4FE08D"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E3 Step Up from Office 365 Plan E1</w:t>
            </w:r>
          </w:p>
          <w:p w14:paraId="1F666D46"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Plan E1 Step Up from Exchange Online Plan 1</w:t>
            </w:r>
          </w:p>
          <w:p w14:paraId="377AC735"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E4 Step Up from Office 365 Enterprise E3</w:t>
            </w:r>
            <w:r w:rsidRPr="00C6148A" w:rsidDel="00283C34">
              <w:rPr>
                <w:rFonts w:cs="Tahoma"/>
                <w:sz w:val="18"/>
              </w:rPr>
              <w:t xml:space="preserve"> </w:t>
            </w:r>
          </w:p>
          <w:p w14:paraId="7C391F9B"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SharePoint Online Plan 2</w:t>
            </w:r>
          </w:p>
          <w:p w14:paraId="367E77F8"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Plan 1</w:t>
            </w:r>
          </w:p>
          <w:p w14:paraId="2CCD25E9"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Exchange Online Kiosk</w:t>
            </w:r>
          </w:p>
          <w:p w14:paraId="553413B1" w14:textId="77777777" w:rsidR="001D507E" w:rsidRPr="00C6148A" w:rsidRDefault="001D507E" w:rsidP="00201184">
            <w:pPr>
              <w:numPr>
                <w:ilvl w:val="0"/>
                <w:numId w:val="13"/>
              </w:numPr>
              <w:spacing w:after="0" w:line="240" w:lineRule="auto"/>
              <w:rPr>
                <w:rFonts w:cs="Tahoma"/>
                <w:sz w:val="18"/>
              </w:rPr>
            </w:pPr>
            <w:r w:rsidRPr="00C6148A">
              <w:rPr>
                <w:rFonts w:cs="Tahoma"/>
                <w:sz w:val="18"/>
              </w:rPr>
              <w:t>Office 365 Enterprise E3 Step Up from Office 365 Pro Plus</w:t>
            </w:r>
          </w:p>
          <w:p w14:paraId="49E4420B" w14:textId="582C6BB2" w:rsidR="001D507E" w:rsidRPr="00C6148A" w:rsidRDefault="001D507E" w:rsidP="00201184">
            <w:pPr>
              <w:numPr>
                <w:ilvl w:val="0"/>
                <w:numId w:val="13"/>
              </w:numPr>
              <w:spacing w:after="0" w:line="240" w:lineRule="auto"/>
              <w:rPr>
                <w:rFonts w:cs="Tahoma"/>
                <w:sz w:val="18"/>
              </w:rPr>
            </w:pPr>
            <w:r w:rsidRPr="00C6148A">
              <w:rPr>
                <w:rFonts w:cs="Tahoma"/>
                <w:sz w:val="18"/>
              </w:rPr>
              <w:t xml:space="preserve">Office 365 Enterprise E3 Step Up from Office 365 Enterprise </w:t>
            </w:r>
            <w:r w:rsidR="00606A08" w:rsidRPr="00C6148A">
              <w:rPr>
                <w:rFonts w:cs="Tahoma"/>
                <w:sz w:val="18"/>
              </w:rPr>
              <w:t>F3</w:t>
            </w:r>
          </w:p>
          <w:p w14:paraId="54C68A8B" w14:textId="77777777" w:rsidR="001D507E" w:rsidRPr="00C6148A" w:rsidRDefault="001D507E" w:rsidP="00201184">
            <w:pPr>
              <w:numPr>
                <w:ilvl w:val="0"/>
                <w:numId w:val="13"/>
              </w:numPr>
              <w:spacing w:after="0" w:line="240" w:lineRule="auto"/>
              <w:rPr>
                <w:rFonts w:cs="Tahoma"/>
                <w:sz w:val="18"/>
              </w:rPr>
            </w:pPr>
            <w:r w:rsidRPr="00C6148A">
              <w:rPr>
                <w:rFonts w:cs="Tahoma"/>
                <w:sz w:val="18"/>
              </w:rPr>
              <w:t>Exchange Online Plan 2 Step Up from Exchange Online Plan 1</w:t>
            </w:r>
          </w:p>
          <w:p w14:paraId="5FBDDB93" w14:textId="77777777" w:rsidR="001D507E" w:rsidRPr="00C6148A" w:rsidRDefault="001D507E" w:rsidP="00201184">
            <w:pPr>
              <w:numPr>
                <w:ilvl w:val="0"/>
                <w:numId w:val="13"/>
              </w:numPr>
              <w:spacing w:after="0" w:line="240" w:lineRule="auto"/>
              <w:rPr>
                <w:color w:val="000000" w:themeColor="text1"/>
                <w:sz w:val="18"/>
              </w:rPr>
            </w:pPr>
            <w:r w:rsidRPr="00C6148A">
              <w:rPr>
                <w:rFonts w:cs="Tahoma"/>
                <w:sz w:val="18"/>
              </w:rPr>
              <w:t>Exchange Online Plan 1 Step Up from Exchange Online Kiosk</w:t>
            </w:r>
          </w:p>
          <w:p w14:paraId="119D7185"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Premium Step Up from Project Online</w:t>
            </w:r>
          </w:p>
          <w:p w14:paraId="6018A9FF" w14:textId="77777777" w:rsidR="001D507E" w:rsidRPr="00C6148A" w:rsidRDefault="001D507E" w:rsidP="00201184">
            <w:pPr>
              <w:numPr>
                <w:ilvl w:val="0"/>
                <w:numId w:val="13"/>
              </w:numPr>
              <w:spacing w:after="0" w:line="240" w:lineRule="auto"/>
              <w:rPr>
                <w:color w:val="000000"/>
              </w:rPr>
            </w:pPr>
            <w:r w:rsidRPr="00C6148A">
              <w:rPr>
                <w:rFonts w:eastAsiaTheme="minorEastAsia"/>
                <w:sz w:val="18"/>
              </w:rPr>
              <w:t>Project Online Professional Step Up from Project Pro for Office 365</w:t>
            </w:r>
          </w:p>
          <w:p w14:paraId="2D3E7BB2" w14:textId="77777777" w:rsidR="001D507E" w:rsidRPr="00C6148A" w:rsidRDefault="001D507E" w:rsidP="00201184">
            <w:pPr>
              <w:numPr>
                <w:ilvl w:val="0"/>
                <w:numId w:val="13"/>
              </w:numPr>
              <w:spacing w:after="0" w:line="240" w:lineRule="auto"/>
              <w:rPr>
                <w:color w:val="000000" w:themeColor="text1"/>
              </w:rPr>
            </w:pPr>
            <w:r w:rsidRPr="00C6148A">
              <w:rPr>
                <w:rFonts w:eastAsiaTheme="minorEastAsia"/>
                <w:sz w:val="18"/>
              </w:rPr>
              <w:t>Project Online Premium Step Up from Project Online Professional</w:t>
            </w:r>
          </w:p>
          <w:p w14:paraId="5E2D2D6A" w14:textId="0DD7F83C" w:rsidR="00304D6F" w:rsidRPr="00C6148A" w:rsidRDefault="00612B07" w:rsidP="00201184">
            <w:pPr>
              <w:numPr>
                <w:ilvl w:val="0"/>
                <w:numId w:val="13"/>
              </w:numPr>
              <w:spacing w:after="0" w:line="240" w:lineRule="auto"/>
              <w:rPr>
                <w:color w:val="000000" w:themeColor="text1"/>
              </w:rPr>
            </w:pPr>
            <w:r w:rsidRPr="00C6148A">
              <w:rPr>
                <w:rFonts w:eastAsiaTheme="minorEastAsia"/>
                <w:sz w:val="18"/>
              </w:rPr>
              <w:t xml:space="preserve">Azure Active Directory Premium </w:t>
            </w:r>
            <w:r w:rsidR="00427FB6" w:rsidRPr="00C6148A">
              <w:rPr>
                <w:rFonts w:eastAsiaTheme="minorEastAsia"/>
                <w:sz w:val="18"/>
              </w:rPr>
              <w:t>P1</w:t>
            </w:r>
          </w:p>
          <w:p w14:paraId="3DEB218C" w14:textId="77777777" w:rsidR="001B32C2" w:rsidRPr="00C6148A" w:rsidRDefault="00427FB6" w:rsidP="00201184">
            <w:pPr>
              <w:numPr>
                <w:ilvl w:val="0"/>
                <w:numId w:val="13"/>
              </w:numPr>
              <w:spacing w:after="0" w:line="240" w:lineRule="auto"/>
              <w:rPr>
                <w:color w:val="000000" w:themeColor="text1"/>
                <w:sz w:val="18"/>
              </w:rPr>
            </w:pPr>
            <w:r w:rsidRPr="00C6148A">
              <w:rPr>
                <w:rFonts w:eastAsiaTheme="minorEastAsia"/>
                <w:sz w:val="18"/>
              </w:rPr>
              <w:t>Azure Active Directory Premium P2</w:t>
            </w:r>
          </w:p>
          <w:p w14:paraId="0072DAEB" w14:textId="77777777" w:rsidR="00E03EBB" w:rsidRPr="00C6148A" w:rsidRDefault="00E03EBB" w:rsidP="00201184">
            <w:pPr>
              <w:numPr>
                <w:ilvl w:val="0"/>
                <w:numId w:val="13"/>
              </w:numPr>
              <w:spacing w:after="0" w:line="240" w:lineRule="auto"/>
              <w:rPr>
                <w:rFonts w:eastAsiaTheme="minorEastAsia"/>
                <w:color w:val="000000" w:themeColor="text1"/>
                <w:sz w:val="18"/>
              </w:rPr>
            </w:pPr>
            <w:r w:rsidRPr="00C6148A">
              <w:rPr>
                <w:rFonts w:eastAsiaTheme="minorEastAsia"/>
                <w:color w:val="000000" w:themeColor="text1"/>
                <w:sz w:val="18"/>
              </w:rPr>
              <w:t>Microsoft Intune (per user)</w:t>
            </w:r>
          </w:p>
          <w:p w14:paraId="1371BB87" w14:textId="77777777" w:rsidR="00E03EBB" w:rsidRPr="00C6148A" w:rsidRDefault="00E03EBB" w:rsidP="00201184">
            <w:pPr>
              <w:numPr>
                <w:ilvl w:val="0"/>
                <w:numId w:val="13"/>
              </w:numPr>
              <w:spacing w:after="0" w:line="240" w:lineRule="auto"/>
              <w:rPr>
                <w:color w:val="000000" w:themeColor="text1"/>
                <w:sz w:val="18"/>
              </w:rPr>
            </w:pPr>
            <w:r w:rsidRPr="00C6148A">
              <w:rPr>
                <w:rFonts w:eastAsiaTheme="minorEastAsia"/>
                <w:color w:val="000000" w:themeColor="text1"/>
                <w:sz w:val="18"/>
              </w:rPr>
              <w:t>Microsoft Intune for Devices</w:t>
            </w:r>
          </w:p>
          <w:p w14:paraId="511C3042" w14:textId="467D8EE4" w:rsidR="00BF7D57" w:rsidRPr="00C6148A" w:rsidRDefault="00BF7D57" w:rsidP="00201184">
            <w:pPr>
              <w:numPr>
                <w:ilvl w:val="0"/>
                <w:numId w:val="13"/>
              </w:numPr>
              <w:spacing w:after="0" w:line="240" w:lineRule="auto"/>
              <w:rPr>
                <w:color w:val="000000" w:themeColor="text1"/>
                <w:sz w:val="18"/>
              </w:rPr>
            </w:pPr>
            <w:r w:rsidRPr="00C6148A">
              <w:rPr>
                <w:color w:val="000000" w:themeColor="text1"/>
                <w:sz w:val="18"/>
              </w:rPr>
              <w:t>Azure Information Protection Premium Plan 1 (User SL)</w:t>
            </w:r>
          </w:p>
        </w:tc>
      </w:tr>
    </w:tbl>
    <w:p w14:paraId="7C27D459" w14:textId="77777777" w:rsidR="00F276FA" w:rsidRPr="00C6148A" w:rsidRDefault="00F276FA" w:rsidP="001D507E">
      <w:pPr>
        <w:keepNext/>
        <w:spacing w:after="120"/>
        <w:rPr>
          <w:b/>
          <w:sz w:val="18"/>
          <w:szCs w:val="18"/>
        </w:rPr>
      </w:pPr>
    </w:p>
    <w:p w14:paraId="33FC20ED" w14:textId="3BF05893" w:rsidR="001D507E" w:rsidRPr="00C6148A" w:rsidRDefault="003F2BA0" w:rsidP="001D507E">
      <w:pPr>
        <w:keepNext/>
        <w:spacing w:after="120"/>
        <w:rPr>
          <w:sz w:val="18"/>
          <w:szCs w:val="18"/>
        </w:rPr>
      </w:pPr>
      <w:r w:rsidRPr="00C6148A">
        <w:rPr>
          <w:b/>
          <w:sz w:val="18"/>
          <w:szCs w:val="18"/>
        </w:rPr>
        <w:t xml:space="preserve">Office 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C6148A"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E1</w:t>
            </w:r>
          </w:p>
          <w:p w14:paraId="4D624CA6"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sz w:val="18"/>
              </w:rPr>
              <w:t>Office 365 Enterprise E3</w:t>
            </w:r>
          </w:p>
          <w:p w14:paraId="4F236D25"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Office 365 Enterprise E4</w:t>
            </w:r>
          </w:p>
          <w:p w14:paraId="1D1F136A"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t>SharePoint Online Plan 1</w:t>
            </w:r>
          </w:p>
          <w:p w14:paraId="4C387D5C" w14:textId="77777777" w:rsidR="001D507E" w:rsidRPr="00C6148A" w:rsidRDefault="001D507E" w:rsidP="00201184">
            <w:pPr>
              <w:numPr>
                <w:ilvl w:val="0"/>
                <w:numId w:val="12"/>
              </w:numPr>
              <w:spacing w:after="0" w:line="240" w:lineRule="auto"/>
              <w:rPr>
                <w:rFonts w:cs="Tahoma"/>
                <w:color w:val="000000"/>
                <w:sz w:val="18"/>
                <w:szCs w:val="18"/>
              </w:rPr>
            </w:pPr>
            <w:r w:rsidRPr="00C6148A">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12"/>
              </w:numPr>
              <w:tabs>
                <w:tab w:val="clear" w:pos="720"/>
              </w:tabs>
              <w:spacing w:after="0" w:line="240" w:lineRule="auto"/>
              <w:ind w:left="444" w:hanging="270"/>
              <w:rPr>
                <w:rFonts w:cs="Tahoma"/>
                <w:color w:val="000000"/>
                <w:sz w:val="18"/>
                <w:szCs w:val="18"/>
              </w:rPr>
            </w:pPr>
            <w:r w:rsidRPr="00C6148A">
              <w:rPr>
                <w:rFonts w:cs="Tahoma"/>
                <w:color w:val="000000"/>
                <w:sz w:val="18"/>
                <w:szCs w:val="18"/>
              </w:rPr>
              <w:lastRenderedPageBreak/>
              <w:t>Office 365 Extra File Storage</w:t>
            </w:r>
          </w:p>
        </w:tc>
      </w:tr>
      <w:tr w:rsidR="001D507E" w:rsidRPr="00C6148A"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sz w:val="18"/>
              </w:rPr>
              <w:t>Office 365 Enterprise E1</w:t>
            </w:r>
          </w:p>
          <w:p w14:paraId="735FF146" w14:textId="76EE0B39"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 xml:space="preserve">Office 365 Enterprise </w:t>
            </w:r>
            <w:r w:rsidR="00606A08" w:rsidRPr="00C6148A">
              <w:rPr>
                <w:rFonts w:cs="Tahoma"/>
                <w:color w:val="000000"/>
                <w:sz w:val="18"/>
                <w:szCs w:val="18"/>
              </w:rPr>
              <w:t>F3</w:t>
            </w:r>
          </w:p>
          <w:p w14:paraId="42B808D5"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12"/>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12"/>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6C898D0E" w:rsidR="001D507E" w:rsidRPr="00C6148A" w:rsidRDefault="001B0397" w:rsidP="001D507E">
      <w:pPr>
        <w:keepNext/>
        <w:autoSpaceDE w:val="0"/>
        <w:autoSpaceDN w:val="0"/>
        <w:spacing w:after="120"/>
        <w:rPr>
          <w:rFonts w:eastAsia="Times New Roman"/>
        </w:rPr>
      </w:pPr>
      <w:r w:rsidRPr="00C6148A">
        <w:rPr>
          <w:rFonts w:eastAsia="Times New Roman"/>
          <w:b/>
          <w:sz w:val="18"/>
        </w:rPr>
        <w:t>Office</w:t>
      </w:r>
      <w:r w:rsidR="003F2BA0" w:rsidRPr="00C6148A">
        <w:rPr>
          <w:rFonts w:eastAsia="Times New Roman"/>
          <w:b/>
          <w:sz w:val="18"/>
        </w:rPr>
        <w:t xml:space="preserve"> 365</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C6148A"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C6148A" w:rsidRDefault="001D507E" w:rsidP="00201184">
            <w:pPr>
              <w:pStyle w:val="ListParagraph"/>
              <w:numPr>
                <w:ilvl w:val="0"/>
                <w:numId w:val="12"/>
              </w:numPr>
              <w:tabs>
                <w:tab w:val="num" w:pos="360"/>
              </w:tabs>
              <w:spacing w:after="0" w:line="240" w:lineRule="auto"/>
              <w:contextualSpacing w:val="0"/>
              <w:rPr>
                <w:color w:val="000000"/>
                <w:sz w:val="18"/>
              </w:rPr>
            </w:pPr>
            <w:r w:rsidRPr="00C6148A">
              <w:rPr>
                <w:color w:val="000000"/>
                <w:sz w:val="18"/>
              </w:rPr>
              <w:t xml:space="preserve">Office 365 Plan E3 Step Up </w:t>
            </w:r>
            <w:r w:rsidRPr="00C6148A">
              <w:rPr>
                <w:color w:val="000000"/>
                <w:sz w:val="18"/>
              </w:rPr>
              <w:br/>
              <w:t>from Office 365 Plan E1</w:t>
            </w:r>
          </w:p>
        </w:tc>
      </w:tr>
      <w:tr w:rsidR="001D507E" w:rsidRPr="00C6148A"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E4 Step Up from Office 365 Enterprise E3</w:t>
            </w:r>
            <w:r w:rsidRPr="00C6148A" w:rsidDel="00283C34">
              <w:rPr>
                <w:rFonts w:cs="Tahoma"/>
                <w:sz w:val="18"/>
              </w:rPr>
              <w:t xml:space="preserve"> </w:t>
            </w:r>
          </w:p>
        </w:tc>
      </w:tr>
      <w:tr w:rsidR="001D507E" w:rsidRPr="00C6148A"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SharePoint Online Plan 2</w:t>
            </w:r>
          </w:p>
        </w:tc>
      </w:tr>
      <w:tr w:rsidR="001D507E" w:rsidRPr="00C6148A"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C6148A"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C6148A">
              <w:rPr>
                <w:rFonts w:eastAsia="MS Mincho" w:cs="Arial"/>
                <w:color w:val="000000"/>
                <w:sz w:val="18"/>
                <w:szCs w:val="20"/>
              </w:rPr>
              <w:t xml:space="preserve">Office </w:t>
            </w:r>
            <w:r w:rsidRPr="00C6148A">
              <w:rPr>
                <w:rFonts w:eastAsia="MS Mincho" w:cs="Arial"/>
                <w:color w:val="000000" w:themeColor="text1"/>
                <w:sz w:val="18"/>
                <w:szCs w:val="20"/>
              </w:rPr>
              <w:t xml:space="preserve">365 </w:t>
            </w:r>
            <w:r w:rsidRPr="00C6148A">
              <w:rPr>
                <w:rFonts w:cs="Tahoma"/>
                <w:sz w:val="18"/>
              </w:rPr>
              <w:t>Enterprise</w:t>
            </w:r>
            <w:r w:rsidRPr="00C6148A">
              <w:rPr>
                <w:rFonts w:eastAsia="MS Mincho" w:cs="Arial"/>
                <w:color w:val="000000" w:themeColor="text1"/>
                <w:sz w:val="18"/>
                <w:szCs w:val="20"/>
              </w:rPr>
              <w:t xml:space="preserve"> E1 Step</w:t>
            </w:r>
            <w:r w:rsidRPr="00C6148A">
              <w:rPr>
                <w:rFonts w:eastAsia="MS Mincho" w:cs="Arial"/>
                <w:color w:val="000000"/>
                <w:sz w:val="18"/>
                <w:szCs w:val="20"/>
              </w:rPr>
              <w:t xml:space="preserve"> Up </w:t>
            </w:r>
            <w:r w:rsidRPr="00C6148A">
              <w:rPr>
                <w:rFonts w:eastAsia="MS Mincho" w:cs="Arial"/>
                <w:color w:val="000000"/>
                <w:sz w:val="18"/>
                <w:szCs w:val="20"/>
              </w:rPr>
              <w:br/>
              <w:t>from Exchange Online Plan 1</w:t>
            </w:r>
          </w:p>
        </w:tc>
      </w:tr>
      <w:tr w:rsidR="001D507E" w:rsidRPr="00C6148A"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Exchange Online Plan 2 Step Up from Exchange Online Plan 1</w:t>
            </w:r>
          </w:p>
        </w:tc>
      </w:tr>
      <w:tr w:rsidR="001D507E" w:rsidRPr="00C6148A"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Plan 1</w:t>
            </w:r>
          </w:p>
        </w:tc>
      </w:tr>
      <w:tr w:rsidR="001D507E" w:rsidRPr="00C6148A"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Office 365 Enterprise E3 Step Up from Exchange Online Kiosk</w:t>
            </w:r>
          </w:p>
        </w:tc>
      </w:tr>
      <w:tr w:rsidR="001D507E" w:rsidRPr="00C6148A"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Microsoft 365 Apps for </w:t>
            </w:r>
            <w:r w:rsidR="00B0209B" w:rsidRPr="00C6148A">
              <w:rPr>
                <w:rFonts w:cs="Tahoma"/>
                <w:sz w:val="18"/>
              </w:rPr>
              <w:t>E</w:t>
            </w:r>
            <w:r w:rsidRPr="00C6148A">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w:t>
            </w:r>
            <w:r w:rsidR="004A6567" w:rsidRPr="00C6148A">
              <w:rPr>
                <w:rFonts w:cs="Tahoma"/>
                <w:sz w:val="18"/>
              </w:rPr>
              <w:t xml:space="preserve">Microsoft 365 Apps for </w:t>
            </w:r>
            <w:r w:rsidR="00B0209B" w:rsidRPr="00C6148A">
              <w:rPr>
                <w:rFonts w:cs="Tahoma"/>
                <w:sz w:val="18"/>
              </w:rPr>
              <w:t>E</w:t>
            </w:r>
            <w:r w:rsidR="004A6567" w:rsidRPr="00C6148A">
              <w:rPr>
                <w:rFonts w:cs="Tahoma"/>
                <w:sz w:val="18"/>
              </w:rPr>
              <w:t>nterprise</w:t>
            </w:r>
          </w:p>
        </w:tc>
      </w:tr>
      <w:tr w:rsidR="001D507E" w:rsidRPr="00C6148A"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C6148A" w:rsidRDefault="001D507E" w:rsidP="00201184">
            <w:pPr>
              <w:numPr>
                <w:ilvl w:val="0"/>
                <w:numId w:val="12"/>
              </w:numPr>
              <w:tabs>
                <w:tab w:val="num" w:pos="360"/>
              </w:tabs>
              <w:spacing w:after="0" w:line="240" w:lineRule="auto"/>
              <w:rPr>
                <w:rFonts w:cs="Tahoma"/>
                <w:color w:val="000000"/>
                <w:sz w:val="18"/>
                <w:szCs w:val="18"/>
              </w:rPr>
            </w:pPr>
            <w:r w:rsidRPr="00C6148A">
              <w:rPr>
                <w:rFonts w:cs="Tahoma"/>
                <w:sz w:val="18"/>
              </w:rPr>
              <w:t xml:space="preserve">Office 365 Enterprise </w:t>
            </w:r>
            <w:r w:rsidR="00FA3C6E" w:rsidRPr="00C6148A">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C6148A" w:rsidRDefault="001D507E" w:rsidP="00201184">
            <w:pPr>
              <w:numPr>
                <w:ilvl w:val="0"/>
                <w:numId w:val="12"/>
              </w:numPr>
              <w:tabs>
                <w:tab w:val="num" w:pos="360"/>
              </w:tabs>
              <w:spacing w:after="0" w:line="240" w:lineRule="auto"/>
              <w:rPr>
                <w:rFonts w:cs="Tahoma"/>
                <w:sz w:val="18"/>
              </w:rPr>
            </w:pPr>
            <w:r w:rsidRPr="00C6148A">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C6148A" w:rsidRDefault="001D507E" w:rsidP="00201184">
            <w:pPr>
              <w:numPr>
                <w:ilvl w:val="0"/>
                <w:numId w:val="12"/>
              </w:numPr>
              <w:tabs>
                <w:tab w:val="num" w:pos="360"/>
              </w:tabs>
              <w:spacing w:after="0" w:line="240" w:lineRule="auto"/>
              <w:rPr>
                <w:color w:val="000000"/>
                <w:sz w:val="18"/>
              </w:rPr>
            </w:pPr>
            <w:r w:rsidRPr="00C6148A">
              <w:rPr>
                <w:rFonts w:cs="Tahoma"/>
                <w:sz w:val="18"/>
              </w:rPr>
              <w:t xml:space="preserve">Office 365 Enterprise E3 Step Up from Office 365 Enterprise </w:t>
            </w:r>
            <w:r w:rsidR="00FA3C6E" w:rsidRPr="00C6148A">
              <w:rPr>
                <w:rFonts w:cs="Tahoma"/>
                <w:sz w:val="18"/>
              </w:rPr>
              <w:t>F3</w:t>
            </w:r>
          </w:p>
        </w:tc>
      </w:tr>
      <w:tr w:rsidR="001D507E" w:rsidRPr="00C6148A"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201184">
            <w:pPr>
              <w:keepNext/>
              <w:numPr>
                <w:ilvl w:val="0"/>
                <w:numId w:val="12"/>
              </w:numPr>
              <w:tabs>
                <w:tab w:val="num" w:pos="360"/>
              </w:tabs>
              <w:spacing w:after="0" w:line="240" w:lineRule="auto"/>
              <w:rPr>
                <w:rFonts w:cs="Tahoma"/>
                <w:color w:val="000000"/>
                <w:sz w:val="18"/>
                <w:szCs w:val="18"/>
              </w:rPr>
            </w:pPr>
            <w:r w:rsidRPr="00C6148A">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C6148A" w:rsidRDefault="001D507E" w:rsidP="00201184">
            <w:pPr>
              <w:keepNext/>
              <w:numPr>
                <w:ilvl w:val="0"/>
                <w:numId w:val="12"/>
              </w:numPr>
              <w:tabs>
                <w:tab w:val="num" w:pos="360"/>
              </w:tabs>
              <w:spacing w:after="0" w:line="240" w:lineRule="auto"/>
              <w:rPr>
                <w:color w:val="000000"/>
                <w:sz w:val="18"/>
              </w:rPr>
            </w:pPr>
            <w:r w:rsidRPr="00C6148A">
              <w:rPr>
                <w:rFonts w:cs="Tahoma"/>
                <w:sz w:val="18"/>
              </w:rPr>
              <w:t xml:space="preserve">Exchange Online Plan </w:t>
            </w:r>
            <w:r w:rsidR="009253D7" w:rsidRPr="00C6148A">
              <w:rPr>
                <w:rFonts w:cs="Tahoma"/>
                <w:sz w:val="18"/>
              </w:rPr>
              <w:t>2</w:t>
            </w:r>
            <w:r w:rsidRPr="00C6148A">
              <w:rPr>
                <w:rFonts w:cs="Tahoma"/>
                <w:sz w:val="18"/>
              </w:rPr>
              <w:t xml:space="preserve"> Step Up from Exchange Online Kiosk</w:t>
            </w:r>
          </w:p>
        </w:tc>
      </w:tr>
      <w:tr w:rsidR="001D507E" w:rsidRPr="00C6148A"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C6148A" w:rsidRDefault="001D507E" w:rsidP="00201184">
            <w:pPr>
              <w:numPr>
                <w:ilvl w:val="0"/>
                <w:numId w:val="12"/>
              </w:numPr>
              <w:tabs>
                <w:tab w:val="num" w:pos="360"/>
              </w:tabs>
              <w:spacing w:after="0" w:line="240" w:lineRule="auto"/>
              <w:rPr>
                <w:color w:val="000000" w:themeColor="text1"/>
                <w:sz w:val="18"/>
              </w:rPr>
            </w:pPr>
            <w:r w:rsidRPr="00C6148A">
              <w:rPr>
                <w:rFonts w:cs="Tahoma"/>
                <w:sz w:val="18"/>
              </w:rPr>
              <w:t>Project Online Premium Step Up from Project Online</w:t>
            </w:r>
          </w:p>
        </w:tc>
      </w:tr>
      <w:tr w:rsidR="001D507E" w:rsidRPr="00C6148A"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C6148A" w:rsidDel="00314403" w:rsidRDefault="001D507E" w:rsidP="00201184">
            <w:pPr>
              <w:numPr>
                <w:ilvl w:val="0"/>
                <w:numId w:val="12"/>
              </w:numPr>
              <w:tabs>
                <w:tab w:val="num" w:pos="360"/>
              </w:tabs>
              <w:spacing w:after="0" w:line="240" w:lineRule="auto"/>
              <w:rPr>
                <w:color w:val="000000" w:themeColor="text1"/>
              </w:rPr>
            </w:pPr>
            <w:r w:rsidRPr="00C6148A">
              <w:rPr>
                <w:rFonts w:cs="Tahoma"/>
                <w:sz w:val="18"/>
              </w:rPr>
              <w:t>Project Online Professional Step Up from Project Pro for Office 365</w:t>
            </w:r>
          </w:p>
        </w:tc>
      </w:tr>
      <w:tr w:rsidR="001D507E" w:rsidRPr="00C6148A"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C6148A" w:rsidRDefault="001D507E" w:rsidP="00201184">
            <w:pPr>
              <w:keepNext/>
              <w:numPr>
                <w:ilvl w:val="0"/>
                <w:numId w:val="12"/>
              </w:numPr>
              <w:tabs>
                <w:tab w:val="num" w:pos="360"/>
              </w:tabs>
              <w:spacing w:after="0" w:line="240" w:lineRule="auto"/>
              <w:rPr>
                <w:rFonts w:cs="Tahoma"/>
                <w:sz w:val="18"/>
              </w:rPr>
            </w:pPr>
            <w:r w:rsidRPr="00C6148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C6148A" w:rsidDel="00314403" w:rsidRDefault="001D507E" w:rsidP="00201184">
            <w:pPr>
              <w:numPr>
                <w:ilvl w:val="0"/>
                <w:numId w:val="12"/>
              </w:numPr>
              <w:tabs>
                <w:tab w:val="num" w:pos="360"/>
              </w:tabs>
              <w:spacing w:after="0" w:line="240" w:lineRule="auto"/>
              <w:rPr>
                <w:sz w:val="20"/>
              </w:rPr>
            </w:pPr>
            <w:r w:rsidRPr="00C6148A">
              <w:rPr>
                <w:rFonts w:cs="Tahoma"/>
                <w:sz w:val="18"/>
              </w:rPr>
              <w:t>Project Online Premium Step Up from Project Online Professional</w:t>
            </w:r>
          </w:p>
        </w:tc>
      </w:tr>
    </w:tbl>
    <w:p w14:paraId="6969CD8A" w14:textId="73F54FE3" w:rsidR="008B71F7" w:rsidRPr="00C6148A" w:rsidRDefault="001B0397" w:rsidP="004D63C2">
      <w:pPr>
        <w:pStyle w:val="ProductList-SubSubSectionHeading"/>
        <w:outlineLvl w:val="1"/>
      </w:pPr>
      <w:bookmarkStart w:id="200" w:name="_Toc29979214"/>
      <w:bookmarkStart w:id="201" w:name="_Toc67665578"/>
      <w:bookmarkStart w:id="202" w:name="_Toc78211662"/>
      <w:r w:rsidRPr="00C6148A">
        <w:t>Office</w:t>
      </w:r>
      <w:r w:rsidR="0026373C" w:rsidRPr="00C6148A">
        <w:t xml:space="preserve"> 365 for Academic</w:t>
      </w:r>
      <w:bookmarkEnd w:id="200"/>
      <w:bookmarkEnd w:id="201"/>
      <w:bookmarkEnd w:id="202"/>
    </w:p>
    <w:p w14:paraId="451153E7" w14:textId="77777777" w:rsidR="008B71F7" w:rsidRPr="00C6148A" w:rsidRDefault="008B71F7" w:rsidP="0026373C">
      <w:pPr>
        <w:pStyle w:val="ProductList-Body"/>
        <w:rPr>
          <w:b/>
        </w:rPr>
      </w:pPr>
    </w:p>
    <w:p w14:paraId="235C9E94" w14:textId="0D9E6E6C" w:rsidR="0026373C" w:rsidRPr="00C6148A" w:rsidRDefault="008B71F7" w:rsidP="0026373C">
      <w:pPr>
        <w:pStyle w:val="ProductList-Body"/>
      </w:pPr>
      <w:r w:rsidRPr="00C6148A">
        <w:rPr>
          <w:b/>
        </w:rPr>
        <w:t>Office 365 for Academic Available Services Table</w:t>
      </w:r>
      <w:r w:rsidRPr="00C6148A">
        <w:t xml:space="preserve">. The following </w:t>
      </w:r>
      <w:r w:rsidR="002D6059" w:rsidRPr="00C6148A">
        <w:t xml:space="preserve">is </w:t>
      </w:r>
      <w:r w:rsidRPr="00C6148A">
        <w:t xml:space="preserve">the </w:t>
      </w:r>
      <w:r w:rsidR="001B0397" w:rsidRPr="00C6148A">
        <w:t>Office</w:t>
      </w:r>
      <w:r w:rsidRPr="00C6148A">
        <w:t xml:space="preserve"> 365 for Academic Online Services available.</w:t>
      </w:r>
    </w:p>
    <w:p w14:paraId="333C4BE3" w14:textId="77777777" w:rsidR="0026373C" w:rsidRPr="00C6148A"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C6148A"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C6148A"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C6148A">
              <w:rPr>
                <w:rFonts w:cs="Arial"/>
                <w:b/>
                <w:color w:val="FFFFFF" w:themeColor="background1"/>
                <w:sz w:val="18"/>
                <w:szCs w:val="18"/>
              </w:rPr>
              <w:t>Office 365 Academic Online Services</w:t>
            </w:r>
            <w:r w:rsidRPr="00C6148A">
              <w:rPr>
                <w:rFonts w:cs="Arial"/>
                <w:b/>
                <w:color w:val="FFFFFF" w:themeColor="background1"/>
                <w:sz w:val="18"/>
                <w:szCs w:val="18"/>
              </w:rPr>
              <w:br/>
            </w:r>
            <w:r w:rsidRPr="00C6148A">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C6148A"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Office 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Office 365 Education for Faculty</w:t>
            </w:r>
          </w:p>
          <w:p w14:paraId="4363A59A"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Office 365 Education for Students</w:t>
            </w:r>
          </w:p>
          <w:p w14:paraId="60D4E6E0" w14:textId="4031623B" w:rsidR="0026373C" w:rsidRPr="00C6148A" w:rsidRDefault="008316BC" w:rsidP="00201184">
            <w:pPr>
              <w:numPr>
                <w:ilvl w:val="0"/>
                <w:numId w:val="5"/>
              </w:numPr>
              <w:spacing w:after="0" w:line="240" w:lineRule="auto"/>
              <w:rPr>
                <w:rFonts w:cs="Tahoma"/>
                <w:sz w:val="18"/>
                <w:szCs w:val="18"/>
              </w:rPr>
            </w:pPr>
            <w:r w:rsidRPr="00C6148A">
              <w:rPr>
                <w:rFonts w:cs="Tahoma"/>
                <w:sz w:val="18"/>
                <w:szCs w:val="18"/>
              </w:rPr>
              <w:t xml:space="preserve">Microsoft 365 Apps </w:t>
            </w:r>
            <w:r w:rsidR="0026373C" w:rsidRPr="00C6148A">
              <w:rPr>
                <w:rFonts w:cs="Tahoma"/>
                <w:sz w:val="18"/>
                <w:szCs w:val="18"/>
              </w:rPr>
              <w:t>for Faculty</w:t>
            </w:r>
          </w:p>
          <w:p w14:paraId="62AA08B9" w14:textId="21A9CD45" w:rsidR="0026373C" w:rsidRPr="00C6148A" w:rsidRDefault="008316BC" w:rsidP="00201184">
            <w:pPr>
              <w:numPr>
                <w:ilvl w:val="0"/>
                <w:numId w:val="5"/>
              </w:numPr>
              <w:spacing w:after="0" w:line="240" w:lineRule="auto"/>
              <w:rPr>
                <w:rFonts w:cs="Tahoma"/>
                <w:sz w:val="18"/>
                <w:szCs w:val="18"/>
              </w:rPr>
            </w:pPr>
            <w:r w:rsidRPr="00C6148A">
              <w:rPr>
                <w:rFonts w:cs="Tahoma"/>
                <w:sz w:val="18"/>
                <w:szCs w:val="18"/>
              </w:rPr>
              <w:t xml:space="preserve">Microsoft 365 Apps </w:t>
            </w:r>
            <w:r w:rsidR="0026373C" w:rsidRPr="00C6148A">
              <w:rPr>
                <w:rFonts w:cs="Tahoma"/>
                <w:sz w:val="18"/>
                <w:szCs w:val="18"/>
              </w:rPr>
              <w:t xml:space="preserve">for Students </w:t>
            </w:r>
          </w:p>
          <w:p w14:paraId="301D89E2"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Essentials for Faculty</w:t>
            </w:r>
          </w:p>
          <w:p w14:paraId="783F736C"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Essentials for Students</w:t>
            </w:r>
          </w:p>
          <w:p w14:paraId="353BEBA6"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Professional for Faculty</w:t>
            </w:r>
          </w:p>
          <w:p w14:paraId="56CC0B0E"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lastRenderedPageBreak/>
              <w:t>Project Online Professional for Students</w:t>
            </w:r>
          </w:p>
          <w:p w14:paraId="6CD10A6D"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Premium for Faculty</w:t>
            </w:r>
          </w:p>
          <w:p w14:paraId="2A89D87B" w14:textId="77777777" w:rsidR="0026373C" w:rsidRPr="00C6148A" w:rsidRDefault="0026373C" w:rsidP="00201184">
            <w:pPr>
              <w:numPr>
                <w:ilvl w:val="0"/>
                <w:numId w:val="5"/>
              </w:numPr>
              <w:spacing w:after="0" w:line="240" w:lineRule="auto"/>
              <w:ind w:left="907"/>
              <w:rPr>
                <w:rFonts w:cs="Tahoma"/>
                <w:sz w:val="18"/>
                <w:szCs w:val="18"/>
              </w:rPr>
            </w:pPr>
            <w:r w:rsidRPr="00C6148A">
              <w:rPr>
                <w:rFonts w:cs="Tahoma"/>
                <w:sz w:val="18"/>
                <w:szCs w:val="18"/>
              </w:rPr>
              <w:t>Project Online Premium for Students</w:t>
            </w:r>
          </w:p>
          <w:p w14:paraId="0542BB48"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1 for Faculty</w:t>
            </w:r>
          </w:p>
          <w:p w14:paraId="6C176F67"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1 for Students</w:t>
            </w:r>
          </w:p>
          <w:p w14:paraId="5A19AFBD"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2 for Faculty</w:t>
            </w:r>
          </w:p>
          <w:p w14:paraId="2677C01A"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Visio Online Plan 2 for Students</w:t>
            </w:r>
          </w:p>
          <w:p w14:paraId="6A651889" w14:textId="77777777" w:rsidR="0026373C" w:rsidRPr="00C6148A" w:rsidRDefault="0026373C" w:rsidP="00201184">
            <w:pPr>
              <w:numPr>
                <w:ilvl w:val="0"/>
                <w:numId w:val="5"/>
              </w:numPr>
              <w:spacing w:after="0" w:line="240" w:lineRule="auto"/>
              <w:rPr>
                <w:rFonts w:cs="Tahoma"/>
                <w:sz w:val="18"/>
                <w:szCs w:val="18"/>
              </w:rPr>
            </w:pPr>
            <w:r w:rsidRPr="00C6148A">
              <w:rPr>
                <w:rFonts w:cs="Tahoma"/>
                <w:sz w:val="18"/>
                <w:szCs w:val="18"/>
              </w:rPr>
              <w:t xml:space="preserve">Exchange Plan 1 for Alumni </w:t>
            </w:r>
          </w:p>
          <w:p w14:paraId="7608CBBF" w14:textId="77777777" w:rsidR="00CC7A94" w:rsidRPr="00C6148A" w:rsidRDefault="00CC7A94" w:rsidP="00201184">
            <w:pPr>
              <w:numPr>
                <w:ilvl w:val="0"/>
                <w:numId w:val="5"/>
              </w:numPr>
              <w:spacing w:after="0" w:line="240" w:lineRule="auto"/>
              <w:rPr>
                <w:color w:val="000000" w:themeColor="text1"/>
              </w:rPr>
            </w:pPr>
            <w:r w:rsidRPr="00C6148A">
              <w:rPr>
                <w:rFonts w:eastAsiaTheme="minorEastAsia"/>
                <w:sz w:val="18"/>
              </w:rPr>
              <w:t>Azure Active Directory Premium P1</w:t>
            </w:r>
          </w:p>
          <w:p w14:paraId="563979F7" w14:textId="4A7D687B" w:rsidR="00CC7A94" w:rsidRPr="00C6148A" w:rsidRDefault="00CC7A94" w:rsidP="00201184">
            <w:pPr>
              <w:numPr>
                <w:ilvl w:val="0"/>
                <w:numId w:val="5"/>
              </w:numPr>
              <w:spacing w:after="0" w:line="240" w:lineRule="auto"/>
              <w:rPr>
                <w:rFonts w:cs="Tahoma"/>
                <w:sz w:val="18"/>
                <w:szCs w:val="18"/>
              </w:rPr>
            </w:pPr>
            <w:r w:rsidRPr="00C6148A">
              <w:rPr>
                <w:rFonts w:eastAsiaTheme="minorEastAsia"/>
                <w:sz w:val="18"/>
              </w:rPr>
              <w:t>Azure Active Directory Premium P2</w:t>
            </w:r>
          </w:p>
          <w:p w14:paraId="436B26F2" w14:textId="77777777" w:rsidR="00C26FCB" w:rsidRPr="00C6148A" w:rsidRDefault="00C26FCB" w:rsidP="00201184">
            <w:pPr>
              <w:numPr>
                <w:ilvl w:val="0"/>
                <w:numId w:val="5"/>
              </w:numPr>
              <w:spacing w:after="0" w:line="240" w:lineRule="auto"/>
              <w:rPr>
                <w:color w:val="000000" w:themeColor="text1"/>
              </w:rPr>
            </w:pPr>
            <w:r w:rsidRPr="00C6148A">
              <w:rPr>
                <w:rFonts w:eastAsiaTheme="minorEastAsia"/>
                <w:color w:val="000000" w:themeColor="text1"/>
                <w:sz w:val="18"/>
              </w:rPr>
              <w:t xml:space="preserve">Microsoft Intune (per user) for Faculty </w:t>
            </w:r>
          </w:p>
          <w:p w14:paraId="717D3290" w14:textId="77777777" w:rsidR="00C26FCB" w:rsidRPr="00C6148A" w:rsidRDefault="00C26FCB" w:rsidP="00201184">
            <w:pPr>
              <w:numPr>
                <w:ilvl w:val="0"/>
                <w:numId w:val="5"/>
              </w:numPr>
              <w:spacing w:after="0" w:line="240" w:lineRule="auto"/>
              <w:rPr>
                <w:rFonts w:cs="Tahoma"/>
                <w:sz w:val="18"/>
                <w:szCs w:val="18"/>
              </w:rPr>
            </w:pPr>
            <w:r w:rsidRPr="00C6148A">
              <w:rPr>
                <w:rFonts w:eastAsiaTheme="minorEastAsia"/>
                <w:color w:val="000000" w:themeColor="text1"/>
                <w:sz w:val="18"/>
              </w:rPr>
              <w:t>Microsoft Intune (per user) for Students</w:t>
            </w:r>
          </w:p>
          <w:p w14:paraId="2B3C9265" w14:textId="77777777" w:rsidR="00AE3BB8" w:rsidRPr="00C6148A" w:rsidRDefault="00AE3BB8" w:rsidP="00201184">
            <w:pPr>
              <w:numPr>
                <w:ilvl w:val="0"/>
                <w:numId w:val="5"/>
              </w:numPr>
              <w:spacing w:after="0" w:line="240" w:lineRule="auto"/>
              <w:rPr>
                <w:rFonts w:cs="Tahoma"/>
                <w:sz w:val="18"/>
                <w:szCs w:val="18"/>
              </w:rPr>
            </w:pPr>
            <w:r w:rsidRPr="00C6148A">
              <w:rPr>
                <w:rFonts w:cs="Tahoma"/>
                <w:sz w:val="18"/>
                <w:szCs w:val="18"/>
              </w:rPr>
              <w:t>Azure Information Protection Premium Plan 1 (User SL) for Faculty</w:t>
            </w:r>
          </w:p>
          <w:p w14:paraId="5B116223" w14:textId="5EDCF2C5" w:rsidR="00AE3BB8" w:rsidRPr="00C6148A" w:rsidRDefault="00AE3BB8" w:rsidP="00201184">
            <w:pPr>
              <w:numPr>
                <w:ilvl w:val="0"/>
                <w:numId w:val="5"/>
              </w:numPr>
              <w:spacing w:after="0" w:line="240" w:lineRule="auto"/>
              <w:rPr>
                <w:rFonts w:cs="Tahoma"/>
                <w:sz w:val="18"/>
                <w:szCs w:val="18"/>
              </w:rPr>
            </w:pPr>
            <w:r w:rsidRPr="00C6148A">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C6148A" w:rsidRDefault="00D96E27" w:rsidP="00004AFD">
            <w:pPr>
              <w:numPr>
                <w:ilvl w:val="0"/>
                <w:numId w:val="5"/>
              </w:numPr>
              <w:spacing w:before="120" w:after="0" w:line="240" w:lineRule="auto"/>
              <w:rPr>
                <w:color w:val="000000" w:themeColor="text1"/>
              </w:rPr>
            </w:pPr>
            <w:r w:rsidRPr="00C6148A">
              <w:rPr>
                <w:rFonts w:cs="Tahoma"/>
                <w:sz w:val="18"/>
                <w:szCs w:val="18"/>
              </w:rPr>
              <w:lastRenderedPageBreak/>
              <w:t xml:space="preserve">Microsoft 365 Apps </w:t>
            </w:r>
            <w:r w:rsidR="0026373C" w:rsidRPr="00C6148A">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03" w:name="_Toc29979215"/>
      <w:bookmarkStart w:id="204" w:name="_Toc67665579"/>
      <w:bookmarkStart w:id="205" w:name="_Toc78211663"/>
      <w:r w:rsidRPr="00C6148A">
        <w:t>21Vianet Product Availability Definition</w:t>
      </w:r>
      <w:r w:rsidR="00BE1417" w:rsidRPr="00C6148A">
        <w:t>s</w:t>
      </w:r>
      <w:bookmarkEnd w:id="203"/>
      <w:bookmarkEnd w:id="204"/>
      <w:bookmarkEnd w:id="205"/>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lastRenderedPageBreak/>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7B701165" w:rsidR="000843EE" w:rsidRPr="00C6148A" w:rsidRDefault="001B0397" w:rsidP="000843EE">
      <w:pPr>
        <w:pStyle w:val="ProductList-Body"/>
        <w:spacing w:after="120"/>
      </w:pPr>
      <w:r w:rsidRPr="00C6148A">
        <w:t>Office</w:t>
      </w:r>
      <w:r w:rsidR="000843EE" w:rsidRPr="00C6148A">
        <w:t xml:space="preserve"> 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06" w:name="_Toc29979216"/>
      <w:bookmarkStart w:id="207" w:name="_Toc67665580"/>
      <w:bookmarkStart w:id="208" w:name="_Toc78211664"/>
      <w:bookmarkStart w:id="209" w:name="Attachment1"/>
      <w:r w:rsidRPr="00D31E76">
        <w:lastRenderedPageBreak/>
        <w:t>A</w:t>
      </w:r>
      <w:r w:rsidR="000F30F7" w:rsidRPr="00D31E76">
        <w:t>ttachment</w:t>
      </w:r>
      <w:r w:rsidRPr="00D31E76">
        <w:t xml:space="preserve"> 1 – Notices</w:t>
      </w:r>
      <w:bookmarkEnd w:id="182"/>
      <w:bookmarkEnd w:id="206"/>
      <w:bookmarkEnd w:id="207"/>
      <w:bookmarkEnd w:id="208"/>
    </w:p>
    <w:p w14:paraId="31BF4C38" w14:textId="77777777" w:rsidR="004A372E" w:rsidRPr="00D31E76" w:rsidRDefault="004A372E" w:rsidP="004A372E">
      <w:pPr>
        <w:pStyle w:val="ProductList-Offering1Heading"/>
        <w:outlineLvl w:val="1"/>
      </w:pPr>
      <w:bookmarkStart w:id="210" w:name="_Toc27047360"/>
      <w:bookmarkStart w:id="211" w:name="_Toc78211665"/>
      <w:bookmarkStart w:id="212" w:name="_Toc536520086"/>
      <w:bookmarkStart w:id="213" w:name="_Toc29979217"/>
      <w:bookmarkStart w:id="214" w:name="_Toc507349540"/>
      <w:bookmarkStart w:id="215" w:name="_Toc487134060"/>
      <w:bookmarkEnd w:id="209"/>
      <w:r w:rsidRPr="00D31E76">
        <w:t>Online Services excluded from the DPA</w:t>
      </w:r>
      <w:bookmarkEnd w:id="210"/>
      <w:bookmarkEnd w:id="211"/>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16" w:name="_Toc78211666"/>
      <w:r w:rsidRPr="00D31E76">
        <w:rPr>
          <w:rFonts w:hint="eastAsia"/>
          <w:lang w:eastAsia="zh-CN"/>
        </w:rPr>
        <w:t>Core</w:t>
      </w:r>
      <w:r w:rsidRPr="00D31E76">
        <w:rPr>
          <w:lang w:eastAsia="zh-CN"/>
        </w:rPr>
        <w:t xml:space="preserve"> Online Services</w:t>
      </w:r>
      <w:bookmarkEnd w:id="216"/>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ED6A30">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ED6A30">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ED6A30">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77777777" w:rsidR="00E158D0" w:rsidRPr="00D31E76" w:rsidRDefault="00E158D0" w:rsidP="007605F2">
            <w:pPr>
              <w:pStyle w:val="ProductList-Body"/>
            </w:pPr>
            <w:r w:rsidRPr="00D31E76">
              <w:t>The following services, each as a standalone service or as included in an Office 365-branded plan or suite:  Exchange Online Archiving, Exchange Online Protection, Exchange Online, Office for the web, OneDrive for Business, Outlook Customer Manager, Project Online (except Roadmap), SharePoint Online and Skype for Business Online. Office 365 Services do not include Microsoft 365 Apps for Enterprise, PSTN Services, any client software, or any separately branded service made available with an Office 365-branded plan or suite, such as a Bing or a service branded “for Office 365.”</w:t>
            </w:r>
          </w:p>
        </w:tc>
      </w:tr>
      <w:tr w:rsidR="00E158D0" w:rsidRPr="00D31E76" w14:paraId="532DE144" w14:textId="77777777" w:rsidTr="00ED6A30">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77777777" w:rsidR="00E158D0" w:rsidRPr="00D31E76" w:rsidRDefault="00E158D0" w:rsidP="007605F2">
            <w:pPr>
              <w:pStyle w:val="ProductList-Body"/>
            </w:pPr>
            <w:r w:rsidRPr="00D31E76">
              <w:t xml:space="preserve">API Management, App Service (API Apps, Mobile Apps, Web Apps), Application Gateway, Automation, Azure Active Directory, Azure Cache for Redis, Azure Cosmos DB (formerly DocumentDB), Azure Database for MySQL, Azure Database for PostgreSQL, Azure Databricks, Azure Kubernetes Service,  Azure Resource Manager, Backup, Batch, Cloud Services, Computer Vision, Content Moderator, Event Hubs, Express Route, Functions, HDInsight,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ED6A30">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ED6A30">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ED6A30">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1D309C">
      <w:pPr>
        <w:pStyle w:val="ProductList-Offering1Heading"/>
        <w:outlineLvl w:val="1"/>
      </w:pPr>
      <w:bookmarkStart w:id="217" w:name="_Toc67665581"/>
      <w:bookmarkStart w:id="218" w:name="_Toc78211667"/>
      <w:r w:rsidRPr="00D31E76">
        <w:t>Bing Maps</w:t>
      </w:r>
      <w:bookmarkEnd w:id="212"/>
      <w:bookmarkEnd w:id="213"/>
      <w:bookmarkEnd w:id="217"/>
      <w:bookmarkEnd w:id="218"/>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43" w:history="1">
        <w:r w:rsidRPr="00C6148A">
          <w:rPr>
            <w:rStyle w:val="Hyperlink"/>
          </w:rPr>
          <w:t>go.microsoft.com/?linkid=9710837</w:t>
        </w:r>
      </w:hyperlink>
      <w:r w:rsidRPr="00C6148A">
        <w:t xml:space="preserve"> and the Microsoft Privacy Statement available at </w:t>
      </w:r>
      <w:hyperlink r:id="rId44"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844CBF">
      <w:pPr>
        <w:pStyle w:val="ProductList-Offering1Heading"/>
        <w:outlineLvl w:val="1"/>
      </w:pPr>
      <w:bookmarkStart w:id="219" w:name="_Toc29979218"/>
      <w:bookmarkStart w:id="220" w:name="_Toc67665582"/>
      <w:bookmarkStart w:id="221" w:name="_Toc78211668"/>
      <w:bookmarkEnd w:id="214"/>
      <w:r w:rsidRPr="00C6148A">
        <w:t>Notice about Azure Media Services H.265/HEVC Encoding</w:t>
      </w:r>
      <w:bookmarkEnd w:id="215"/>
      <w:bookmarkEnd w:id="219"/>
      <w:bookmarkEnd w:id="220"/>
      <w:bookmarkEnd w:id="221"/>
    </w:p>
    <w:p w14:paraId="054CE905" w14:textId="7C01E6DA" w:rsidR="00844CBF" w:rsidRPr="00C6148A" w:rsidRDefault="00844CBF" w:rsidP="00844CBF">
      <w:pPr>
        <w:pStyle w:val="ProductList-Body"/>
      </w:pPr>
      <w:r w:rsidRPr="00C6148A">
        <w:lastRenderedPageBreak/>
        <w:t>Customer must obtain its own patent license(s) from any third party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C656CE">
      <w:pPr>
        <w:pStyle w:val="ProductList-Offering1Heading"/>
        <w:outlineLvl w:val="1"/>
      </w:pPr>
      <w:bookmarkStart w:id="222" w:name="_Toc67665583"/>
      <w:bookmarkStart w:id="223" w:name="_Toc78211669"/>
      <w:bookmarkStart w:id="224"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22"/>
      <w:bookmarkEnd w:id="223"/>
      <w:r w:rsidRPr="00C6148A">
        <w:t xml:space="preserve"> </w:t>
      </w:r>
      <w:bookmarkEnd w:id="224"/>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5"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25" w:name="_Toc507349543"/>
      <w:bookmarkStart w:id="226" w:name="_Toc487134064"/>
      <w:bookmarkStart w:id="227" w:name="_Toc487134062"/>
      <w:r w:rsidRPr="00C6148A">
        <w:br w:type="page"/>
      </w:r>
    </w:p>
    <w:p w14:paraId="3F3A751A" w14:textId="0A1DCAD5" w:rsidR="000E0557" w:rsidRPr="00C6148A" w:rsidRDefault="000E0557" w:rsidP="000E0557">
      <w:pPr>
        <w:pStyle w:val="ProductList-SectionHeading"/>
        <w:spacing w:after="60"/>
        <w:outlineLvl w:val="0"/>
      </w:pPr>
      <w:bookmarkStart w:id="228" w:name="_Toc29979220"/>
      <w:bookmarkStart w:id="229" w:name="_Toc67665584"/>
      <w:bookmarkStart w:id="230" w:name="_Toc78211670"/>
      <w:bookmarkStart w:id="231" w:name="Attachment2"/>
      <w:r w:rsidRPr="00C6148A">
        <w:lastRenderedPageBreak/>
        <w:t>Attachment 2 – Subscription License Suites</w:t>
      </w:r>
      <w:bookmarkEnd w:id="225"/>
      <w:bookmarkEnd w:id="228"/>
      <w:bookmarkEnd w:id="229"/>
      <w:bookmarkEnd w:id="230"/>
    </w:p>
    <w:bookmarkEnd w:id="231"/>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26"/>
      <w:bookmarkEnd w:id="227"/>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40AE" w14:textId="77777777" w:rsidR="00DE301A" w:rsidRDefault="00DE301A" w:rsidP="009A573F">
      <w:pPr>
        <w:spacing w:after="0" w:line="240" w:lineRule="auto"/>
      </w:pPr>
      <w:r>
        <w:separator/>
      </w:r>
    </w:p>
    <w:p w14:paraId="5089FE38" w14:textId="77777777" w:rsidR="00DE301A" w:rsidRDefault="00DE301A" w:rsidP="00C91713"/>
  </w:endnote>
  <w:endnote w:type="continuationSeparator" w:id="0">
    <w:p w14:paraId="395EFF6B" w14:textId="77777777" w:rsidR="00DE301A" w:rsidRDefault="00DE301A" w:rsidP="009A573F">
      <w:pPr>
        <w:spacing w:after="0" w:line="240" w:lineRule="auto"/>
      </w:pPr>
      <w:r>
        <w:continuationSeparator/>
      </w:r>
    </w:p>
    <w:p w14:paraId="0C797621" w14:textId="77777777" w:rsidR="00DE301A" w:rsidRDefault="00DE301A" w:rsidP="00C91713"/>
  </w:endnote>
  <w:endnote w:type="continuationNotice" w:id="1">
    <w:p w14:paraId="1089DD84" w14:textId="77777777" w:rsidR="00DE301A" w:rsidRDefault="00DE301A">
      <w:pPr>
        <w:spacing w:after="0" w:line="240" w:lineRule="auto"/>
      </w:pPr>
    </w:p>
    <w:p w14:paraId="1403DDFB" w14:textId="77777777" w:rsidR="00DE301A" w:rsidRDefault="00DE301A"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Segoe Pro">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436A1C"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436A1C"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436A1C"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436A1C"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436A1C"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436A1C"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436A1C"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436A1C"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436A1C"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436A1C"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436A1C"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436A1C"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4D18" w14:textId="77777777" w:rsidR="00DE301A" w:rsidRDefault="00DE301A" w:rsidP="009A573F">
      <w:pPr>
        <w:spacing w:after="0" w:line="240" w:lineRule="auto"/>
      </w:pPr>
      <w:r>
        <w:separator/>
      </w:r>
    </w:p>
    <w:p w14:paraId="74F5498A" w14:textId="77777777" w:rsidR="00DE301A" w:rsidRDefault="00DE301A" w:rsidP="00C91713"/>
  </w:footnote>
  <w:footnote w:type="continuationSeparator" w:id="0">
    <w:p w14:paraId="54BFC8CA" w14:textId="77777777" w:rsidR="00DE301A" w:rsidRDefault="00DE301A" w:rsidP="009A573F">
      <w:pPr>
        <w:spacing w:after="0" w:line="240" w:lineRule="auto"/>
      </w:pPr>
      <w:r>
        <w:continuationSeparator/>
      </w:r>
    </w:p>
    <w:p w14:paraId="5C86D156" w14:textId="77777777" w:rsidR="00DE301A" w:rsidRDefault="00DE301A" w:rsidP="00C91713"/>
  </w:footnote>
  <w:footnote w:type="continuationNotice" w:id="1">
    <w:p w14:paraId="661CB114" w14:textId="77777777" w:rsidR="00DE301A" w:rsidRDefault="00DE301A">
      <w:pPr>
        <w:spacing w:after="0" w:line="240" w:lineRule="auto"/>
      </w:pPr>
    </w:p>
    <w:p w14:paraId="75C23C5B" w14:textId="77777777" w:rsidR="00DE301A" w:rsidRDefault="00DE301A"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46EE5BD"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331DA">
          <w:rPr>
            <w:color w:val="404040" w:themeColor="text1" w:themeTint="BF"/>
            <w:sz w:val="16"/>
            <w:szCs w:val="16"/>
          </w:rPr>
          <w:t xml:space="preserve">August </w:t>
        </w:r>
        <w:r>
          <w:rPr>
            <w:color w:val="404040" w:themeColor="text1" w:themeTint="BF"/>
            <w:sz w:val="16"/>
            <w:szCs w:val="16"/>
          </w:rPr>
          <w:t>2021)</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5EB93946"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DC0A7B">
          <w:rPr>
            <w:color w:val="404040" w:themeColor="text1" w:themeTint="BF"/>
            <w:sz w:val="16"/>
            <w:szCs w:val="16"/>
          </w:rPr>
          <w:t xml:space="preserve">August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0D065396"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DD5010">
          <w:rPr>
            <w:color w:val="404040" w:themeColor="text1" w:themeTint="BF"/>
            <w:sz w:val="16"/>
            <w:szCs w:val="16"/>
          </w:rPr>
          <w:t>August</w:t>
        </w:r>
        <w:r>
          <w:rPr>
            <w:color w:val="404040" w:themeColor="text1" w:themeTint="BF"/>
            <w:sz w:val="16"/>
            <w:szCs w:val="16"/>
          </w:rPr>
          <w:t xml:space="preserve">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55D68F21"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E331DA">
          <w:rPr>
            <w:color w:val="404040" w:themeColor="text1" w:themeTint="BF"/>
            <w:sz w:val="16"/>
            <w:szCs w:val="16"/>
          </w:rPr>
          <w:t>,</w:t>
        </w:r>
        <w:r>
          <w:rPr>
            <w:color w:val="404040" w:themeColor="text1" w:themeTint="BF"/>
            <w:sz w:val="16"/>
            <w:szCs w:val="16"/>
          </w:rPr>
          <w:t xml:space="preserve"> </w:t>
        </w:r>
        <w:r w:rsidR="00E331DA">
          <w:rPr>
            <w:color w:val="404040" w:themeColor="text1" w:themeTint="BF"/>
            <w:sz w:val="16"/>
            <w:szCs w:val="16"/>
          </w:rPr>
          <w:t xml:space="preserve">August </w:t>
        </w:r>
        <w:r>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sdtContent>
  </w:sdt>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17"/>
  </w:num>
  <w:num w:numId="5">
    <w:abstractNumId w:val="1"/>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0"/>
  </w:num>
  <w:num w:numId="15">
    <w:abstractNumId w:val="7"/>
  </w:num>
  <w:num w:numId="16">
    <w:abstractNumId w:val="16"/>
  </w:num>
  <w:num w:numId="17">
    <w:abstractNumId w:val="14"/>
  </w:num>
  <w:num w:numId="18">
    <w:abstractNumId w:val="11"/>
  </w:num>
  <w:num w:numId="19">
    <w:abstractNumId w:val="13"/>
  </w:num>
  <w:num w:numId="20">
    <w:abstractNumId w:val="15"/>
  </w:num>
  <w:num w:numId="21">
    <w:abstractNumId w:val="0"/>
  </w:num>
  <w:num w:numId="22">
    <w:abstractNumId w:val="5"/>
  </w:num>
  <w:num w:numId="23">
    <w:abstractNumId w:val="18"/>
  </w:num>
  <w:num w:numId="24">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isplayBackgroundShape/>
  <w:bordersDoNotSurroundHeader/>
  <w:bordersDoNotSurroundFooter/>
  <w:proofState w:spelling="clean"/>
  <w:documentProtection w:edit="forms" w:enforcement="1" w:cryptProviderType="rsaAES" w:cryptAlgorithmClass="hash" w:cryptAlgorithmType="typeAny" w:cryptAlgorithmSid="14" w:cryptSpinCount="100000" w:hash="sd1J5KOfALufkQt5aQ4uFH/AcJxW7ub1Jesj8aSeFGN1ouleOJ9yW0Bmbr8+KWjGMihw/T0RSGbjugSWGWzlIg==" w:salt="D34ByuOso1pG4k9Ehs/oR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3CA"/>
    <w:rsid w:val="00090C2D"/>
    <w:rsid w:val="00090EF6"/>
    <w:rsid w:val="000913C3"/>
    <w:rsid w:val="0009164C"/>
    <w:rsid w:val="000921F3"/>
    <w:rsid w:val="00092233"/>
    <w:rsid w:val="00093C44"/>
    <w:rsid w:val="00094D0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F43"/>
    <w:rsid w:val="000F4F46"/>
    <w:rsid w:val="000F527D"/>
    <w:rsid w:val="000F5595"/>
    <w:rsid w:val="000F55CC"/>
    <w:rsid w:val="000F56C8"/>
    <w:rsid w:val="000F5A3D"/>
    <w:rsid w:val="000F6067"/>
    <w:rsid w:val="000F61E7"/>
    <w:rsid w:val="000F660B"/>
    <w:rsid w:val="000F6DA8"/>
    <w:rsid w:val="000F79C0"/>
    <w:rsid w:val="00100403"/>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4F5"/>
    <w:rsid w:val="001525BC"/>
    <w:rsid w:val="001529AD"/>
    <w:rsid w:val="00152D5A"/>
    <w:rsid w:val="001534B1"/>
    <w:rsid w:val="001535A9"/>
    <w:rsid w:val="00153A7F"/>
    <w:rsid w:val="00153DA5"/>
    <w:rsid w:val="00153E04"/>
    <w:rsid w:val="00153E85"/>
    <w:rsid w:val="0015408D"/>
    <w:rsid w:val="00154093"/>
    <w:rsid w:val="00154588"/>
    <w:rsid w:val="001546C9"/>
    <w:rsid w:val="00154ACE"/>
    <w:rsid w:val="00155BA2"/>
    <w:rsid w:val="00155EE8"/>
    <w:rsid w:val="00156112"/>
    <w:rsid w:val="00156365"/>
    <w:rsid w:val="00156772"/>
    <w:rsid w:val="0015683B"/>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DAC"/>
    <w:rsid w:val="001923CF"/>
    <w:rsid w:val="00192660"/>
    <w:rsid w:val="00192C05"/>
    <w:rsid w:val="00193084"/>
    <w:rsid w:val="00194126"/>
    <w:rsid w:val="001947F6"/>
    <w:rsid w:val="00194B7D"/>
    <w:rsid w:val="00194CF0"/>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A56"/>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959"/>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217"/>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096"/>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9DA"/>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F7F"/>
    <w:rsid w:val="0042540C"/>
    <w:rsid w:val="00425886"/>
    <w:rsid w:val="004263A9"/>
    <w:rsid w:val="004269DE"/>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CF9"/>
    <w:rsid w:val="00434F0C"/>
    <w:rsid w:val="004350F6"/>
    <w:rsid w:val="00435753"/>
    <w:rsid w:val="0043598B"/>
    <w:rsid w:val="00435B9E"/>
    <w:rsid w:val="004365FA"/>
    <w:rsid w:val="0043674F"/>
    <w:rsid w:val="00436A1C"/>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4D06"/>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8B4"/>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3C"/>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08C"/>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6A5"/>
    <w:rsid w:val="00593A97"/>
    <w:rsid w:val="00593FE4"/>
    <w:rsid w:val="00594254"/>
    <w:rsid w:val="00594255"/>
    <w:rsid w:val="00594422"/>
    <w:rsid w:val="00594501"/>
    <w:rsid w:val="0059474C"/>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B0541"/>
    <w:rsid w:val="005B0B81"/>
    <w:rsid w:val="005B0E3F"/>
    <w:rsid w:val="005B0F9E"/>
    <w:rsid w:val="005B1496"/>
    <w:rsid w:val="005B2831"/>
    <w:rsid w:val="005B2B73"/>
    <w:rsid w:val="005B35F6"/>
    <w:rsid w:val="005B3A74"/>
    <w:rsid w:val="005B3C6C"/>
    <w:rsid w:val="005B3EB3"/>
    <w:rsid w:val="005B498B"/>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373"/>
    <w:rsid w:val="005F4735"/>
    <w:rsid w:val="005F492D"/>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23A9"/>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285"/>
    <w:rsid w:val="006A7B4B"/>
    <w:rsid w:val="006A7F69"/>
    <w:rsid w:val="006B05AC"/>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51CC"/>
    <w:rsid w:val="006B527D"/>
    <w:rsid w:val="006B573B"/>
    <w:rsid w:val="006B5B83"/>
    <w:rsid w:val="006B5B96"/>
    <w:rsid w:val="006B5DD2"/>
    <w:rsid w:val="006B5FDA"/>
    <w:rsid w:val="006B662A"/>
    <w:rsid w:val="006B6946"/>
    <w:rsid w:val="006B70A4"/>
    <w:rsid w:val="006B7387"/>
    <w:rsid w:val="006B75BF"/>
    <w:rsid w:val="006B7722"/>
    <w:rsid w:val="006B7787"/>
    <w:rsid w:val="006B7B63"/>
    <w:rsid w:val="006B7C25"/>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DE9"/>
    <w:rsid w:val="00762FB4"/>
    <w:rsid w:val="0076327F"/>
    <w:rsid w:val="0076350B"/>
    <w:rsid w:val="0076380A"/>
    <w:rsid w:val="00764028"/>
    <w:rsid w:val="00764712"/>
    <w:rsid w:val="007647CF"/>
    <w:rsid w:val="007649CB"/>
    <w:rsid w:val="00764C0C"/>
    <w:rsid w:val="00764DA8"/>
    <w:rsid w:val="007651A7"/>
    <w:rsid w:val="0076540F"/>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ED3"/>
    <w:rsid w:val="007E336C"/>
    <w:rsid w:val="007E39EE"/>
    <w:rsid w:val="007E3E62"/>
    <w:rsid w:val="007E3F14"/>
    <w:rsid w:val="007E3F64"/>
    <w:rsid w:val="007E4139"/>
    <w:rsid w:val="007E4431"/>
    <w:rsid w:val="007E45A2"/>
    <w:rsid w:val="007E45F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CD0"/>
    <w:rsid w:val="00861FEC"/>
    <w:rsid w:val="00862119"/>
    <w:rsid w:val="00862596"/>
    <w:rsid w:val="00862C50"/>
    <w:rsid w:val="00862CC6"/>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91C"/>
    <w:rsid w:val="00892923"/>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2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5BE6"/>
    <w:rsid w:val="00A36B74"/>
    <w:rsid w:val="00A370F4"/>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399"/>
    <w:rsid w:val="00AA56FC"/>
    <w:rsid w:val="00AA65F9"/>
    <w:rsid w:val="00AA66CF"/>
    <w:rsid w:val="00AA6837"/>
    <w:rsid w:val="00AA6945"/>
    <w:rsid w:val="00AA69BE"/>
    <w:rsid w:val="00AA6E0A"/>
    <w:rsid w:val="00AA70C6"/>
    <w:rsid w:val="00AA74A4"/>
    <w:rsid w:val="00AA74FB"/>
    <w:rsid w:val="00AA7BCB"/>
    <w:rsid w:val="00AA7F8C"/>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C47"/>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2106"/>
    <w:rsid w:val="00B12C95"/>
    <w:rsid w:val="00B130E8"/>
    <w:rsid w:val="00B13575"/>
    <w:rsid w:val="00B1375A"/>
    <w:rsid w:val="00B138FF"/>
    <w:rsid w:val="00B14E7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5D5"/>
    <w:rsid w:val="00B22670"/>
    <w:rsid w:val="00B22FFC"/>
    <w:rsid w:val="00B23909"/>
    <w:rsid w:val="00B23AE1"/>
    <w:rsid w:val="00B23DEF"/>
    <w:rsid w:val="00B24DC9"/>
    <w:rsid w:val="00B253D0"/>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71B5"/>
    <w:rsid w:val="00BA7277"/>
    <w:rsid w:val="00BA7CE6"/>
    <w:rsid w:val="00BA7FD9"/>
    <w:rsid w:val="00BB0A1A"/>
    <w:rsid w:val="00BB0DC9"/>
    <w:rsid w:val="00BB13A7"/>
    <w:rsid w:val="00BB14F6"/>
    <w:rsid w:val="00BB1A22"/>
    <w:rsid w:val="00BB1BD3"/>
    <w:rsid w:val="00BB1F35"/>
    <w:rsid w:val="00BB26EB"/>
    <w:rsid w:val="00BB30C3"/>
    <w:rsid w:val="00BB332E"/>
    <w:rsid w:val="00BB3687"/>
    <w:rsid w:val="00BB3E74"/>
    <w:rsid w:val="00BB3F3E"/>
    <w:rsid w:val="00BB4033"/>
    <w:rsid w:val="00BB42F5"/>
    <w:rsid w:val="00BB4598"/>
    <w:rsid w:val="00BB4C0A"/>
    <w:rsid w:val="00BB50EE"/>
    <w:rsid w:val="00BB55EC"/>
    <w:rsid w:val="00BB59C1"/>
    <w:rsid w:val="00BB5EFD"/>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9C0"/>
    <w:rsid w:val="00C21113"/>
    <w:rsid w:val="00C211D0"/>
    <w:rsid w:val="00C21626"/>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2A35"/>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B99"/>
    <w:rsid w:val="00E50DA2"/>
    <w:rsid w:val="00E50FEA"/>
    <w:rsid w:val="00E51153"/>
    <w:rsid w:val="00E5159C"/>
    <w:rsid w:val="00E51BEE"/>
    <w:rsid w:val="00E526D8"/>
    <w:rsid w:val="00E52FF2"/>
    <w:rsid w:val="00E532BF"/>
    <w:rsid w:val="00E53948"/>
    <w:rsid w:val="00E53AC9"/>
    <w:rsid w:val="00E53C1F"/>
    <w:rsid w:val="00E53C6A"/>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B8A"/>
    <w:rsid w:val="00EA1F60"/>
    <w:rsid w:val="00EA2072"/>
    <w:rsid w:val="00EA312E"/>
    <w:rsid w:val="00EA38E1"/>
    <w:rsid w:val="00EA42F9"/>
    <w:rsid w:val="00EA43B0"/>
    <w:rsid w:val="00EA48A2"/>
    <w:rsid w:val="00EA4BEE"/>
    <w:rsid w:val="00EA57DD"/>
    <w:rsid w:val="00EA57E3"/>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sChild>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1724022114">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952444515">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 w:id="92213131">
          <w:marLeft w:val="0"/>
          <w:marRight w:val="0"/>
          <w:marTop w:val="0"/>
          <w:marBottom w:val="0"/>
          <w:divBdr>
            <w:top w:val="none" w:sz="0" w:space="0" w:color="auto"/>
            <w:left w:val="none" w:sz="0" w:space="0" w:color="auto"/>
            <w:bottom w:val="none" w:sz="0" w:space="0" w:color="auto"/>
            <w:right w:val="none" w:sz="0" w:space="0" w:color="auto"/>
          </w:divBdr>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eader" Target="header5.xml"/><Relationship Id="rId39" Type="http://schemas.openxmlformats.org/officeDocument/2006/relationships/footer" Target="footer12.xml"/><Relationship Id="rId21" Type="http://schemas.openxmlformats.org/officeDocument/2006/relationships/hyperlink" Target="https://nam06.safelinks.protection.outlook.com/?url=https%3A%2F%2Fen.21vbluecloud.com%2Fostpt&amp;data=04%7C01%7Cfanyu%40microsoft.com%7C47aef61328c340bc964108d9105f5089%7C72f988bf86f141af91ab2d7cd011db47%7C1%7C0%7C637558823837355024%7CUnknown%7CTWFpbGZsb3d8eyJWIjoiMC4wLjAwMDAiLCJQIjoiV2luMzIiLCJBTiI6Ik1haWwiLCJXVCI6Mn0%3D%7C1000&amp;sdata=S88cr8XwsHKZKuF9vmlpOCOdhUcCDxqHo7fn5rRnTgY%3D&amp;reserved=0" TargetMode="External"/><Relationship Id="rId34" Type="http://schemas.openxmlformats.org/officeDocument/2006/relationships/hyperlink" Target="http://www.21vbluecloud.com/ostpt" TargetMode="External"/><Relationship Id="rId42" Type="http://schemas.openxmlformats.org/officeDocument/2006/relationships/hyperlink" Target="https://www.azure.cn/a"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yperlink" Target="http://download.microsoft.com/download/3/D/4/3D445779-2870-4E3D-AFCB-D35D2E1BC095/QMTH%20Authorized%20Partner%20List.pdf" TargetMode="External"/><Relationship Id="rId40" Type="http://schemas.openxmlformats.org/officeDocument/2006/relationships/hyperlink" Target="https://docs.microsoft.com/en-us/powerapps/maker/common-data-service/data-platform-restricted-entities" TargetMode="External"/><Relationship Id="rId45" Type="http://schemas.openxmlformats.org/officeDocument/2006/relationships/hyperlink" Target="http://www.mpegla.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http://aka.ms/listedproviders" TargetMode="Externa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hyperlink" Target="https://docs.azure.cn/zh-cn/articles/azure-marketplace/publishagreement" TargetMode="External"/><Relationship Id="rId44"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21vbluecloud.com/ostpt"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aka.ms/listedproviders" TargetMode="External"/><Relationship Id="rId43" Type="http://schemas.openxmlformats.org/officeDocument/2006/relationships/hyperlink" Target="http://go.microsoft.com/?linkid=9710837"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footer" Target="footer10.xml"/><Relationship Id="rId38" Type="http://schemas.openxmlformats.org/officeDocument/2006/relationships/footer" Target="footer11.xml"/><Relationship Id="rId46" Type="http://schemas.openxmlformats.org/officeDocument/2006/relationships/fontTable" Target="fontTable.xml"/><Relationship Id="rId20" Type="http://schemas.openxmlformats.org/officeDocument/2006/relationships/hyperlink" Target="https://nam06.safelinks.protection.outlook.com/?url=https%3A%2F%2Fwww.21vbluecloud.com%2Fostpt%2F&amp;data=04%7C01%7Cfanyu%40microsoft.com%7C47aef61328c340bc964108d9105f5089%7C72f988bf86f141af91ab2d7cd011db47%7C1%7C0%7C637558823837345068%7CUnknown%7CTWFpbGZsb3d8eyJWIjoiMC4wLjAwMDAiLCJQIjoiV2luMzIiLCJBTiI6Ik1haWwiLCJXVCI6Mn0%3D%7C1000&amp;sdata=MxD%2FDoH2zzMHuUpyWbQznjyIJLYZbZD030P8NKsKbR8%3D&amp;reserved=0" TargetMode="External"/><Relationship Id="rId41" Type="http://schemas.openxmlformats.org/officeDocument/2006/relationships/hyperlink" Target="https://go.microsoft.com/fwlink/?linkid=8688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customXml/itemProps2.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29680-BADF-4CCE-87BB-FDD7A10A06B3}">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microsoft.com/sharepoint/v3"/>
    <ds:schemaRef ds:uri="http://purl.org/dc/elements/1.1/"/>
    <ds:schemaRef ds:uri="f5ef574c-1e88-4735-b177-40e24ddd8ec4"/>
    <ds:schemaRef ds:uri="http://schemas.openxmlformats.org/package/2006/metadata/core-properties"/>
    <ds:schemaRef ds:uri="293d5526-41e8-4f37-beee-df87ccd19469"/>
  </ds:schemaRefs>
</ds:datastoreItem>
</file>

<file path=customXml/itemProps4.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100</TotalTime>
  <Pages>24</Pages>
  <Words>12060</Words>
  <Characters>68743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77</cp:revision>
  <cp:lastPrinted>2018-02-14T23:52:00Z</cp:lastPrinted>
  <dcterms:created xsi:type="dcterms:W3CDTF">2021-06-11T08:20:00Z</dcterms:created>
  <dcterms:modified xsi:type="dcterms:W3CDTF">2021-07-27T00:08:00Z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