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401BA9E1"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720FB">
        <w:rPr>
          <w:rFonts w:asciiTheme="majorHAnsi" w:hAnsiTheme="majorHAnsi"/>
          <w:color w:val="FFFFFF" w:themeColor="background1"/>
          <w:sz w:val="56"/>
          <w:szCs w:val="72"/>
        </w:rPr>
        <w:t xml:space="preserve">March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29591E94" w14:textId="7A5E78A5" w:rsidR="009D5302"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535945822" w:history="1">
        <w:r w:rsidR="009D5302" w:rsidRPr="001645E0">
          <w:rPr>
            <w:rStyle w:val="Hyperlink"/>
            <w:noProof/>
          </w:rPr>
          <w:t>Introduction</w:t>
        </w:r>
        <w:r w:rsidR="009D5302">
          <w:rPr>
            <w:noProof/>
            <w:webHidden/>
          </w:rPr>
          <w:tab/>
        </w:r>
        <w:r w:rsidR="009D5302">
          <w:rPr>
            <w:noProof/>
            <w:webHidden/>
          </w:rPr>
          <w:fldChar w:fldCharType="begin"/>
        </w:r>
        <w:r w:rsidR="009D5302">
          <w:rPr>
            <w:noProof/>
            <w:webHidden/>
          </w:rPr>
          <w:instrText xml:space="preserve"> PAGEREF _Toc535945822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5AF6DDCB" w14:textId="244CDF88" w:rsidR="009D5302" w:rsidRDefault="00B849C7">
      <w:pPr>
        <w:pStyle w:val="TOC5"/>
        <w:tabs>
          <w:tab w:val="right" w:leader="dot" w:pos="5030"/>
        </w:tabs>
        <w:rPr>
          <w:rFonts w:eastAsiaTheme="minorEastAsia"/>
          <w:noProof/>
          <w:sz w:val="22"/>
          <w:lang w:eastAsia="zh-CN"/>
        </w:rPr>
      </w:pPr>
      <w:hyperlink w:anchor="_Toc535945823" w:history="1">
        <w:r w:rsidR="009D5302" w:rsidRPr="001645E0">
          <w:rPr>
            <w:rStyle w:val="Hyperlink"/>
            <w:noProof/>
          </w:rPr>
          <w:t>Service Level Agreements</w:t>
        </w:r>
        <w:r w:rsidR="009D5302">
          <w:rPr>
            <w:noProof/>
            <w:webHidden/>
          </w:rPr>
          <w:tab/>
        </w:r>
        <w:r w:rsidR="009D5302">
          <w:rPr>
            <w:noProof/>
            <w:webHidden/>
          </w:rPr>
          <w:fldChar w:fldCharType="begin"/>
        </w:r>
        <w:r w:rsidR="009D5302">
          <w:rPr>
            <w:noProof/>
            <w:webHidden/>
          </w:rPr>
          <w:instrText xml:space="preserve"> PAGEREF _Toc535945823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4BA7A045" w14:textId="570B845B" w:rsidR="009D5302" w:rsidRDefault="00B849C7">
      <w:pPr>
        <w:pStyle w:val="TOC5"/>
        <w:tabs>
          <w:tab w:val="right" w:leader="dot" w:pos="5030"/>
        </w:tabs>
        <w:rPr>
          <w:rFonts w:eastAsiaTheme="minorEastAsia"/>
          <w:noProof/>
          <w:sz w:val="22"/>
          <w:lang w:eastAsia="zh-CN"/>
        </w:rPr>
      </w:pPr>
      <w:hyperlink w:anchor="_Toc535945824" w:history="1">
        <w:r w:rsidR="009D5302" w:rsidRPr="001645E0">
          <w:rPr>
            <w:rStyle w:val="Hyperlink"/>
            <w:noProof/>
          </w:rPr>
          <w:t>Applicable Online Services Terms and Updates</w:t>
        </w:r>
        <w:r w:rsidR="009D5302">
          <w:rPr>
            <w:noProof/>
            <w:webHidden/>
          </w:rPr>
          <w:tab/>
        </w:r>
        <w:r w:rsidR="009D5302">
          <w:rPr>
            <w:noProof/>
            <w:webHidden/>
          </w:rPr>
          <w:fldChar w:fldCharType="begin"/>
        </w:r>
        <w:r w:rsidR="009D5302">
          <w:rPr>
            <w:noProof/>
            <w:webHidden/>
          </w:rPr>
          <w:instrText xml:space="preserve"> PAGEREF _Toc535945824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78BC43A4" w14:textId="66BF0E60" w:rsidR="009D5302" w:rsidRDefault="00B849C7">
      <w:pPr>
        <w:pStyle w:val="TOC5"/>
        <w:tabs>
          <w:tab w:val="right" w:leader="dot" w:pos="5030"/>
        </w:tabs>
        <w:rPr>
          <w:rFonts w:eastAsiaTheme="minorEastAsia"/>
          <w:noProof/>
          <w:sz w:val="22"/>
          <w:lang w:eastAsia="zh-CN"/>
        </w:rPr>
      </w:pPr>
      <w:hyperlink w:anchor="_Toc535945825" w:history="1">
        <w:r w:rsidR="009D5302" w:rsidRPr="001645E0">
          <w:rPr>
            <w:rStyle w:val="Hyperlink"/>
            <w:noProof/>
          </w:rPr>
          <w:t>Electronic Notices</w:t>
        </w:r>
        <w:r w:rsidR="009D5302">
          <w:rPr>
            <w:noProof/>
            <w:webHidden/>
          </w:rPr>
          <w:tab/>
        </w:r>
        <w:r w:rsidR="009D5302">
          <w:rPr>
            <w:noProof/>
            <w:webHidden/>
          </w:rPr>
          <w:fldChar w:fldCharType="begin"/>
        </w:r>
        <w:r w:rsidR="009D5302">
          <w:rPr>
            <w:noProof/>
            <w:webHidden/>
          </w:rPr>
          <w:instrText xml:space="preserve"> PAGEREF _Toc535945825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697BDCD7" w14:textId="3E1998BE" w:rsidR="009D5302" w:rsidRDefault="00B849C7">
      <w:pPr>
        <w:pStyle w:val="TOC5"/>
        <w:tabs>
          <w:tab w:val="right" w:leader="dot" w:pos="5030"/>
        </w:tabs>
        <w:rPr>
          <w:rFonts w:eastAsiaTheme="minorEastAsia"/>
          <w:noProof/>
          <w:sz w:val="22"/>
          <w:lang w:eastAsia="zh-CN"/>
        </w:rPr>
      </w:pPr>
      <w:hyperlink w:anchor="_Toc535945826" w:history="1">
        <w:r w:rsidR="009D5302" w:rsidRPr="001645E0">
          <w:rPr>
            <w:rStyle w:val="Hyperlink"/>
            <w:noProof/>
          </w:rPr>
          <w:t>Prior Versions</w:t>
        </w:r>
        <w:r w:rsidR="009D5302">
          <w:rPr>
            <w:noProof/>
            <w:webHidden/>
          </w:rPr>
          <w:tab/>
        </w:r>
        <w:r w:rsidR="009D5302">
          <w:rPr>
            <w:noProof/>
            <w:webHidden/>
          </w:rPr>
          <w:fldChar w:fldCharType="begin"/>
        </w:r>
        <w:r w:rsidR="009D5302">
          <w:rPr>
            <w:noProof/>
            <w:webHidden/>
          </w:rPr>
          <w:instrText xml:space="preserve"> PAGEREF _Toc535945826 \h </w:instrText>
        </w:r>
        <w:r w:rsidR="009D5302">
          <w:rPr>
            <w:noProof/>
            <w:webHidden/>
          </w:rPr>
        </w:r>
        <w:r w:rsidR="009D5302">
          <w:rPr>
            <w:noProof/>
            <w:webHidden/>
          </w:rPr>
          <w:fldChar w:fldCharType="separate"/>
        </w:r>
        <w:r w:rsidR="009D5302">
          <w:rPr>
            <w:noProof/>
            <w:webHidden/>
          </w:rPr>
          <w:t>3</w:t>
        </w:r>
        <w:r w:rsidR="009D5302">
          <w:rPr>
            <w:noProof/>
            <w:webHidden/>
          </w:rPr>
          <w:fldChar w:fldCharType="end"/>
        </w:r>
      </w:hyperlink>
    </w:p>
    <w:p w14:paraId="4FD42475" w14:textId="20EA0935" w:rsidR="009D5302" w:rsidRDefault="00B849C7">
      <w:pPr>
        <w:pStyle w:val="TOC1"/>
        <w:tabs>
          <w:tab w:val="right" w:leader="dot" w:pos="5030"/>
        </w:tabs>
        <w:rPr>
          <w:rFonts w:eastAsiaTheme="minorEastAsia"/>
          <w:b w:val="0"/>
          <w:caps w:val="0"/>
          <w:noProof/>
          <w:sz w:val="22"/>
          <w:lang w:eastAsia="zh-CN"/>
        </w:rPr>
      </w:pPr>
      <w:hyperlink w:anchor="_Toc535945827" w:history="1">
        <w:r w:rsidR="009D5302" w:rsidRPr="001645E0">
          <w:rPr>
            <w:rStyle w:val="Hyperlink"/>
            <w:noProof/>
          </w:rPr>
          <w:t>Definitions</w:t>
        </w:r>
        <w:r w:rsidR="009D5302">
          <w:rPr>
            <w:noProof/>
            <w:webHidden/>
          </w:rPr>
          <w:tab/>
        </w:r>
        <w:r w:rsidR="009D5302">
          <w:rPr>
            <w:noProof/>
            <w:webHidden/>
          </w:rPr>
          <w:fldChar w:fldCharType="begin"/>
        </w:r>
        <w:r w:rsidR="009D5302">
          <w:rPr>
            <w:noProof/>
            <w:webHidden/>
          </w:rPr>
          <w:instrText xml:space="preserve"> PAGEREF _Toc535945827 \h </w:instrText>
        </w:r>
        <w:r w:rsidR="009D5302">
          <w:rPr>
            <w:noProof/>
            <w:webHidden/>
          </w:rPr>
        </w:r>
        <w:r w:rsidR="009D5302">
          <w:rPr>
            <w:noProof/>
            <w:webHidden/>
          </w:rPr>
          <w:fldChar w:fldCharType="separate"/>
        </w:r>
        <w:r w:rsidR="009D5302">
          <w:rPr>
            <w:noProof/>
            <w:webHidden/>
          </w:rPr>
          <w:t>4</w:t>
        </w:r>
        <w:r w:rsidR="009D5302">
          <w:rPr>
            <w:noProof/>
            <w:webHidden/>
          </w:rPr>
          <w:fldChar w:fldCharType="end"/>
        </w:r>
      </w:hyperlink>
    </w:p>
    <w:p w14:paraId="18877C1D" w14:textId="7FB1ED2D" w:rsidR="009D5302" w:rsidRDefault="00B849C7">
      <w:pPr>
        <w:pStyle w:val="TOC1"/>
        <w:tabs>
          <w:tab w:val="right" w:leader="dot" w:pos="5030"/>
        </w:tabs>
        <w:rPr>
          <w:rFonts w:eastAsiaTheme="minorEastAsia"/>
          <w:b w:val="0"/>
          <w:caps w:val="0"/>
          <w:noProof/>
          <w:sz w:val="22"/>
          <w:lang w:eastAsia="zh-CN"/>
        </w:rPr>
      </w:pPr>
      <w:hyperlink w:anchor="_Toc535945828" w:history="1">
        <w:r w:rsidR="009D5302" w:rsidRPr="001645E0">
          <w:rPr>
            <w:rStyle w:val="Hyperlink"/>
            <w:noProof/>
          </w:rPr>
          <w:t>General Terms</w:t>
        </w:r>
        <w:r w:rsidR="009D5302">
          <w:rPr>
            <w:noProof/>
            <w:webHidden/>
          </w:rPr>
          <w:tab/>
        </w:r>
        <w:r w:rsidR="009D5302">
          <w:rPr>
            <w:noProof/>
            <w:webHidden/>
          </w:rPr>
          <w:fldChar w:fldCharType="begin"/>
        </w:r>
        <w:r w:rsidR="009D5302">
          <w:rPr>
            <w:noProof/>
            <w:webHidden/>
          </w:rPr>
          <w:instrText xml:space="preserve"> PAGEREF _Toc535945828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20B135AF" w14:textId="5356ED92" w:rsidR="009D5302" w:rsidRDefault="00B849C7">
      <w:pPr>
        <w:pStyle w:val="TOC5"/>
        <w:tabs>
          <w:tab w:val="right" w:leader="dot" w:pos="5030"/>
        </w:tabs>
        <w:rPr>
          <w:rFonts w:eastAsiaTheme="minorEastAsia"/>
          <w:noProof/>
          <w:sz w:val="22"/>
          <w:lang w:eastAsia="zh-CN"/>
        </w:rPr>
      </w:pPr>
      <w:hyperlink w:anchor="_Toc535945829" w:history="1">
        <w:r w:rsidR="009D5302" w:rsidRPr="001645E0">
          <w:rPr>
            <w:rStyle w:val="Hyperlink"/>
            <w:noProof/>
          </w:rPr>
          <w:t>Licensing the Online Services</w:t>
        </w:r>
        <w:r w:rsidR="009D5302">
          <w:rPr>
            <w:noProof/>
            <w:webHidden/>
          </w:rPr>
          <w:tab/>
        </w:r>
        <w:r w:rsidR="009D5302">
          <w:rPr>
            <w:noProof/>
            <w:webHidden/>
          </w:rPr>
          <w:fldChar w:fldCharType="begin"/>
        </w:r>
        <w:r w:rsidR="009D5302">
          <w:rPr>
            <w:noProof/>
            <w:webHidden/>
          </w:rPr>
          <w:instrText xml:space="preserve"> PAGEREF _Toc535945829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4965498C" w14:textId="29D712AF" w:rsidR="009D5302" w:rsidRDefault="00B849C7">
      <w:pPr>
        <w:pStyle w:val="TOC5"/>
        <w:tabs>
          <w:tab w:val="right" w:leader="dot" w:pos="5030"/>
        </w:tabs>
        <w:rPr>
          <w:rFonts w:eastAsiaTheme="minorEastAsia"/>
          <w:noProof/>
          <w:sz w:val="22"/>
          <w:lang w:eastAsia="zh-CN"/>
        </w:rPr>
      </w:pPr>
      <w:hyperlink w:anchor="_Toc535945830" w:history="1">
        <w:r w:rsidR="009D5302" w:rsidRPr="001645E0">
          <w:rPr>
            <w:rStyle w:val="Hyperlink"/>
            <w:noProof/>
          </w:rPr>
          <w:t>Using the Online Services</w:t>
        </w:r>
        <w:r w:rsidR="009D5302">
          <w:rPr>
            <w:noProof/>
            <w:webHidden/>
          </w:rPr>
          <w:tab/>
        </w:r>
        <w:r w:rsidR="009D5302">
          <w:rPr>
            <w:noProof/>
            <w:webHidden/>
          </w:rPr>
          <w:fldChar w:fldCharType="begin"/>
        </w:r>
        <w:r w:rsidR="009D5302">
          <w:rPr>
            <w:noProof/>
            <w:webHidden/>
          </w:rPr>
          <w:instrText xml:space="preserve"> PAGEREF _Toc535945830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4DC36AEE" w14:textId="69F8C486" w:rsidR="009D5302" w:rsidRDefault="00B849C7">
      <w:pPr>
        <w:pStyle w:val="TOC5"/>
        <w:tabs>
          <w:tab w:val="right" w:leader="dot" w:pos="5030"/>
        </w:tabs>
        <w:rPr>
          <w:rFonts w:eastAsiaTheme="minorEastAsia"/>
          <w:noProof/>
          <w:sz w:val="22"/>
          <w:lang w:eastAsia="zh-CN"/>
        </w:rPr>
      </w:pPr>
      <w:hyperlink w:anchor="_Toc535945831" w:history="1">
        <w:r w:rsidR="009D5302" w:rsidRPr="001645E0">
          <w:rPr>
            <w:rStyle w:val="Hyperlink"/>
            <w:noProof/>
          </w:rPr>
          <w:t>Use of Software with the Online Services</w:t>
        </w:r>
        <w:r w:rsidR="009D5302">
          <w:rPr>
            <w:noProof/>
            <w:webHidden/>
          </w:rPr>
          <w:tab/>
        </w:r>
        <w:r w:rsidR="009D5302">
          <w:rPr>
            <w:noProof/>
            <w:webHidden/>
          </w:rPr>
          <w:fldChar w:fldCharType="begin"/>
        </w:r>
        <w:r w:rsidR="009D5302">
          <w:rPr>
            <w:noProof/>
            <w:webHidden/>
          </w:rPr>
          <w:instrText xml:space="preserve"> PAGEREF _Toc535945831 \h </w:instrText>
        </w:r>
        <w:r w:rsidR="009D5302">
          <w:rPr>
            <w:noProof/>
            <w:webHidden/>
          </w:rPr>
        </w:r>
        <w:r w:rsidR="009D5302">
          <w:rPr>
            <w:noProof/>
            <w:webHidden/>
          </w:rPr>
          <w:fldChar w:fldCharType="separate"/>
        </w:r>
        <w:r w:rsidR="009D5302">
          <w:rPr>
            <w:noProof/>
            <w:webHidden/>
          </w:rPr>
          <w:t>6</w:t>
        </w:r>
        <w:r w:rsidR="009D5302">
          <w:rPr>
            <w:noProof/>
            <w:webHidden/>
          </w:rPr>
          <w:fldChar w:fldCharType="end"/>
        </w:r>
      </w:hyperlink>
    </w:p>
    <w:p w14:paraId="5CEA1BF4" w14:textId="2D75E4E9" w:rsidR="009D5302" w:rsidRDefault="00B849C7">
      <w:pPr>
        <w:pStyle w:val="TOC5"/>
        <w:tabs>
          <w:tab w:val="right" w:leader="dot" w:pos="5030"/>
        </w:tabs>
        <w:rPr>
          <w:rFonts w:eastAsiaTheme="minorEastAsia"/>
          <w:noProof/>
          <w:sz w:val="22"/>
          <w:lang w:eastAsia="zh-CN"/>
        </w:rPr>
      </w:pPr>
      <w:hyperlink w:anchor="_Toc535945832" w:history="1">
        <w:r w:rsidR="009D5302" w:rsidRPr="001645E0">
          <w:rPr>
            <w:rStyle w:val="Hyperlink"/>
            <w:noProof/>
          </w:rPr>
          <w:t>Technical Limitations</w:t>
        </w:r>
        <w:r w:rsidR="009D5302">
          <w:rPr>
            <w:noProof/>
            <w:webHidden/>
          </w:rPr>
          <w:tab/>
        </w:r>
        <w:r w:rsidR="009D5302">
          <w:rPr>
            <w:noProof/>
            <w:webHidden/>
          </w:rPr>
          <w:fldChar w:fldCharType="begin"/>
        </w:r>
        <w:r w:rsidR="009D5302">
          <w:rPr>
            <w:noProof/>
            <w:webHidden/>
          </w:rPr>
          <w:instrText xml:space="preserve"> PAGEREF _Toc535945832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1C3F4446" w14:textId="03125A70" w:rsidR="009D5302" w:rsidRDefault="00B849C7">
      <w:pPr>
        <w:pStyle w:val="TOC5"/>
        <w:tabs>
          <w:tab w:val="right" w:leader="dot" w:pos="5030"/>
        </w:tabs>
        <w:rPr>
          <w:rFonts w:eastAsiaTheme="minorEastAsia"/>
          <w:noProof/>
          <w:sz w:val="22"/>
          <w:lang w:eastAsia="zh-CN"/>
        </w:rPr>
      </w:pPr>
      <w:hyperlink w:anchor="_Toc535945833" w:history="1">
        <w:r w:rsidR="009D5302" w:rsidRPr="001645E0">
          <w:rPr>
            <w:rStyle w:val="Hyperlink"/>
            <w:noProof/>
          </w:rPr>
          <w:t>Import/Export Services</w:t>
        </w:r>
        <w:r w:rsidR="009D5302">
          <w:rPr>
            <w:noProof/>
            <w:webHidden/>
          </w:rPr>
          <w:tab/>
        </w:r>
        <w:r w:rsidR="009D5302">
          <w:rPr>
            <w:noProof/>
            <w:webHidden/>
          </w:rPr>
          <w:fldChar w:fldCharType="begin"/>
        </w:r>
        <w:r w:rsidR="009D5302">
          <w:rPr>
            <w:noProof/>
            <w:webHidden/>
          </w:rPr>
          <w:instrText xml:space="preserve"> PAGEREF _Toc535945833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422AE2BC" w14:textId="7980FAD1" w:rsidR="009D5302" w:rsidRDefault="00B849C7">
      <w:pPr>
        <w:pStyle w:val="TOC5"/>
        <w:tabs>
          <w:tab w:val="right" w:leader="dot" w:pos="5030"/>
        </w:tabs>
        <w:rPr>
          <w:rFonts w:eastAsiaTheme="minorEastAsia"/>
          <w:noProof/>
          <w:sz w:val="22"/>
          <w:lang w:eastAsia="zh-CN"/>
        </w:rPr>
      </w:pPr>
      <w:hyperlink w:anchor="_Toc535945834" w:history="1">
        <w:r w:rsidR="009D5302" w:rsidRPr="001645E0">
          <w:rPr>
            <w:rStyle w:val="Hyperlink"/>
            <w:noProof/>
          </w:rPr>
          <w:t>Font Components</w:t>
        </w:r>
        <w:r w:rsidR="009D5302">
          <w:rPr>
            <w:noProof/>
            <w:webHidden/>
          </w:rPr>
          <w:tab/>
        </w:r>
        <w:r w:rsidR="009D5302">
          <w:rPr>
            <w:noProof/>
            <w:webHidden/>
          </w:rPr>
          <w:fldChar w:fldCharType="begin"/>
        </w:r>
        <w:r w:rsidR="009D5302">
          <w:rPr>
            <w:noProof/>
            <w:webHidden/>
          </w:rPr>
          <w:instrText xml:space="preserve"> PAGEREF _Toc535945834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02490DB5" w14:textId="71506459" w:rsidR="009D5302" w:rsidRDefault="00B849C7">
      <w:pPr>
        <w:pStyle w:val="TOC5"/>
        <w:tabs>
          <w:tab w:val="right" w:leader="dot" w:pos="5030"/>
        </w:tabs>
        <w:rPr>
          <w:rFonts w:eastAsiaTheme="minorEastAsia"/>
          <w:noProof/>
          <w:sz w:val="22"/>
          <w:lang w:eastAsia="zh-CN"/>
        </w:rPr>
      </w:pPr>
      <w:hyperlink w:anchor="_Toc535945835" w:history="1">
        <w:r w:rsidR="009D5302" w:rsidRPr="001645E0">
          <w:rPr>
            <w:rStyle w:val="Hyperlink"/>
            <w:noProof/>
          </w:rPr>
          <w:t>Changes to and Availability of the Online Services</w:t>
        </w:r>
        <w:r w:rsidR="009D5302">
          <w:rPr>
            <w:noProof/>
            <w:webHidden/>
          </w:rPr>
          <w:tab/>
        </w:r>
        <w:r w:rsidR="009D5302">
          <w:rPr>
            <w:noProof/>
            <w:webHidden/>
          </w:rPr>
          <w:fldChar w:fldCharType="begin"/>
        </w:r>
        <w:r w:rsidR="009D5302">
          <w:rPr>
            <w:noProof/>
            <w:webHidden/>
          </w:rPr>
          <w:instrText xml:space="preserve"> PAGEREF _Toc535945835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479F9033" w14:textId="656022E3" w:rsidR="009D5302" w:rsidRDefault="00B849C7">
      <w:pPr>
        <w:pStyle w:val="TOC5"/>
        <w:tabs>
          <w:tab w:val="right" w:leader="dot" w:pos="5030"/>
        </w:tabs>
        <w:rPr>
          <w:rFonts w:eastAsiaTheme="minorEastAsia"/>
          <w:noProof/>
          <w:sz w:val="22"/>
          <w:lang w:eastAsia="zh-CN"/>
        </w:rPr>
      </w:pPr>
      <w:hyperlink w:anchor="_Toc535945836" w:history="1">
        <w:r w:rsidR="009D5302" w:rsidRPr="001645E0">
          <w:rPr>
            <w:rStyle w:val="Hyperlink"/>
            <w:noProof/>
          </w:rPr>
          <w:t>State secret representation and warranty</w:t>
        </w:r>
        <w:r w:rsidR="009D5302" w:rsidRPr="001645E0">
          <w:rPr>
            <w:rStyle w:val="Hyperlink"/>
            <w:rFonts w:ascii="Segoe Pro" w:eastAsiaTheme="minorHAnsi" w:hAnsi="Segoe Pro" w:cs="Arial"/>
            <w:bCs/>
            <w:i/>
            <w:iCs/>
            <w:noProof/>
          </w:rPr>
          <w:t>.</w:t>
        </w:r>
        <w:r w:rsidR="009D5302">
          <w:rPr>
            <w:noProof/>
            <w:webHidden/>
          </w:rPr>
          <w:tab/>
        </w:r>
        <w:r w:rsidR="009D5302">
          <w:rPr>
            <w:noProof/>
            <w:webHidden/>
          </w:rPr>
          <w:fldChar w:fldCharType="begin"/>
        </w:r>
        <w:r w:rsidR="009D5302">
          <w:rPr>
            <w:noProof/>
            <w:webHidden/>
          </w:rPr>
          <w:instrText xml:space="preserve"> PAGEREF _Toc535945836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4F6BDE41" w14:textId="2E88F228" w:rsidR="009D5302" w:rsidRDefault="00B849C7">
      <w:pPr>
        <w:pStyle w:val="TOC5"/>
        <w:tabs>
          <w:tab w:val="right" w:leader="dot" w:pos="5030"/>
        </w:tabs>
        <w:rPr>
          <w:rFonts w:eastAsiaTheme="minorEastAsia"/>
          <w:noProof/>
          <w:sz w:val="22"/>
          <w:lang w:eastAsia="zh-CN"/>
        </w:rPr>
      </w:pPr>
      <w:hyperlink w:anchor="_Toc535945837" w:history="1">
        <w:r w:rsidR="009D5302" w:rsidRPr="001645E0">
          <w:rPr>
            <w:rStyle w:val="Hyperlink"/>
            <w:noProof/>
          </w:rPr>
          <w:t>Compliance with Laws</w:t>
        </w:r>
        <w:r w:rsidR="009D5302">
          <w:rPr>
            <w:noProof/>
            <w:webHidden/>
          </w:rPr>
          <w:tab/>
        </w:r>
        <w:r w:rsidR="009D5302">
          <w:rPr>
            <w:noProof/>
            <w:webHidden/>
          </w:rPr>
          <w:fldChar w:fldCharType="begin"/>
        </w:r>
        <w:r w:rsidR="009D5302">
          <w:rPr>
            <w:noProof/>
            <w:webHidden/>
          </w:rPr>
          <w:instrText xml:space="preserve"> PAGEREF _Toc535945837 \h </w:instrText>
        </w:r>
        <w:r w:rsidR="009D5302">
          <w:rPr>
            <w:noProof/>
            <w:webHidden/>
          </w:rPr>
        </w:r>
        <w:r w:rsidR="009D5302">
          <w:rPr>
            <w:noProof/>
            <w:webHidden/>
          </w:rPr>
          <w:fldChar w:fldCharType="separate"/>
        </w:r>
        <w:r w:rsidR="009D5302">
          <w:rPr>
            <w:noProof/>
            <w:webHidden/>
          </w:rPr>
          <w:t>7</w:t>
        </w:r>
        <w:r w:rsidR="009D5302">
          <w:rPr>
            <w:noProof/>
            <w:webHidden/>
          </w:rPr>
          <w:fldChar w:fldCharType="end"/>
        </w:r>
      </w:hyperlink>
    </w:p>
    <w:p w14:paraId="783A3967" w14:textId="23AA4786" w:rsidR="009D5302" w:rsidRDefault="00B849C7">
      <w:pPr>
        <w:pStyle w:val="TOC5"/>
        <w:tabs>
          <w:tab w:val="right" w:leader="dot" w:pos="5030"/>
        </w:tabs>
        <w:rPr>
          <w:rFonts w:eastAsiaTheme="minorEastAsia"/>
          <w:noProof/>
          <w:sz w:val="22"/>
          <w:lang w:eastAsia="zh-CN"/>
        </w:rPr>
      </w:pPr>
      <w:hyperlink w:anchor="_Toc535945838" w:history="1">
        <w:r w:rsidR="009D5302" w:rsidRPr="001645E0">
          <w:rPr>
            <w:rStyle w:val="Hyperlink"/>
            <w:noProof/>
          </w:rPr>
          <w:t>Other</w:t>
        </w:r>
        <w:r w:rsidR="009D5302">
          <w:rPr>
            <w:noProof/>
            <w:webHidden/>
          </w:rPr>
          <w:tab/>
        </w:r>
        <w:r w:rsidR="009D5302">
          <w:rPr>
            <w:noProof/>
            <w:webHidden/>
          </w:rPr>
          <w:fldChar w:fldCharType="begin"/>
        </w:r>
        <w:r w:rsidR="009D5302">
          <w:rPr>
            <w:noProof/>
            <w:webHidden/>
          </w:rPr>
          <w:instrText xml:space="preserve"> PAGEREF _Toc535945838 \h </w:instrText>
        </w:r>
        <w:r w:rsidR="009D5302">
          <w:rPr>
            <w:noProof/>
            <w:webHidden/>
          </w:rPr>
        </w:r>
        <w:r w:rsidR="009D5302">
          <w:rPr>
            <w:noProof/>
            <w:webHidden/>
          </w:rPr>
          <w:fldChar w:fldCharType="separate"/>
        </w:r>
        <w:r w:rsidR="009D5302">
          <w:rPr>
            <w:noProof/>
            <w:webHidden/>
          </w:rPr>
          <w:t>8</w:t>
        </w:r>
        <w:r w:rsidR="009D5302">
          <w:rPr>
            <w:noProof/>
            <w:webHidden/>
          </w:rPr>
          <w:fldChar w:fldCharType="end"/>
        </w:r>
      </w:hyperlink>
    </w:p>
    <w:p w14:paraId="6CB923CB" w14:textId="4A2C9691" w:rsidR="009D5302" w:rsidRDefault="00B849C7">
      <w:pPr>
        <w:pStyle w:val="TOC1"/>
        <w:tabs>
          <w:tab w:val="right" w:leader="dot" w:pos="5030"/>
        </w:tabs>
        <w:rPr>
          <w:rFonts w:eastAsiaTheme="minorEastAsia"/>
          <w:b w:val="0"/>
          <w:caps w:val="0"/>
          <w:noProof/>
          <w:sz w:val="22"/>
          <w:lang w:eastAsia="zh-CN"/>
        </w:rPr>
      </w:pPr>
      <w:hyperlink w:anchor="_Toc535945839" w:history="1">
        <w:r w:rsidR="009D5302" w:rsidRPr="001645E0">
          <w:rPr>
            <w:rStyle w:val="Hyperlink"/>
            <w:noProof/>
          </w:rPr>
          <w:t>Data Protection Terms</w:t>
        </w:r>
        <w:r w:rsidR="009D5302">
          <w:rPr>
            <w:noProof/>
            <w:webHidden/>
          </w:rPr>
          <w:tab/>
        </w:r>
        <w:r w:rsidR="009D5302">
          <w:rPr>
            <w:noProof/>
            <w:webHidden/>
          </w:rPr>
          <w:fldChar w:fldCharType="begin"/>
        </w:r>
        <w:r w:rsidR="009D5302">
          <w:rPr>
            <w:noProof/>
            <w:webHidden/>
          </w:rPr>
          <w:instrText xml:space="preserve"> PAGEREF _Toc535945839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159F1ADC" w14:textId="4512BA0F" w:rsidR="009D5302" w:rsidRDefault="00B849C7">
      <w:pPr>
        <w:pStyle w:val="TOC5"/>
        <w:tabs>
          <w:tab w:val="right" w:leader="dot" w:pos="5030"/>
        </w:tabs>
        <w:rPr>
          <w:rFonts w:eastAsiaTheme="minorEastAsia"/>
          <w:noProof/>
          <w:sz w:val="22"/>
          <w:lang w:eastAsia="zh-CN"/>
        </w:rPr>
      </w:pPr>
      <w:hyperlink w:anchor="_Toc535945840" w:history="1">
        <w:r w:rsidR="009D5302" w:rsidRPr="001645E0">
          <w:rPr>
            <w:rStyle w:val="Hyperlink"/>
            <w:noProof/>
          </w:rPr>
          <w:t>Scope</w:t>
        </w:r>
        <w:r w:rsidR="009D5302">
          <w:rPr>
            <w:noProof/>
            <w:webHidden/>
          </w:rPr>
          <w:tab/>
        </w:r>
        <w:r w:rsidR="009D5302">
          <w:rPr>
            <w:noProof/>
            <w:webHidden/>
          </w:rPr>
          <w:fldChar w:fldCharType="begin"/>
        </w:r>
        <w:r w:rsidR="009D5302">
          <w:rPr>
            <w:noProof/>
            <w:webHidden/>
          </w:rPr>
          <w:instrText xml:space="preserve"> PAGEREF _Toc535945840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13D623FF" w14:textId="1FF4B42D" w:rsidR="009D5302" w:rsidRDefault="00B849C7">
      <w:pPr>
        <w:pStyle w:val="TOC5"/>
        <w:tabs>
          <w:tab w:val="right" w:leader="dot" w:pos="5030"/>
        </w:tabs>
        <w:rPr>
          <w:rFonts w:eastAsiaTheme="minorEastAsia"/>
          <w:noProof/>
          <w:sz w:val="22"/>
          <w:lang w:eastAsia="zh-CN"/>
        </w:rPr>
      </w:pPr>
      <w:hyperlink w:anchor="_Toc535945841" w:history="1">
        <w:r w:rsidR="009D5302" w:rsidRPr="001645E0">
          <w:rPr>
            <w:rStyle w:val="Hyperlink"/>
            <w:noProof/>
          </w:rPr>
          <w:t>Processing of Customer Data; Ownership</w:t>
        </w:r>
        <w:r w:rsidR="009D5302">
          <w:rPr>
            <w:noProof/>
            <w:webHidden/>
          </w:rPr>
          <w:tab/>
        </w:r>
        <w:r w:rsidR="009D5302">
          <w:rPr>
            <w:noProof/>
            <w:webHidden/>
          </w:rPr>
          <w:fldChar w:fldCharType="begin"/>
        </w:r>
        <w:r w:rsidR="009D5302">
          <w:rPr>
            <w:noProof/>
            <w:webHidden/>
          </w:rPr>
          <w:instrText xml:space="preserve"> PAGEREF _Toc535945841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192F9859" w14:textId="53931AB4" w:rsidR="009D5302" w:rsidRDefault="00B849C7">
      <w:pPr>
        <w:pStyle w:val="TOC5"/>
        <w:tabs>
          <w:tab w:val="right" w:leader="dot" w:pos="5030"/>
        </w:tabs>
        <w:rPr>
          <w:rFonts w:eastAsiaTheme="minorEastAsia"/>
          <w:noProof/>
          <w:sz w:val="22"/>
          <w:lang w:eastAsia="zh-CN"/>
        </w:rPr>
      </w:pPr>
      <w:hyperlink w:anchor="_Toc535945842" w:history="1">
        <w:r w:rsidR="009D5302" w:rsidRPr="001645E0">
          <w:rPr>
            <w:rStyle w:val="Hyperlink"/>
            <w:noProof/>
          </w:rPr>
          <w:t>Disclosure of Customer Data</w:t>
        </w:r>
        <w:r w:rsidR="009D5302">
          <w:rPr>
            <w:noProof/>
            <w:webHidden/>
          </w:rPr>
          <w:tab/>
        </w:r>
        <w:r w:rsidR="009D5302">
          <w:rPr>
            <w:noProof/>
            <w:webHidden/>
          </w:rPr>
          <w:fldChar w:fldCharType="begin"/>
        </w:r>
        <w:r w:rsidR="009D5302">
          <w:rPr>
            <w:noProof/>
            <w:webHidden/>
          </w:rPr>
          <w:instrText xml:space="preserve"> PAGEREF _Toc535945842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51F45656" w14:textId="26E3F9A0" w:rsidR="009D5302" w:rsidRDefault="00B849C7">
      <w:pPr>
        <w:pStyle w:val="TOC5"/>
        <w:tabs>
          <w:tab w:val="right" w:leader="dot" w:pos="5030"/>
        </w:tabs>
        <w:rPr>
          <w:rFonts w:eastAsiaTheme="minorEastAsia"/>
          <w:noProof/>
          <w:sz w:val="22"/>
          <w:lang w:eastAsia="zh-CN"/>
        </w:rPr>
      </w:pPr>
      <w:hyperlink w:anchor="_Toc535945843" w:history="1">
        <w:r w:rsidR="009D5302" w:rsidRPr="001645E0">
          <w:rPr>
            <w:rStyle w:val="Hyperlink"/>
            <w:noProof/>
          </w:rPr>
          <w:t>Processing of Personal Data; GDPR</w:t>
        </w:r>
        <w:r w:rsidR="009D5302">
          <w:rPr>
            <w:noProof/>
            <w:webHidden/>
          </w:rPr>
          <w:tab/>
        </w:r>
        <w:r w:rsidR="009D5302">
          <w:rPr>
            <w:noProof/>
            <w:webHidden/>
          </w:rPr>
          <w:fldChar w:fldCharType="begin"/>
        </w:r>
        <w:r w:rsidR="009D5302">
          <w:rPr>
            <w:noProof/>
            <w:webHidden/>
          </w:rPr>
          <w:instrText xml:space="preserve"> PAGEREF _Toc535945843 \h </w:instrText>
        </w:r>
        <w:r w:rsidR="009D5302">
          <w:rPr>
            <w:noProof/>
            <w:webHidden/>
          </w:rPr>
        </w:r>
        <w:r w:rsidR="009D5302">
          <w:rPr>
            <w:noProof/>
            <w:webHidden/>
          </w:rPr>
          <w:fldChar w:fldCharType="separate"/>
        </w:r>
        <w:r w:rsidR="009D5302">
          <w:rPr>
            <w:noProof/>
            <w:webHidden/>
          </w:rPr>
          <w:t>9</w:t>
        </w:r>
        <w:r w:rsidR="009D5302">
          <w:rPr>
            <w:noProof/>
            <w:webHidden/>
          </w:rPr>
          <w:fldChar w:fldCharType="end"/>
        </w:r>
      </w:hyperlink>
    </w:p>
    <w:p w14:paraId="25A11070" w14:textId="42E171DD" w:rsidR="009D5302" w:rsidRDefault="00B849C7">
      <w:pPr>
        <w:pStyle w:val="TOC5"/>
        <w:tabs>
          <w:tab w:val="right" w:leader="dot" w:pos="5030"/>
        </w:tabs>
        <w:rPr>
          <w:rFonts w:eastAsiaTheme="minorEastAsia"/>
          <w:noProof/>
          <w:sz w:val="22"/>
          <w:lang w:eastAsia="zh-CN"/>
        </w:rPr>
      </w:pPr>
      <w:hyperlink w:anchor="_Toc535945844" w:history="1">
        <w:r w:rsidR="009D5302" w:rsidRPr="001645E0">
          <w:rPr>
            <w:rStyle w:val="Hyperlink"/>
            <w:noProof/>
          </w:rPr>
          <w:t>Data Security</w:t>
        </w:r>
        <w:r w:rsidR="009D5302">
          <w:rPr>
            <w:noProof/>
            <w:webHidden/>
          </w:rPr>
          <w:tab/>
        </w:r>
        <w:r w:rsidR="009D5302">
          <w:rPr>
            <w:noProof/>
            <w:webHidden/>
          </w:rPr>
          <w:fldChar w:fldCharType="begin"/>
        </w:r>
        <w:r w:rsidR="009D5302">
          <w:rPr>
            <w:noProof/>
            <w:webHidden/>
          </w:rPr>
          <w:instrText xml:space="preserve"> PAGEREF _Toc535945844 \h </w:instrText>
        </w:r>
        <w:r w:rsidR="009D5302">
          <w:rPr>
            <w:noProof/>
            <w:webHidden/>
          </w:rPr>
        </w:r>
        <w:r w:rsidR="009D5302">
          <w:rPr>
            <w:noProof/>
            <w:webHidden/>
          </w:rPr>
          <w:fldChar w:fldCharType="separate"/>
        </w:r>
        <w:r w:rsidR="009D5302">
          <w:rPr>
            <w:noProof/>
            <w:webHidden/>
          </w:rPr>
          <w:t>10</w:t>
        </w:r>
        <w:r w:rsidR="009D5302">
          <w:rPr>
            <w:noProof/>
            <w:webHidden/>
          </w:rPr>
          <w:fldChar w:fldCharType="end"/>
        </w:r>
      </w:hyperlink>
    </w:p>
    <w:p w14:paraId="2F006172" w14:textId="58E6AAAD" w:rsidR="009D5302" w:rsidRDefault="00B849C7">
      <w:pPr>
        <w:pStyle w:val="TOC5"/>
        <w:tabs>
          <w:tab w:val="right" w:leader="dot" w:pos="5030"/>
        </w:tabs>
        <w:rPr>
          <w:rFonts w:eastAsiaTheme="minorEastAsia"/>
          <w:noProof/>
          <w:sz w:val="22"/>
          <w:lang w:eastAsia="zh-CN"/>
        </w:rPr>
      </w:pPr>
      <w:hyperlink w:anchor="_Toc535945845" w:history="1">
        <w:r w:rsidR="009D5302" w:rsidRPr="001645E0">
          <w:rPr>
            <w:rStyle w:val="Hyperlink"/>
            <w:noProof/>
          </w:rPr>
          <w:t>Security Incident Notification</w:t>
        </w:r>
        <w:r w:rsidR="009D5302">
          <w:rPr>
            <w:noProof/>
            <w:webHidden/>
          </w:rPr>
          <w:tab/>
        </w:r>
        <w:r w:rsidR="009D5302">
          <w:rPr>
            <w:noProof/>
            <w:webHidden/>
          </w:rPr>
          <w:fldChar w:fldCharType="begin"/>
        </w:r>
        <w:r w:rsidR="009D5302">
          <w:rPr>
            <w:noProof/>
            <w:webHidden/>
          </w:rPr>
          <w:instrText xml:space="preserve"> PAGEREF _Toc535945845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3CA71434" w14:textId="28CE0864" w:rsidR="009D5302" w:rsidRDefault="00B849C7">
      <w:pPr>
        <w:pStyle w:val="TOC5"/>
        <w:tabs>
          <w:tab w:val="right" w:leader="dot" w:pos="5030"/>
        </w:tabs>
        <w:rPr>
          <w:rFonts w:eastAsiaTheme="minorEastAsia"/>
          <w:noProof/>
          <w:sz w:val="22"/>
          <w:lang w:eastAsia="zh-CN"/>
        </w:rPr>
      </w:pPr>
      <w:hyperlink w:anchor="_Toc535945846" w:history="1">
        <w:r w:rsidR="009D5302" w:rsidRPr="001645E0">
          <w:rPr>
            <w:rStyle w:val="Hyperlink"/>
            <w:noProof/>
          </w:rPr>
          <w:t>Data Location</w:t>
        </w:r>
        <w:r w:rsidR="009D5302">
          <w:rPr>
            <w:noProof/>
            <w:webHidden/>
          </w:rPr>
          <w:tab/>
        </w:r>
        <w:r w:rsidR="009D5302">
          <w:rPr>
            <w:noProof/>
            <w:webHidden/>
          </w:rPr>
          <w:fldChar w:fldCharType="begin"/>
        </w:r>
        <w:r w:rsidR="009D5302">
          <w:rPr>
            <w:noProof/>
            <w:webHidden/>
          </w:rPr>
          <w:instrText xml:space="preserve"> PAGEREF _Toc535945846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70BED4CC" w14:textId="429067D0" w:rsidR="009D5302" w:rsidRDefault="00B849C7">
      <w:pPr>
        <w:pStyle w:val="TOC5"/>
        <w:tabs>
          <w:tab w:val="right" w:leader="dot" w:pos="5030"/>
        </w:tabs>
        <w:rPr>
          <w:rFonts w:eastAsiaTheme="minorEastAsia"/>
          <w:noProof/>
          <w:sz w:val="22"/>
          <w:lang w:eastAsia="zh-CN"/>
        </w:rPr>
      </w:pPr>
      <w:hyperlink w:anchor="_Toc535945847" w:history="1">
        <w:r w:rsidR="009D5302" w:rsidRPr="001645E0">
          <w:rPr>
            <w:rStyle w:val="Hyperlink"/>
            <w:noProof/>
          </w:rPr>
          <w:t>Data Retention and Deletion</w:t>
        </w:r>
        <w:r w:rsidR="009D5302">
          <w:rPr>
            <w:noProof/>
            <w:webHidden/>
          </w:rPr>
          <w:tab/>
        </w:r>
        <w:r w:rsidR="009D5302">
          <w:rPr>
            <w:noProof/>
            <w:webHidden/>
          </w:rPr>
          <w:fldChar w:fldCharType="begin"/>
        </w:r>
        <w:r w:rsidR="009D5302">
          <w:rPr>
            <w:noProof/>
            <w:webHidden/>
          </w:rPr>
          <w:instrText xml:space="preserve"> PAGEREF _Toc535945847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63F68201" w14:textId="12EEAC2D" w:rsidR="009D5302" w:rsidRDefault="00B849C7">
      <w:pPr>
        <w:pStyle w:val="TOC5"/>
        <w:tabs>
          <w:tab w:val="right" w:leader="dot" w:pos="5030"/>
        </w:tabs>
        <w:rPr>
          <w:rFonts w:eastAsiaTheme="minorEastAsia"/>
          <w:noProof/>
          <w:sz w:val="22"/>
          <w:lang w:eastAsia="zh-CN"/>
        </w:rPr>
      </w:pPr>
      <w:hyperlink w:anchor="_Toc535945848" w:history="1">
        <w:r w:rsidR="009D5302" w:rsidRPr="001645E0">
          <w:rPr>
            <w:rStyle w:val="Hyperlink"/>
            <w:noProof/>
          </w:rPr>
          <w:t>Processor Confidentiality Commitment</w:t>
        </w:r>
        <w:r w:rsidR="009D5302">
          <w:rPr>
            <w:noProof/>
            <w:webHidden/>
          </w:rPr>
          <w:tab/>
        </w:r>
        <w:r w:rsidR="009D5302">
          <w:rPr>
            <w:noProof/>
            <w:webHidden/>
          </w:rPr>
          <w:fldChar w:fldCharType="begin"/>
        </w:r>
        <w:r w:rsidR="009D5302">
          <w:rPr>
            <w:noProof/>
            <w:webHidden/>
          </w:rPr>
          <w:instrText xml:space="preserve"> PAGEREF _Toc535945848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02E64FC9" w14:textId="5D8B408B" w:rsidR="009D5302" w:rsidRDefault="00B849C7">
      <w:pPr>
        <w:pStyle w:val="TOC5"/>
        <w:tabs>
          <w:tab w:val="right" w:leader="dot" w:pos="5030"/>
        </w:tabs>
        <w:rPr>
          <w:rFonts w:eastAsiaTheme="minorEastAsia"/>
          <w:noProof/>
          <w:sz w:val="22"/>
          <w:lang w:eastAsia="zh-CN"/>
        </w:rPr>
      </w:pPr>
      <w:hyperlink w:anchor="_Toc535945849" w:history="1">
        <w:r w:rsidR="009D5302" w:rsidRPr="001645E0">
          <w:rPr>
            <w:rStyle w:val="Hyperlink"/>
            <w:noProof/>
          </w:rPr>
          <w:t>Notice and Controls on use of Subprocessors</w:t>
        </w:r>
        <w:r w:rsidR="009D5302">
          <w:rPr>
            <w:noProof/>
            <w:webHidden/>
          </w:rPr>
          <w:tab/>
        </w:r>
        <w:r w:rsidR="009D5302">
          <w:rPr>
            <w:noProof/>
            <w:webHidden/>
          </w:rPr>
          <w:fldChar w:fldCharType="begin"/>
        </w:r>
        <w:r w:rsidR="009D5302">
          <w:rPr>
            <w:noProof/>
            <w:webHidden/>
          </w:rPr>
          <w:instrText xml:space="preserve"> PAGEREF _Toc535945849 \h </w:instrText>
        </w:r>
        <w:r w:rsidR="009D5302">
          <w:rPr>
            <w:noProof/>
            <w:webHidden/>
          </w:rPr>
        </w:r>
        <w:r w:rsidR="009D5302">
          <w:rPr>
            <w:noProof/>
            <w:webHidden/>
          </w:rPr>
          <w:fldChar w:fldCharType="separate"/>
        </w:r>
        <w:r w:rsidR="009D5302">
          <w:rPr>
            <w:noProof/>
            <w:webHidden/>
          </w:rPr>
          <w:t>11</w:t>
        </w:r>
        <w:r w:rsidR="009D5302">
          <w:rPr>
            <w:noProof/>
            <w:webHidden/>
          </w:rPr>
          <w:fldChar w:fldCharType="end"/>
        </w:r>
      </w:hyperlink>
    </w:p>
    <w:p w14:paraId="588F8951" w14:textId="1BB133E7" w:rsidR="009D5302" w:rsidRDefault="00B849C7">
      <w:pPr>
        <w:pStyle w:val="TOC5"/>
        <w:tabs>
          <w:tab w:val="right" w:leader="dot" w:pos="5030"/>
        </w:tabs>
        <w:rPr>
          <w:rFonts w:eastAsiaTheme="minorEastAsia"/>
          <w:noProof/>
          <w:sz w:val="22"/>
          <w:lang w:eastAsia="zh-CN"/>
        </w:rPr>
      </w:pPr>
      <w:hyperlink w:anchor="_Toc535945850" w:history="1">
        <w:r w:rsidR="009D5302" w:rsidRPr="001645E0">
          <w:rPr>
            <w:rStyle w:val="Hyperlink"/>
            <w:noProof/>
          </w:rPr>
          <w:t>How to Contact 21Vianet</w:t>
        </w:r>
        <w:r w:rsidR="009D5302">
          <w:rPr>
            <w:noProof/>
            <w:webHidden/>
          </w:rPr>
          <w:tab/>
        </w:r>
        <w:r w:rsidR="009D5302">
          <w:rPr>
            <w:noProof/>
            <w:webHidden/>
          </w:rPr>
          <w:fldChar w:fldCharType="begin"/>
        </w:r>
        <w:r w:rsidR="009D5302">
          <w:rPr>
            <w:noProof/>
            <w:webHidden/>
          </w:rPr>
          <w:instrText xml:space="preserve"> PAGEREF _Toc535945850 \h </w:instrText>
        </w:r>
        <w:r w:rsidR="009D5302">
          <w:rPr>
            <w:noProof/>
            <w:webHidden/>
          </w:rPr>
        </w:r>
        <w:r w:rsidR="009D5302">
          <w:rPr>
            <w:noProof/>
            <w:webHidden/>
          </w:rPr>
          <w:fldChar w:fldCharType="separate"/>
        </w:r>
        <w:r w:rsidR="009D5302">
          <w:rPr>
            <w:noProof/>
            <w:webHidden/>
          </w:rPr>
          <w:t>12</w:t>
        </w:r>
        <w:r w:rsidR="009D5302">
          <w:rPr>
            <w:noProof/>
            <w:webHidden/>
          </w:rPr>
          <w:fldChar w:fldCharType="end"/>
        </w:r>
      </w:hyperlink>
    </w:p>
    <w:p w14:paraId="1593C438" w14:textId="12CA81DF" w:rsidR="009D5302" w:rsidRDefault="00B849C7">
      <w:pPr>
        <w:pStyle w:val="TOC1"/>
        <w:tabs>
          <w:tab w:val="right" w:leader="dot" w:pos="5030"/>
        </w:tabs>
        <w:rPr>
          <w:rFonts w:eastAsiaTheme="minorEastAsia"/>
          <w:b w:val="0"/>
          <w:caps w:val="0"/>
          <w:noProof/>
          <w:sz w:val="22"/>
          <w:lang w:eastAsia="zh-CN"/>
        </w:rPr>
      </w:pPr>
      <w:hyperlink w:anchor="_Toc535945851" w:history="1">
        <w:r w:rsidR="009D5302" w:rsidRPr="001645E0">
          <w:rPr>
            <w:rStyle w:val="Hyperlink"/>
            <w:noProof/>
          </w:rPr>
          <w:t>Appendix A – Core Online Services</w:t>
        </w:r>
        <w:r w:rsidR="009D5302">
          <w:rPr>
            <w:noProof/>
            <w:webHidden/>
          </w:rPr>
          <w:tab/>
        </w:r>
        <w:r w:rsidR="009D5302">
          <w:rPr>
            <w:noProof/>
            <w:webHidden/>
          </w:rPr>
          <w:fldChar w:fldCharType="begin"/>
        </w:r>
        <w:r w:rsidR="009D5302">
          <w:rPr>
            <w:noProof/>
            <w:webHidden/>
          </w:rPr>
          <w:instrText xml:space="preserve"> PAGEREF _Toc535945851 \h </w:instrText>
        </w:r>
        <w:r w:rsidR="009D5302">
          <w:rPr>
            <w:noProof/>
            <w:webHidden/>
          </w:rPr>
        </w:r>
        <w:r w:rsidR="009D5302">
          <w:rPr>
            <w:noProof/>
            <w:webHidden/>
          </w:rPr>
          <w:fldChar w:fldCharType="separate"/>
        </w:r>
        <w:r w:rsidR="009D5302">
          <w:rPr>
            <w:noProof/>
            <w:webHidden/>
          </w:rPr>
          <w:t>13</w:t>
        </w:r>
        <w:r w:rsidR="009D5302">
          <w:rPr>
            <w:noProof/>
            <w:webHidden/>
          </w:rPr>
          <w:fldChar w:fldCharType="end"/>
        </w:r>
      </w:hyperlink>
    </w:p>
    <w:p w14:paraId="60DB5004" w14:textId="7BF502AE" w:rsidR="009D5302" w:rsidRDefault="00B849C7">
      <w:pPr>
        <w:pStyle w:val="TOC1"/>
        <w:tabs>
          <w:tab w:val="right" w:leader="dot" w:pos="5030"/>
        </w:tabs>
        <w:rPr>
          <w:rFonts w:eastAsiaTheme="minorEastAsia"/>
          <w:b w:val="0"/>
          <w:caps w:val="0"/>
          <w:noProof/>
          <w:sz w:val="22"/>
          <w:lang w:eastAsia="zh-CN"/>
        </w:rPr>
      </w:pPr>
      <w:hyperlink w:anchor="_Toc535945852" w:history="1">
        <w:r w:rsidR="009D5302" w:rsidRPr="001645E0">
          <w:rPr>
            <w:rStyle w:val="Hyperlink"/>
            <w:noProof/>
          </w:rPr>
          <w:t>Appendix B – Security Measures</w:t>
        </w:r>
        <w:r w:rsidR="009D5302">
          <w:rPr>
            <w:noProof/>
            <w:webHidden/>
          </w:rPr>
          <w:tab/>
        </w:r>
        <w:r w:rsidR="009D5302">
          <w:rPr>
            <w:noProof/>
            <w:webHidden/>
          </w:rPr>
          <w:fldChar w:fldCharType="begin"/>
        </w:r>
        <w:r w:rsidR="009D5302">
          <w:rPr>
            <w:noProof/>
            <w:webHidden/>
          </w:rPr>
          <w:instrText xml:space="preserve"> PAGEREF _Toc535945852 \h </w:instrText>
        </w:r>
        <w:r w:rsidR="009D5302">
          <w:rPr>
            <w:noProof/>
            <w:webHidden/>
          </w:rPr>
        </w:r>
        <w:r w:rsidR="009D5302">
          <w:rPr>
            <w:noProof/>
            <w:webHidden/>
          </w:rPr>
          <w:fldChar w:fldCharType="separate"/>
        </w:r>
        <w:r w:rsidR="009D5302">
          <w:rPr>
            <w:noProof/>
            <w:webHidden/>
          </w:rPr>
          <w:t>13</w:t>
        </w:r>
        <w:r w:rsidR="009D5302">
          <w:rPr>
            <w:noProof/>
            <w:webHidden/>
          </w:rPr>
          <w:fldChar w:fldCharType="end"/>
        </w:r>
      </w:hyperlink>
    </w:p>
    <w:p w14:paraId="589981B8" w14:textId="6737F699" w:rsidR="009D5302" w:rsidRDefault="00B849C7">
      <w:pPr>
        <w:pStyle w:val="TOC1"/>
        <w:tabs>
          <w:tab w:val="right" w:leader="dot" w:pos="5030"/>
        </w:tabs>
        <w:rPr>
          <w:rFonts w:eastAsiaTheme="minorEastAsia"/>
          <w:b w:val="0"/>
          <w:caps w:val="0"/>
          <w:noProof/>
          <w:sz w:val="22"/>
          <w:lang w:eastAsia="zh-CN"/>
        </w:rPr>
      </w:pPr>
      <w:hyperlink w:anchor="_Toc535945853" w:history="1">
        <w:r w:rsidR="009D5302" w:rsidRPr="001645E0">
          <w:rPr>
            <w:rStyle w:val="Hyperlink"/>
            <w:noProof/>
          </w:rPr>
          <w:t>Online Service Specific Terms</w:t>
        </w:r>
        <w:r w:rsidR="009D5302">
          <w:rPr>
            <w:noProof/>
            <w:webHidden/>
          </w:rPr>
          <w:tab/>
        </w:r>
        <w:r w:rsidR="009D5302">
          <w:rPr>
            <w:noProof/>
            <w:webHidden/>
          </w:rPr>
          <w:fldChar w:fldCharType="begin"/>
        </w:r>
        <w:r w:rsidR="009D5302">
          <w:rPr>
            <w:noProof/>
            <w:webHidden/>
          </w:rPr>
          <w:instrText xml:space="preserve"> PAGEREF _Toc535945853 \h </w:instrText>
        </w:r>
        <w:r w:rsidR="009D5302">
          <w:rPr>
            <w:noProof/>
            <w:webHidden/>
          </w:rPr>
        </w:r>
        <w:r w:rsidR="009D5302">
          <w:rPr>
            <w:noProof/>
            <w:webHidden/>
          </w:rPr>
          <w:fldChar w:fldCharType="separate"/>
        </w:r>
        <w:r w:rsidR="009D5302">
          <w:rPr>
            <w:noProof/>
            <w:webHidden/>
          </w:rPr>
          <w:t>16</w:t>
        </w:r>
        <w:r w:rsidR="009D5302">
          <w:rPr>
            <w:noProof/>
            <w:webHidden/>
          </w:rPr>
          <w:fldChar w:fldCharType="end"/>
        </w:r>
      </w:hyperlink>
    </w:p>
    <w:p w14:paraId="141248A3" w14:textId="6320A55E" w:rsidR="009D5302" w:rsidRDefault="00B849C7">
      <w:pPr>
        <w:pStyle w:val="TOC2"/>
        <w:tabs>
          <w:tab w:val="right" w:leader="dot" w:pos="5030"/>
        </w:tabs>
        <w:rPr>
          <w:rFonts w:eastAsiaTheme="minorEastAsia"/>
          <w:b w:val="0"/>
          <w:smallCaps w:val="0"/>
          <w:noProof/>
          <w:sz w:val="22"/>
          <w:lang w:eastAsia="zh-CN"/>
        </w:rPr>
      </w:pPr>
      <w:hyperlink w:anchor="_Toc535945854" w:history="1">
        <w:r w:rsidR="009D5302" w:rsidRPr="001645E0">
          <w:rPr>
            <w:rStyle w:val="Hyperlink"/>
            <w:noProof/>
          </w:rPr>
          <w:t>Microsoft Azure Services</w:t>
        </w:r>
        <w:r w:rsidR="009D5302">
          <w:rPr>
            <w:noProof/>
            <w:webHidden/>
          </w:rPr>
          <w:tab/>
        </w:r>
        <w:r w:rsidR="009D5302">
          <w:rPr>
            <w:noProof/>
            <w:webHidden/>
          </w:rPr>
          <w:fldChar w:fldCharType="begin"/>
        </w:r>
        <w:r w:rsidR="009D5302">
          <w:rPr>
            <w:noProof/>
            <w:webHidden/>
          </w:rPr>
          <w:instrText xml:space="preserve"> PAGEREF _Toc535945854 \h </w:instrText>
        </w:r>
        <w:r w:rsidR="009D5302">
          <w:rPr>
            <w:noProof/>
            <w:webHidden/>
          </w:rPr>
        </w:r>
        <w:r w:rsidR="009D5302">
          <w:rPr>
            <w:noProof/>
            <w:webHidden/>
          </w:rPr>
          <w:fldChar w:fldCharType="separate"/>
        </w:r>
        <w:r w:rsidR="009D5302">
          <w:rPr>
            <w:noProof/>
            <w:webHidden/>
          </w:rPr>
          <w:t>16</w:t>
        </w:r>
        <w:r w:rsidR="009D5302">
          <w:rPr>
            <w:noProof/>
            <w:webHidden/>
          </w:rPr>
          <w:fldChar w:fldCharType="end"/>
        </w:r>
      </w:hyperlink>
    </w:p>
    <w:p w14:paraId="1C79520F" w14:textId="30719024" w:rsidR="009D5302" w:rsidRDefault="00B849C7">
      <w:pPr>
        <w:pStyle w:val="TOC4"/>
        <w:rPr>
          <w:rFonts w:eastAsiaTheme="minorEastAsia"/>
          <w:smallCaps w:val="0"/>
          <w:noProof/>
          <w:sz w:val="22"/>
          <w:lang w:eastAsia="zh-CN"/>
        </w:rPr>
      </w:pPr>
      <w:hyperlink w:anchor="_Toc535945855" w:history="1">
        <w:r w:rsidR="009D5302" w:rsidRPr="001645E0">
          <w:rPr>
            <w:rStyle w:val="Hyperlink"/>
            <w:noProof/>
          </w:rPr>
          <w:t>21Vianet Compute Pre-Purchase (CPP)</w:t>
        </w:r>
        <w:r w:rsidR="009D5302">
          <w:rPr>
            <w:noProof/>
            <w:webHidden/>
          </w:rPr>
          <w:tab/>
        </w:r>
        <w:r w:rsidR="009D5302">
          <w:rPr>
            <w:noProof/>
            <w:webHidden/>
          </w:rPr>
          <w:fldChar w:fldCharType="begin"/>
        </w:r>
        <w:r w:rsidR="009D5302">
          <w:rPr>
            <w:noProof/>
            <w:webHidden/>
          </w:rPr>
          <w:instrText xml:space="preserve"> PAGEREF _Toc535945855 \h </w:instrText>
        </w:r>
        <w:r w:rsidR="009D5302">
          <w:rPr>
            <w:noProof/>
            <w:webHidden/>
          </w:rPr>
        </w:r>
        <w:r w:rsidR="009D5302">
          <w:rPr>
            <w:noProof/>
            <w:webHidden/>
          </w:rPr>
          <w:fldChar w:fldCharType="separate"/>
        </w:r>
        <w:r w:rsidR="009D5302">
          <w:rPr>
            <w:noProof/>
            <w:webHidden/>
          </w:rPr>
          <w:t>16</w:t>
        </w:r>
        <w:r w:rsidR="009D5302">
          <w:rPr>
            <w:noProof/>
            <w:webHidden/>
          </w:rPr>
          <w:fldChar w:fldCharType="end"/>
        </w:r>
      </w:hyperlink>
    </w:p>
    <w:p w14:paraId="754DCFCE" w14:textId="2CC074BA" w:rsidR="009D5302" w:rsidRDefault="00B849C7">
      <w:pPr>
        <w:pStyle w:val="TOC4"/>
        <w:rPr>
          <w:rFonts w:eastAsiaTheme="minorEastAsia"/>
          <w:smallCaps w:val="0"/>
          <w:noProof/>
          <w:sz w:val="22"/>
          <w:lang w:eastAsia="zh-CN"/>
        </w:rPr>
      </w:pPr>
      <w:hyperlink w:anchor="_Toc535945856" w:history="1">
        <w:r w:rsidR="009D5302" w:rsidRPr="001645E0">
          <w:rPr>
            <w:rStyle w:val="Hyperlink"/>
            <w:noProof/>
          </w:rPr>
          <w:t>Microsoft Azure Stack</w:t>
        </w:r>
        <w:r w:rsidR="009D5302">
          <w:rPr>
            <w:noProof/>
            <w:webHidden/>
          </w:rPr>
          <w:tab/>
        </w:r>
        <w:r w:rsidR="009D5302">
          <w:rPr>
            <w:noProof/>
            <w:webHidden/>
          </w:rPr>
          <w:fldChar w:fldCharType="begin"/>
        </w:r>
        <w:r w:rsidR="009D5302">
          <w:rPr>
            <w:noProof/>
            <w:webHidden/>
          </w:rPr>
          <w:instrText xml:space="preserve"> PAGEREF _Toc535945856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452A012E" w14:textId="598A956C" w:rsidR="009D5302" w:rsidRDefault="00B849C7">
      <w:pPr>
        <w:pStyle w:val="TOC4"/>
        <w:rPr>
          <w:rFonts w:eastAsiaTheme="minorEastAsia"/>
          <w:smallCaps w:val="0"/>
          <w:noProof/>
          <w:sz w:val="22"/>
          <w:lang w:eastAsia="zh-CN"/>
        </w:rPr>
      </w:pPr>
      <w:hyperlink w:anchor="_Toc535945857" w:history="1">
        <w:r w:rsidR="009D5302" w:rsidRPr="001645E0">
          <w:rPr>
            <w:rStyle w:val="Hyperlink"/>
            <w:noProof/>
          </w:rPr>
          <w:t>Microsoft Cognitive Services</w:t>
        </w:r>
        <w:r w:rsidR="009D5302">
          <w:rPr>
            <w:noProof/>
            <w:webHidden/>
          </w:rPr>
          <w:tab/>
        </w:r>
        <w:r w:rsidR="009D5302">
          <w:rPr>
            <w:noProof/>
            <w:webHidden/>
          </w:rPr>
          <w:fldChar w:fldCharType="begin"/>
        </w:r>
        <w:r w:rsidR="009D5302">
          <w:rPr>
            <w:noProof/>
            <w:webHidden/>
          </w:rPr>
          <w:instrText xml:space="preserve"> PAGEREF _Toc535945857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777C188D" w14:textId="61E9C35C" w:rsidR="009D5302" w:rsidRDefault="00B849C7">
      <w:pPr>
        <w:pStyle w:val="TOC2"/>
        <w:tabs>
          <w:tab w:val="right" w:leader="dot" w:pos="5030"/>
        </w:tabs>
        <w:rPr>
          <w:rFonts w:eastAsiaTheme="minorEastAsia"/>
          <w:b w:val="0"/>
          <w:smallCaps w:val="0"/>
          <w:noProof/>
          <w:sz w:val="22"/>
          <w:lang w:eastAsia="zh-CN"/>
        </w:rPr>
      </w:pPr>
      <w:hyperlink w:anchor="_Toc535945858" w:history="1">
        <w:r w:rsidR="009D5302" w:rsidRPr="001645E0">
          <w:rPr>
            <w:rStyle w:val="Hyperlink"/>
            <w:noProof/>
          </w:rPr>
          <w:t>Microsoft Azure Plans</w:t>
        </w:r>
        <w:r w:rsidR="009D5302">
          <w:rPr>
            <w:noProof/>
            <w:webHidden/>
          </w:rPr>
          <w:tab/>
        </w:r>
        <w:r w:rsidR="009D5302">
          <w:rPr>
            <w:noProof/>
            <w:webHidden/>
          </w:rPr>
          <w:fldChar w:fldCharType="begin"/>
        </w:r>
        <w:r w:rsidR="009D5302">
          <w:rPr>
            <w:noProof/>
            <w:webHidden/>
          </w:rPr>
          <w:instrText xml:space="preserve"> PAGEREF _Toc535945858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6EC6C711" w14:textId="711BF03F" w:rsidR="009D5302" w:rsidRDefault="00B849C7">
      <w:pPr>
        <w:pStyle w:val="TOC4"/>
        <w:rPr>
          <w:rFonts w:eastAsiaTheme="minorEastAsia"/>
          <w:smallCaps w:val="0"/>
          <w:noProof/>
          <w:sz w:val="22"/>
          <w:lang w:eastAsia="zh-CN"/>
        </w:rPr>
      </w:pPr>
      <w:hyperlink w:anchor="_Toc535945859" w:history="1">
        <w:r w:rsidR="009D5302" w:rsidRPr="001645E0">
          <w:rPr>
            <w:rStyle w:val="Hyperlink"/>
            <w:noProof/>
          </w:rPr>
          <w:t>Azure Active Directory Basic</w:t>
        </w:r>
        <w:r w:rsidR="009D5302">
          <w:rPr>
            <w:noProof/>
            <w:webHidden/>
          </w:rPr>
          <w:tab/>
        </w:r>
        <w:r w:rsidR="009D5302">
          <w:rPr>
            <w:noProof/>
            <w:webHidden/>
          </w:rPr>
          <w:fldChar w:fldCharType="begin"/>
        </w:r>
        <w:r w:rsidR="009D5302">
          <w:rPr>
            <w:noProof/>
            <w:webHidden/>
          </w:rPr>
          <w:instrText xml:space="preserve"> PAGEREF _Toc535945859 \h </w:instrText>
        </w:r>
        <w:r w:rsidR="009D5302">
          <w:rPr>
            <w:noProof/>
            <w:webHidden/>
          </w:rPr>
        </w:r>
        <w:r w:rsidR="009D5302">
          <w:rPr>
            <w:noProof/>
            <w:webHidden/>
          </w:rPr>
          <w:fldChar w:fldCharType="separate"/>
        </w:r>
        <w:r w:rsidR="009D5302">
          <w:rPr>
            <w:noProof/>
            <w:webHidden/>
          </w:rPr>
          <w:t>17</w:t>
        </w:r>
        <w:r w:rsidR="009D5302">
          <w:rPr>
            <w:noProof/>
            <w:webHidden/>
          </w:rPr>
          <w:fldChar w:fldCharType="end"/>
        </w:r>
      </w:hyperlink>
    </w:p>
    <w:p w14:paraId="5ACFBC1A" w14:textId="187DB338" w:rsidR="009D5302" w:rsidRDefault="00B849C7">
      <w:pPr>
        <w:pStyle w:val="TOC2"/>
        <w:tabs>
          <w:tab w:val="right" w:leader="dot" w:pos="5030"/>
        </w:tabs>
        <w:rPr>
          <w:rFonts w:eastAsiaTheme="minorEastAsia"/>
          <w:b w:val="0"/>
          <w:smallCaps w:val="0"/>
          <w:noProof/>
          <w:sz w:val="22"/>
          <w:lang w:eastAsia="zh-CN"/>
        </w:rPr>
      </w:pPr>
      <w:hyperlink w:anchor="_Toc535945860" w:history="1">
        <w:r w:rsidR="009D5302" w:rsidRPr="001645E0">
          <w:rPr>
            <w:rStyle w:val="Hyperlink"/>
            <w:noProof/>
          </w:rPr>
          <w:t>Office 365 Services</w:t>
        </w:r>
        <w:r w:rsidR="009D5302">
          <w:rPr>
            <w:noProof/>
            <w:webHidden/>
          </w:rPr>
          <w:tab/>
        </w:r>
        <w:r w:rsidR="009D5302">
          <w:rPr>
            <w:noProof/>
            <w:webHidden/>
          </w:rPr>
          <w:fldChar w:fldCharType="begin"/>
        </w:r>
        <w:r w:rsidR="009D5302">
          <w:rPr>
            <w:noProof/>
            <w:webHidden/>
          </w:rPr>
          <w:instrText xml:space="preserve"> PAGEREF _Toc535945860 \h </w:instrText>
        </w:r>
        <w:r w:rsidR="009D5302">
          <w:rPr>
            <w:noProof/>
            <w:webHidden/>
          </w:rPr>
        </w:r>
        <w:r w:rsidR="009D5302">
          <w:rPr>
            <w:noProof/>
            <w:webHidden/>
          </w:rPr>
          <w:fldChar w:fldCharType="separate"/>
        </w:r>
        <w:r w:rsidR="009D5302">
          <w:rPr>
            <w:noProof/>
            <w:webHidden/>
          </w:rPr>
          <w:t>18</w:t>
        </w:r>
        <w:r w:rsidR="009D5302">
          <w:rPr>
            <w:noProof/>
            <w:webHidden/>
          </w:rPr>
          <w:fldChar w:fldCharType="end"/>
        </w:r>
      </w:hyperlink>
    </w:p>
    <w:p w14:paraId="6E70250F" w14:textId="7095BDA1" w:rsidR="009D5302" w:rsidRDefault="00B849C7">
      <w:pPr>
        <w:pStyle w:val="TOC4"/>
        <w:rPr>
          <w:rFonts w:eastAsiaTheme="minorEastAsia"/>
          <w:smallCaps w:val="0"/>
          <w:noProof/>
          <w:sz w:val="22"/>
          <w:lang w:eastAsia="zh-CN"/>
        </w:rPr>
      </w:pPr>
      <w:hyperlink w:anchor="_Toc535945861" w:history="1">
        <w:r w:rsidR="009D5302" w:rsidRPr="001645E0">
          <w:rPr>
            <w:rStyle w:val="Hyperlink"/>
            <w:noProof/>
          </w:rPr>
          <w:t>Exchange Online</w:t>
        </w:r>
        <w:r w:rsidR="009D5302">
          <w:rPr>
            <w:noProof/>
            <w:webHidden/>
          </w:rPr>
          <w:tab/>
        </w:r>
        <w:r w:rsidR="009D5302">
          <w:rPr>
            <w:noProof/>
            <w:webHidden/>
          </w:rPr>
          <w:fldChar w:fldCharType="begin"/>
        </w:r>
        <w:r w:rsidR="009D5302">
          <w:rPr>
            <w:noProof/>
            <w:webHidden/>
          </w:rPr>
          <w:instrText xml:space="preserve"> PAGEREF _Toc535945861 \h </w:instrText>
        </w:r>
        <w:r w:rsidR="009D5302">
          <w:rPr>
            <w:noProof/>
            <w:webHidden/>
          </w:rPr>
        </w:r>
        <w:r w:rsidR="009D5302">
          <w:rPr>
            <w:noProof/>
            <w:webHidden/>
          </w:rPr>
          <w:fldChar w:fldCharType="separate"/>
        </w:r>
        <w:r w:rsidR="009D5302">
          <w:rPr>
            <w:noProof/>
            <w:webHidden/>
          </w:rPr>
          <w:t>18</w:t>
        </w:r>
        <w:r w:rsidR="009D5302">
          <w:rPr>
            <w:noProof/>
            <w:webHidden/>
          </w:rPr>
          <w:fldChar w:fldCharType="end"/>
        </w:r>
      </w:hyperlink>
    </w:p>
    <w:p w14:paraId="5F4A94B4" w14:textId="49159478" w:rsidR="009D5302" w:rsidRDefault="00B849C7">
      <w:pPr>
        <w:pStyle w:val="TOC4"/>
        <w:rPr>
          <w:rFonts w:eastAsiaTheme="minorEastAsia"/>
          <w:smallCaps w:val="0"/>
          <w:noProof/>
          <w:sz w:val="22"/>
          <w:lang w:eastAsia="zh-CN"/>
        </w:rPr>
      </w:pPr>
      <w:hyperlink w:anchor="_Toc535945862" w:history="1">
        <w:r w:rsidR="009D5302" w:rsidRPr="001645E0">
          <w:rPr>
            <w:rStyle w:val="Hyperlink"/>
            <w:noProof/>
          </w:rPr>
          <w:t>Office 365 Applications</w:t>
        </w:r>
        <w:r w:rsidR="009D5302">
          <w:rPr>
            <w:noProof/>
            <w:webHidden/>
          </w:rPr>
          <w:tab/>
        </w:r>
        <w:r w:rsidR="009D5302">
          <w:rPr>
            <w:noProof/>
            <w:webHidden/>
          </w:rPr>
          <w:fldChar w:fldCharType="begin"/>
        </w:r>
        <w:r w:rsidR="009D5302">
          <w:rPr>
            <w:noProof/>
            <w:webHidden/>
          </w:rPr>
          <w:instrText xml:space="preserve"> PAGEREF _Toc535945862 \h </w:instrText>
        </w:r>
        <w:r w:rsidR="009D5302">
          <w:rPr>
            <w:noProof/>
            <w:webHidden/>
          </w:rPr>
        </w:r>
        <w:r w:rsidR="009D5302">
          <w:rPr>
            <w:noProof/>
            <w:webHidden/>
          </w:rPr>
          <w:fldChar w:fldCharType="separate"/>
        </w:r>
        <w:r w:rsidR="009D5302">
          <w:rPr>
            <w:noProof/>
            <w:webHidden/>
          </w:rPr>
          <w:t>19</w:t>
        </w:r>
        <w:r w:rsidR="009D5302">
          <w:rPr>
            <w:noProof/>
            <w:webHidden/>
          </w:rPr>
          <w:fldChar w:fldCharType="end"/>
        </w:r>
      </w:hyperlink>
    </w:p>
    <w:p w14:paraId="4B3798BA" w14:textId="48E1C1AC" w:rsidR="009D5302" w:rsidRDefault="00B849C7">
      <w:pPr>
        <w:pStyle w:val="TOC4"/>
        <w:rPr>
          <w:rFonts w:eastAsiaTheme="minorEastAsia"/>
          <w:smallCaps w:val="0"/>
          <w:noProof/>
          <w:sz w:val="22"/>
          <w:lang w:eastAsia="zh-CN"/>
        </w:rPr>
      </w:pPr>
      <w:hyperlink w:anchor="_Toc535945863" w:history="1">
        <w:r w:rsidR="009D5302" w:rsidRPr="001645E0">
          <w:rPr>
            <w:rStyle w:val="Hyperlink"/>
            <w:noProof/>
          </w:rPr>
          <w:t>Office Online</w:t>
        </w:r>
        <w:r w:rsidR="009D5302">
          <w:rPr>
            <w:noProof/>
            <w:webHidden/>
          </w:rPr>
          <w:tab/>
        </w:r>
        <w:r w:rsidR="009D5302">
          <w:rPr>
            <w:noProof/>
            <w:webHidden/>
          </w:rPr>
          <w:fldChar w:fldCharType="begin"/>
        </w:r>
        <w:r w:rsidR="009D5302">
          <w:rPr>
            <w:noProof/>
            <w:webHidden/>
          </w:rPr>
          <w:instrText xml:space="preserve"> PAGEREF _Toc535945863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2EEB0185" w14:textId="3B0C96DC" w:rsidR="009D5302" w:rsidRDefault="00B849C7">
      <w:pPr>
        <w:pStyle w:val="TOC4"/>
        <w:rPr>
          <w:rFonts w:eastAsiaTheme="minorEastAsia"/>
          <w:smallCaps w:val="0"/>
          <w:noProof/>
          <w:sz w:val="22"/>
          <w:lang w:eastAsia="zh-CN"/>
        </w:rPr>
      </w:pPr>
      <w:hyperlink w:anchor="_Toc535945864" w:history="1">
        <w:r w:rsidR="009D5302" w:rsidRPr="001645E0">
          <w:rPr>
            <w:rStyle w:val="Hyperlink"/>
            <w:noProof/>
          </w:rPr>
          <w:t>OneDrive for Business</w:t>
        </w:r>
        <w:r w:rsidR="009D5302">
          <w:rPr>
            <w:noProof/>
            <w:webHidden/>
          </w:rPr>
          <w:tab/>
        </w:r>
        <w:r w:rsidR="009D5302">
          <w:rPr>
            <w:noProof/>
            <w:webHidden/>
          </w:rPr>
          <w:fldChar w:fldCharType="begin"/>
        </w:r>
        <w:r w:rsidR="009D5302">
          <w:rPr>
            <w:noProof/>
            <w:webHidden/>
          </w:rPr>
          <w:instrText xml:space="preserve"> PAGEREF _Toc535945864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08A61F04" w14:textId="4680ACC2" w:rsidR="009D5302" w:rsidRDefault="00B849C7">
      <w:pPr>
        <w:pStyle w:val="TOC4"/>
        <w:rPr>
          <w:rFonts w:eastAsiaTheme="minorEastAsia"/>
          <w:smallCaps w:val="0"/>
          <w:noProof/>
          <w:sz w:val="22"/>
          <w:lang w:eastAsia="zh-CN"/>
        </w:rPr>
      </w:pPr>
      <w:hyperlink w:anchor="_Toc535945865" w:history="1">
        <w:r w:rsidR="009D5302" w:rsidRPr="001645E0">
          <w:rPr>
            <w:rStyle w:val="Hyperlink"/>
            <w:noProof/>
          </w:rPr>
          <w:t>Project Online</w:t>
        </w:r>
        <w:r w:rsidR="009D5302">
          <w:rPr>
            <w:noProof/>
            <w:webHidden/>
          </w:rPr>
          <w:tab/>
        </w:r>
        <w:r w:rsidR="009D5302">
          <w:rPr>
            <w:noProof/>
            <w:webHidden/>
          </w:rPr>
          <w:fldChar w:fldCharType="begin"/>
        </w:r>
        <w:r w:rsidR="009D5302">
          <w:rPr>
            <w:noProof/>
            <w:webHidden/>
          </w:rPr>
          <w:instrText xml:space="preserve"> PAGEREF _Toc535945865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68008BCE" w14:textId="2E361CC8" w:rsidR="009D5302" w:rsidRDefault="00B849C7">
      <w:pPr>
        <w:pStyle w:val="TOC4"/>
        <w:rPr>
          <w:rFonts w:eastAsiaTheme="minorEastAsia"/>
          <w:smallCaps w:val="0"/>
          <w:noProof/>
          <w:sz w:val="22"/>
          <w:lang w:eastAsia="zh-CN"/>
        </w:rPr>
      </w:pPr>
      <w:hyperlink w:anchor="_Toc535945866" w:history="1">
        <w:r w:rsidR="009D5302" w:rsidRPr="001645E0">
          <w:rPr>
            <w:rStyle w:val="Hyperlink"/>
            <w:noProof/>
          </w:rPr>
          <w:t>SharePoint Online</w:t>
        </w:r>
        <w:r w:rsidR="009D5302">
          <w:rPr>
            <w:noProof/>
            <w:webHidden/>
          </w:rPr>
          <w:tab/>
        </w:r>
        <w:r w:rsidR="009D5302">
          <w:rPr>
            <w:noProof/>
            <w:webHidden/>
          </w:rPr>
          <w:fldChar w:fldCharType="begin"/>
        </w:r>
        <w:r w:rsidR="009D5302">
          <w:rPr>
            <w:noProof/>
            <w:webHidden/>
          </w:rPr>
          <w:instrText xml:space="preserve"> PAGEREF _Toc535945866 \h </w:instrText>
        </w:r>
        <w:r w:rsidR="009D5302">
          <w:rPr>
            <w:noProof/>
            <w:webHidden/>
          </w:rPr>
        </w:r>
        <w:r w:rsidR="009D5302">
          <w:rPr>
            <w:noProof/>
            <w:webHidden/>
          </w:rPr>
          <w:fldChar w:fldCharType="separate"/>
        </w:r>
        <w:r w:rsidR="009D5302">
          <w:rPr>
            <w:noProof/>
            <w:webHidden/>
          </w:rPr>
          <w:t>20</w:t>
        </w:r>
        <w:r w:rsidR="009D5302">
          <w:rPr>
            <w:noProof/>
            <w:webHidden/>
          </w:rPr>
          <w:fldChar w:fldCharType="end"/>
        </w:r>
      </w:hyperlink>
    </w:p>
    <w:p w14:paraId="7800563E" w14:textId="419BFCCD" w:rsidR="009D5302" w:rsidRDefault="00B849C7">
      <w:pPr>
        <w:pStyle w:val="TOC4"/>
        <w:rPr>
          <w:rFonts w:eastAsiaTheme="minorEastAsia"/>
          <w:smallCaps w:val="0"/>
          <w:noProof/>
          <w:sz w:val="22"/>
          <w:lang w:eastAsia="zh-CN"/>
        </w:rPr>
      </w:pPr>
      <w:hyperlink w:anchor="_Toc535945867" w:history="1">
        <w:r w:rsidR="009D5302" w:rsidRPr="001645E0">
          <w:rPr>
            <w:rStyle w:val="Hyperlink"/>
            <w:noProof/>
          </w:rPr>
          <w:t>Skype for Business Online</w:t>
        </w:r>
        <w:r w:rsidR="009D5302">
          <w:rPr>
            <w:noProof/>
            <w:webHidden/>
          </w:rPr>
          <w:tab/>
        </w:r>
        <w:r w:rsidR="009D5302">
          <w:rPr>
            <w:noProof/>
            <w:webHidden/>
          </w:rPr>
          <w:fldChar w:fldCharType="begin"/>
        </w:r>
        <w:r w:rsidR="009D5302">
          <w:rPr>
            <w:noProof/>
            <w:webHidden/>
          </w:rPr>
          <w:instrText xml:space="preserve"> PAGEREF _Toc535945867 \h </w:instrText>
        </w:r>
        <w:r w:rsidR="009D5302">
          <w:rPr>
            <w:noProof/>
            <w:webHidden/>
          </w:rPr>
        </w:r>
        <w:r w:rsidR="009D5302">
          <w:rPr>
            <w:noProof/>
            <w:webHidden/>
          </w:rPr>
          <w:fldChar w:fldCharType="separate"/>
        </w:r>
        <w:r w:rsidR="009D5302">
          <w:rPr>
            <w:noProof/>
            <w:webHidden/>
          </w:rPr>
          <w:t>21</w:t>
        </w:r>
        <w:r w:rsidR="009D5302">
          <w:rPr>
            <w:noProof/>
            <w:webHidden/>
          </w:rPr>
          <w:fldChar w:fldCharType="end"/>
        </w:r>
      </w:hyperlink>
    </w:p>
    <w:p w14:paraId="3FF984C1" w14:textId="7BA3D111" w:rsidR="009D5302" w:rsidRDefault="00B849C7">
      <w:pPr>
        <w:pStyle w:val="TOC2"/>
        <w:tabs>
          <w:tab w:val="right" w:leader="dot" w:pos="5030"/>
        </w:tabs>
        <w:rPr>
          <w:rFonts w:eastAsiaTheme="minorEastAsia"/>
          <w:b w:val="0"/>
          <w:smallCaps w:val="0"/>
          <w:noProof/>
          <w:sz w:val="22"/>
          <w:lang w:eastAsia="zh-CN"/>
        </w:rPr>
      </w:pPr>
      <w:hyperlink w:anchor="_Toc535945868" w:history="1">
        <w:r w:rsidR="009D5302" w:rsidRPr="001645E0">
          <w:rPr>
            <w:rStyle w:val="Hyperlink"/>
            <w:noProof/>
          </w:rPr>
          <w:t>Other Online Services</w:t>
        </w:r>
        <w:r w:rsidR="009D5302">
          <w:rPr>
            <w:noProof/>
            <w:webHidden/>
          </w:rPr>
          <w:tab/>
        </w:r>
        <w:r w:rsidR="009D5302">
          <w:rPr>
            <w:noProof/>
            <w:webHidden/>
          </w:rPr>
          <w:fldChar w:fldCharType="begin"/>
        </w:r>
        <w:r w:rsidR="009D5302">
          <w:rPr>
            <w:noProof/>
            <w:webHidden/>
          </w:rPr>
          <w:instrText xml:space="preserve"> PAGEREF _Toc535945868 \h </w:instrText>
        </w:r>
        <w:r w:rsidR="009D5302">
          <w:rPr>
            <w:noProof/>
            <w:webHidden/>
          </w:rPr>
        </w:r>
        <w:r w:rsidR="009D5302">
          <w:rPr>
            <w:noProof/>
            <w:webHidden/>
          </w:rPr>
          <w:fldChar w:fldCharType="separate"/>
        </w:r>
        <w:r w:rsidR="009D5302">
          <w:rPr>
            <w:noProof/>
            <w:webHidden/>
          </w:rPr>
          <w:t>21</w:t>
        </w:r>
        <w:r w:rsidR="009D5302">
          <w:rPr>
            <w:noProof/>
            <w:webHidden/>
          </w:rPr>
          <w:fldChar w:fldCharType="end"/>
        </w:r>
      </w:hyperlink>
    </w:p>
    <w:p w14:paraId="6266C03F" w14:textId="7BE2C7DE" w:rsidR="009D5302" w:rsidRDefault="00B849C7">
      <w:pPr>
        <w:pStyle w:val="TOC1"/>
        <w:tabs>
          <w:tab w:val="right" w:leader="dot" w:pos="5030"/>
        </w:tabs>
        <w:rPr>
          <w:rFonts w:eastAsiaTheme="minorEastAsia"/>
          <w:b w:val="0"/>
          <w:caps w:val="0"/>
          <w:noProof/>
          <w:sz w:val="22"/>
          <w:lang w:eastAsia="zh-CN"/>
        </w:rPr>
      </w:pPr>
      <w:hyperlink w:anchor="_Toc535945869" w:history="1">
        <w:r w:rsidR="009D5302" w:rsidRPr="001645E0">
          <w:rPr>
            <w:rStyle w:val="Hyperlink"/>
            <w:noProof/>
          </w:rPr>
          <w:t>21Vianet Online Services Product Availability</w:t>
        </w:r>
        <w:r w:rsidR="009D5302">
          <w:rPr>
            <w:noProof/>
            <w:webHidden/>
          </w:rPr>
          <w:tab/>
        </w:r>
        <w:r w:rsidR="009D5302">
          <w:rPr>
            <w:noProof/>
            <w:webHidden/>
          </w:rPr>
          <w:fldChar w:fldCharType="begin"/>
        </w:r>
        <w:r w:rsidR="009D5302">
          <w:rPr>
            <w:noProof/>
            <w:webHidden/>
          </w:rPr>
          <w:instrText xml:space="preserve"> PAGEREF _Toc535945869 \h </w:instrText>
        </w:r>
        <w:r w:rsidR="009D5302">
          <w:rPr>
            <w:noProof/>
            <w:webHidden/>
          </w:rPr>
        </w:r>
        <w:r w:rsidR="009D5302">
          <w:rPr>
            <w:noProof/>
            <w:webHidden/>
          </w:rPr>
          <w:fldChar w:fldCharType="separate"/>
        </w:r>
        <w:r w:rsidR="009D5302">
          <w:rPr>
            <w:noProof/>
            <w:webHidden/>
          </w:rPr>
          <w:t>23</w:t>
        </w:r>
        <w:r w:rsidR="009D5302">
          <w:rPr>
            <w:noProof/>
            <w:webHidden/>
          </w:rPr>
          <w:fldChar w:fldCharType="end"/>
        </w:r>
      </w:hyperlink>
    </w:p>
    <w:p w14:paraId="1AEA0C74" w14:textId="39C89B15" w:rsidR="009D5302" w:rsidRDefault="00B849C7">
      <w:pPr>
        <w:pStyle w:val="TOC5"/>
        <w:tabs>
          <w:tab w:val="right" w:leader="dot" w:pos="5030"/>
        </w:tabs>
        <w:rPr>
          <w:rFonts w:eastAsiaTheme="minorEastAsia"/>
          <w:noProof/>
          <w:sz w:val="22"/>
          <w:lang w:eastAsia="zh-CN"/>
        </w:rPr>
      </w:pPr>
      <w:hyperlink w:anchor="_Toc535945870" w:history="1">
        <w:r w:rsidR="009D5302" w:rsidRPr="001645E0">
          <w:rPr>
            <w:rStyle w:val="Hyperlink"/>
            <w:noProof/>
          </w:rPr>
          <w:t>Microsoft Azure</w:t>
        </w:r>
        <w:r w:rsidR="009D5302">
          <w:rPr>
            <w:noProof/>
            <w:webHidden/>
          </w:rPr>
          <w:tab/>
        </w:r>
        <w:r w:rsidR="009D5302">
          <w:rPr>
            <w:noProof/>
            <w:webHidden/>
          </w:rPr>
          <w:fldChar w:fldCharType="begin"/>
        </w:r>
        <w:r w:rsidR="009D5302">
          <w:rPr>
            <w:noProof/>
            <w:webHidden/>
          </w:rPr>
          <w:instrText xml:space="preserve"> PAGEREF _Toc535945870 \h </w:instrText>
        </w:r>
        <w:r w:rsidR="009D5302">
          <w:rPr>
            <w:noProof/>
            <w:webHidden/>
          </w:rPr>
        </w:r>
        <w:r w:rsidR="009D5302">
          <w:rPr>
            <w:noProof/>
            <w:webHidden/>
          </w:rPr>
          <w:fldChar w:fldCharType="separate"/>
        </w:r>
        <w:r w:rsidR="009D5302">
          <w:rPr>
            <w:noProof/>
            <w:webHidden/>
          </w:rPr>
          <w:t>23</w:t>
        </w:r>
        <w:r w:rsidR="009D5302">
          <w:rPr>
            <w:noProof/>
            <w:webHidden/>
          </w:rPr>
          <w:fldChar w:fldCharType="end"/>
        </w:r>
      </w:hyperlink>
    </w:p>
    <w:p w14:paraId="1FEC7045" w14:textId="31A56531" w:rsidR="009D5302" w:rsidRDefault="00B849C7">
      <w:pPr>
        <w:pStyle w:val="TOC5"/>
        <w:tabs>
          <w:tab w:val="right" w:leader="dot" w:pos="5030"/>
        </w:tabs>
        <w:rPr>
          <w:rFonts w:eastAsiaTheme="minorEastAsia"/>
          <w:noProof/>
          <w:sz w:val="22"/>
          <w:lang w:eastAsia="zh-CN"/>
        </w:rPr>
      </w:pPr>
      <w:hyperlink w:anchor="_Toc535945871" w:history="1">
        <w:r w:rsidR="009D5302" w:rsidRPr="001645E0">
          <w:rPr>
            <w:rStyle w:val="Hyperlink"/>
            <w:noProof/>
          </w:rPr>
          <w:t>Office 365</w:t>
        </w:r>
        <w:r w:rsidR="009D5302">
          <w:rPr>
            <w:noProof/>
            <w:webHidden/>
          </w:rPr>
          <w:tab/>
        </w:r>
        <w:r w:rsidR="009D5302">
          <w:rPr>
            <w:noProof/>
            <w:webHidden/>
          </w:rPr>
          <w:fldChar w:fldCharType="begin"/>
        </w:r>
        <w:r w:rsidR="009D5302">
          <w:rPr>
            <w:noProof/>
            <w:webHidden/>
          </w:rPr>
          <w:instrText xml:space="preserve"> PAGEREF _Toc535945871 \h </w:instrText>
        </w:r>
        <w:r w:rsidR="009D5302">
          <w:rPr>
            <w:noProof/>
            <w:webHidden/>
          </w:rPr>
        </w:r>
        <w:r w:rsidR="009D5302">
          <w:rPr>
            <w:noProof/>
            <w:webHidden/>
          </w:rPr>
          <w:fldChar w:fldCharType="separate"/>
        </w:r>
        <w:r w:rsidR="009D5302">
          <w:rPr>
            <w:noProof/>
            <w:webHidden/>
          </w:rPr>
          <w:t>23</w:t>
        </w:r>
        <w:r w:rsidR="009D5302">
          <w:rPr>
            <w:noProof/>
            <w:webHidden/>
          </w:rPr>
          <w:fldChar w:fldCharType="end"/>
        </w:r>
      </w:hyperlink>
    </w:p>
    <w:p w14:paraId="4C9BCE66" w14:textId="6EF3BB0B" w:rsidR="009D5302" w:rsidRDefault="00B849C7">
      <w:pPr>
        <w:pStyle w:val="TOC5"/>
        <w:tabs>
          <w:tab w:val="right" w:leader="dot" w:pos="5030"/>
        </w:tabs>
        <w:rPr>
          <w:rFonts w:eastAsiaTheme="minorEastAsia"/>
          <w:noProof/>
          <w:sz w:val="22"/>
          <w:lang w:eastAsia="zh-CN"/>
        </w:rPr>
      </w:pPr>
      <w:hyperlink w:anchor="_Toc535945872" w:history="1">
        <w:r w:rsidR="009D5302" w:rsidRPr="001645E0">
          <w:rPr>
            <w:rStyle w:val="Hyperlink"/>
            <w:noProof/>
          </w:rPr>
          <w:t>Office 365 for Academic</w:t>
        </w:r>
        <w:r w:rsidR="009D5302">
          <w:rPr>
            <w:noProof/>
            <w:webHidden/>
          </w:rPr>
          <w:tab/>
        </w:r>
        <w:r w:rsidR="009D5302">
          <w:rPr>
            <w:noProof/>
            <w:webHidden/>
          </w:rPr>
          <w:fldChar w:fldCharType="begin"/>
        </w:r>
        <w:r w:rsidR="009D5302">
          <w:rPr>
            <w:noProof/>
            <w:webHidden/>
          </w:rPr>
          <w:instrText xml:space="preserve"> PAGEREF _Toc535945872 \h </w:instrText>
        </w:r>
        <w:r w:rsidR="009D5302">
          <w:rPr>
            <w:noProof/>
            <w:webHidden/>
          </w:rPr>
        </w:r>
        <w:r w:rsidR="009D5302">
          <w:rPr>
            <w:noProof/>
            <w:webHidden/>
          </w:rPr>
          <w:fldChar w:fldCharType="separate"/>
        </w:r>
        <w:r w:rsidR="009D5302">
          <w:rPr>
            <w:noProof/>
            <w:webHidden/>
          </w:rPr>
          <w:t>24</w:t>
        </w:r>
        <w:r w:rsidR="009D5302">
          <w:rPr>
            <w:noProof/>
            <w:webHidden/>
          </w:rPr>
          <w:fldChar w:fldCharType="end"/>
        </w:r>
      </w:hyperlink>
    </w:p>
    <w:p w14:paraId="1049F5E6" w14:textId="63A311F4" w:rsidR="009D5302" w:rsidRDefault="00B849C7">
      <w:pPr>
        <w:pStyle w:val="TOC5"/>
        <w:tabs>
          <w:tab w:val="right" w:leader="dot" w:pos="5030"/>
        </w:tabs>
        <w:rPr>
          <w:rFonts w:eastAsiaTheme="minorEastAsia"/>
          <w:noProof/>
          <w:sz w:val="22"/>
          <w:lang w:eastAsia="zh-CN"/>
        </w:rPr>
      </w:pPr>
      <w:hyperlink w:anchor="_Toc535945873" w:history="1">
        <w:r w:rsidR="009D5302" w:rsidRPr="001645E0">
          <w:rPr>
            <w:rStyle w:val="Hyperlink"/>
            <w:noProof/>
          </w:rPr>
          <w:t>21Vianet Product Availability Definitions</w:t>
        </w:r>
        <w:r w:rsidR="009D5302">
          <w:rPr>
            <w:noProof/>
            <w:webHidden/>
          </w:rPr>
          <w:tab/>
        </w:r>
        <w:r w:rsidR="009D5302">
          <w:rPr>
            <w:noProof/>
            <w:webHidden/>
          </w:rPr>
          <w:fldChar w:fldCharType="begin"/>
        </w:r>
        <w:r w:rsidR="009D5302">
          <w:rPr>
            <w:noProof/>
            <w:webHidden/>
          </w:rPr>
          <w:instrText xml:space="preserve"> PAGEREF _Toc535945873 \h </w:instrText>
        </w:r>
        <w:r w:rsidR="009D5302">
          <w:rPr>
            <w:noProof/>
            <w:webHidden/>
          </w:rPr>
        </w:r>
        <w:r w:rsidR="009D5302">
          <w:rPr>
            <w:noProof/>
            <w:webHidden/>
          </w:rPr>
          <w:fldChar w:fldCharType="separate"/>
        </w:r>
        <w:r w:rsidR="009D5302">
          <w:rPr>
            <w:noProof/>
            <w:webHidden/>
          </w:rPr>
          <w:t>25</w:t>
        </w:r>
        <w:r w:rsidR="009D5302">
          <w:rPr>
            <w:noProof/>
            <w:webHidden/>
          </w:rPr>
          <w:fldChar w:fldCharType="end"/>
        </w:r>
      </w:hyperlink>
    </w:p>
    <w:p w14:paraId="006B400A" w14:textId="4BFCC882" w:rsidR="009D5302" w:rsidRDefault="00B849C7">
      <w:pPr>
        <w:pStyle w:val="TOC1"/>
        <w:tabs>
          <w:tab w:val="right" w:leader="dot" w:pos="5030"/>
        </w:tabs>
        <w:rPr>
          <w:rFonts w:eastAsiaTheme="minorEastAsia"/>
          <w:b w:val="0"/>
          <w:caps w:val="0"/>
          <w:noProof/>
          <w:sz w:val="22"/>
          <w:lang w:eastAsia="zh-CN"/>
        </w:rPr>
      </w:pPr>
      <w:hyperlink w:anchor="_Toc535945874" w:history="1">
        <w:r w:rsidR="009D5302" w:rsidRPr="001645E0">
          <w:rPr>
            <w:rStyle w:val="Hyperlink"/>
            <w:noProof/>
          </w:rPr>
          <w:t>Attachment 1 – Notices</w:t>
        </w:r>
        <w:r w:rsidR="009D5302">
          <w:rPr>
            <w:noProof/>
            <w:webHidden/>
          </w:rPr>
          <w:tab/>
        </w:r>
        <w:r w:rsidR="009D5302">
          <w:rPr>
            <w:noProof/>
            <w:webHidden/>
          </w:rPr>
          <w:fldChar w:fldCharType="begin"/>
        </w:r>
        <w:r w:rsidR="009D5302">
          <w:rPr>
            <w:noProof/>
            <w:webHidden/>
          </w:rPr>
          <w:instrText xml:space="preserve"> PAGEREF _Toc535945874 \h </w:instrText>
        </w:r>
        <w:r w:rsidR="009D5302">
          <w:rPr>
            <w:noProof/>
            <w:webHidden/>
          </w:rPr>
        </w:r>
        <w:r w:rsidR="009D5302">
          <w:rPr>
            <w:noProof/>
            <w:webHidden/>
          </w:rPr>
          <w:fldChar w:fldCharType="separate"/>
        </w:r>
        <w:r w:rsidR="009D5302">
          <w:rPr>
            <w:noProof/>
            <w:webHidden/>
          </w:rPr>
          <w:t>28</w:t>
        </w:r>
        <w:r w:rsidR="009D5302">
          <w:rPr>
            <w:noProof/>
            <w:webHidden/>
          </w:rPr>
          <w:fldChar w:fldCharType="end"/>
        </w:r>
      </w:hyperlink>
    </w:p>
    <w:p w14:paraId="2D847E0D" w14:textId="6167CD48" w:rsidR="009D5302" w:rsidRDefault="00B849C7">
      <w:pPr>
        <w:pStyle w:val="TOC3"/>
        <w:rPr>
          <w:rFonts w:eastAsiaTheme="minorEastAsia"/>
          <w:b w:val="0"/>
          <w:smallCaps w:val="0"/>
          <w:sz w:val="22"/>
          <w:lang w:eastAsia="zh-CN"/>
        </w:rPr>
      </w:pPr>
      <w:hyperlink w:anchor="_Toc535945875" w:history="1">
        <w:r w:rsidR="009D5302" w:rsidRPr="001645E0">
          <w:rPr>
            <w:rStyle w:val="Hyperlink"/>
          </w:rPr>
          <w:t>Notice about Azure Media Services H.265/HEVC Encoding</w:t>
        </w:r>
        <w:r w:rsidR="009D5302">
          <w:rPr>
            <w:webHidden/>
          </w:rPr>
          <w:tab/>
        </w:r>
        <w:r w:rsidR="009D5302">
          <w:rPr>
            <w:webHidden/>
          </w:rPr>
          <w:fldChar w:fldCharType="begin"/>
        </w:r>
        <w:r w:rsidR="009D5302">
          <w:rPr>
            <w:webHidden/>
          </w:rPr>
          <w:instrText xml:space="preserve"> PAGEREF _Toc535945875 \h </w:instrText>
        </w:r>
        <w:r w:rsidR="009D5302">
          <w:rPr>
            <w:webHidden/>
          </w:rPr>
        </w:r>
        <w:r w:rsidR="009D5302">
          <w:rPr>
            <w:webHidden/>
          </w:rPr>
          <w:fldChar w:fldCharType="separate"/>
        </w:r>
        <w:r w:rsidR="009D5302">
          <w:rPr>
            <w:webHidden/>
          </w:rPr>
          <w:t>28</w:t>
        </w:r>
        <w:r w:rsidR="009D5302">
          <w:rPr>
            <w:webHidden/>
          </w:rPr>
          <w:fldChar w:fldCharType="end"/>
        </w:r>
      </w:hyperlink>
    </w:p>
    <w:p w14:paraId="4EE477F6" w14:textId="3D61441A" w:rsidR="009D5302" w:rsidRDefault="00B849C7">
      <w:pPr>
        <w:pStyle w:val="TOC3"/>
        <w:rPr>
          <w:rFonts w:eastAsiaTheme="minorEastAsia"/>
          <w:b w:val="0"/>
          <w:smallCaps w:val="0"/>
          <w:sz w:val="22"/>
          <w:lang w:eastAsia="zh-CN"/>
        </w:rPr>
      </w:pPr>
      <w:hyperlink w:anchor="_Toc535945876" w:history="1">
        <w:r w:rsidR="009D5302" w:rsidRPr="001645E0">
          <w:rPr>
            <w:rStyle w:val="Hyperlink"/>
          </w:rPr>
          <w:t>Notice about Azure Media Services H.265/HEVC Encoding</w:t>
        </w:r>
        <w:r w:rsidR="009D5302">
          <w:rPr>
            <w:webHidden/>
          </w:rPr>
          <w:tab/>
        </w:r>
        <w:r w:rsidR="009D5302">
          <w:rPr>
            <w:webHidden/>
          </w:rPr>
          <w:fldChar w:fldCharType="begin"/>
        </w:r>
        <w:r w:rsidR="009D5302">
          <w:rPr>
            <w:webHidden/>
          </w:rPr>
          <w:instrText xml:space="preserve"> PAGEREF _Toc535945876 \h </w:instrText>
        </w:r>
        <w:r w:rsidR="009D5302">
          <w:rPr>
            <w:webHidden/>
          </w:rPr>
        </w:r>
        <w:r w:rsidR="009D5302">
          <w:rPr>
            <w:webHidden/>
          </w:rPr>
          <w:fldChar w:fldCharType="separate"/>
        </w:r>
        <w:r w:rsidR="009D5302">
          <w:rPr>
            <w:webHidden/>
          </w:rPr>
          <w:t>28</w:t>
        </w:r>
        <w:r w:rsidR="009D5302">
          <w:rPr>
            <w:webHidden/>
          </w:rPr>
          <w:fldChar w:fldCharType="end"/>
        </w:r>
      </w:hyperlink>
    </w:p>
    <w:p w14:paraId="2DDB0966" w14:textId="31AB69D8" w:rsidR="009D5302" w:rsidRDefault="00B849C7">
      <w:pPr>
        <w:pStyle w:val="TOC3"/>
        <w:rPr>
          <w:rFonts w:eastAsiaTheme="minorEastAsia"/>
          <w:b w:val="0"/>
          <w:smallCaps w:val="0"/>
          <w:sz w:val="22"/>
          <w:lang w:eastAsia="zh-CN"/>
        </w:rPr>
      </w:pPr>
      <w:hyperlink w:anchor="_Toc535945877" w:history="1">
        <w:r w:rsidR="009D5302" w:rsidRPr="001645E0">
          <w:rPr>
            <w:rStyle w:val="Hyperlink"/>
          </w:rPr>
          <w:t>Notice about H.264/AVC Visual Standard, VC-1 Video Standard, MPEG-4 Part 2 Visual Standard and MPEG-2 Video Standard</w:t>
        </w:r>
        <w:r w:rsidR="009D5302">
          <w:rPr>
            <w:webHidden/>
          </w:rPr>
          <w:tab/>
        </w:r>
        <w:r w:rsidR="009D5302">
          <w:rPr>
            <w:webHidden/>
          </w:rPr>
          <w:fldChar w:fldCharType="begin"/>
        </w:r>
        <w:r w:rsidR="009D5302">
          <w:rPr>
            <w:webHidden/>
          </w:rPr>
          <w:instrText xml:space="preserve"> PAGEREF _Toc535945877 \h </w:instrText>
        </w:r>
        <w:r w:rsidR="009D5302">
          <w:rPr>
            <w:webHidden/>
          </w:rPr>
        </w:r>
        <w:r w:rsidR="009D5302">
          <w:rPr>
            <w:webHidden/>
          </w:rPr>
          <w:fldChar w:fldCharType="separate"/>
        </w:r>
        <w:r w:rsidR="009D5302">
          <w:rPr>
            <w:webHidden/>
          </w:rPr>
          <w:t>28</w:t>
        </w:r>
        <w:r w:rsidR="009D5302">
          <w:rPr>
            <w:webHidden/>
          </w:rPr>
          <w:fldChar w:fldCharType="end"/>
        </w:r>
      </w:hyperlink>
    </w:p>
    <w:p w14:paraId="470454F0" w14:textId="74B6AAA5" w:rsidR="009D5302" w:rsidRDefault="00B849C7">
      <w:pPr>
        <w:pStyle w:val="TOC1"/>
        <w:tabs>
          <w:tab w:val="right" w:leader="dot" w:pos="5030"/>
        </w:tabs>
        <w:rPr>
          <w:rFonts w:eastAsiaTheme="minorEastAsia"/>
          <w:b w:val="0"/>
          <w:caps w:val="0"/>
          <w:noProof/>
          <w:sz w:val="22"/>
          <w:lang w:eastAsia="zh-CN"/>
        </w:rPr>
      </w:pPr>
      <w:hyperlink w:anchor="_Toc535945878" w:history="1">
        <w:r w:rsidR="009D5302" w:rsidRPr="001645E0">
          <w:rPr>
            <w:rStyle w:val="Hyperlink"/>
            <w:noProof/>
          </w:rPr>
          <w:t>Attachment 2 – Subscription License Suites</w:t>
        </w:r>
        <w:r w:rsidR="009D5302">
          <w:rPr>
            <w:noProof/>
            <w:webHidden/>
          </w:rPr>
          <w:tab/>
        </w:r>
        <w:r w:rsidR="009D5302">
          <w:rPr>
            <w:noProof/>
            <w:webHidden/>
          </w:rPr>
          <w:fldChar w:fldCharType="begin"/>
        </w:r>
        <w:r w:rsidR="009D5302">
          <w:rPr>
            <w:noProof/>
            <w:webHidden/>
          </w:rPr>
          <w:instrText xml:space="preserve"> PAGEREF _Toc535945878 \h </w:instrText>
        </w:r>
        <w:r w:rsidR="009D5302">
          <w:rPr>
            <w:noProof/>
            <w:webHidden/>
          </w:rPr>
        </w:r>
        <w:r w:rsidR="009D5302">
          <w:rPr>
            <w:noProof/>
            <w:webHidden/>
          </w:rPr>
          <w:fldChar w:fldCharType="separate"/>
        </w:r>
        <w:r w:rsidR="009D5302">
          <w:rPr>
            <w:noProof/>
            <w:webHidden/>
          </w:rPr>
          <w:t>29</w:t>
        </w:r>
        <w:r w:rsidR="009D5302">
          <w:rPr>
            <w:noProof/>
            <w:webHidden/>
          </w:rPr>
          <w:fldChar w:fldCharType="end"/>
        </w:r>
      </w:hyperlink>
    </w:p>
    <w:p w14:paraId="0C3B4E96" w14:textId="2ADF228A" w:rsidR="009D5302" w:rsidRDefault="00B849C7">
      <w:pPr>
        <w:pStyle w:val="TOC1"/>
        <w:tabs>
          <w:tab w:val="right" w:leader="dot" w:pos="5030"/>
        </w:tabs>
        <w:rPr>
          <w:rFonts w:eastAsiaTheme="minorEastAsia"/>
          <w:b w:val="0"/>
          <w:caps w:val="0"/>
          <w:noProof/>
          <w:sz w:val="22"/>
          <w:lang w:eastAsia="zh-CN"/>
        </w:rPr>
      </w:pPr>
      <w:hyperlink w:anchor="_Toc535945879" w:history="1">
        <w:r w:rsidR="009D5302" w:rsidRPr="001645E0">
          <w:rPr>
            <w:rStyle w:val="Hyperlink"/>
            <w:noProof/>
          </w:rPr>
          <w:t>Attachment 3 – The Standard Contractual Clauses (Processors)</w:t>
        </w:r>
        <w:r w:rsidR="009D5302">
          <w:rPr>
            <w:noProof/>
            <w:webHidden/>
          </w:rPr>
          <w:tab/>
        </w:r>
        <w:r w:rsidR="009D5302">
          <w:rPr>
            <w:noProof/>
            <w:webHidden/>
          </w:rPr>
          <w:fldChar w:fldCharType="begin"/>
        </w:r>
        <w:r w:rsidR="009D5302">
          <w:rPr>
            <w:noProof/>
            <w:webHidden/>
          </w:rPr>
          <w:instrText xml:space="preserve"> PAGEREF _Toc535945879 \h </w:instrText>
        </w:r>
        <w:r w:rsidR="009D5302">
          <w:rPr>
            <w:noProof/>
            <w:webHidden/>
          </w:rPr>
        </w:r>
        <w:r w:rsidR="009D5302">
          <w:rPr>
            <w:noProof/>
            <w:webHidden/>
          </w:rPr>
          <w:fldChar w:fldCharType="separate"/>
        </w:r>
        <w:r w:rsidR="009D5302">
          <w:rPr>
            <w:noProof/>
            <w:webHidden/>
          </w:rPr>
          <w:t>30</w:t>
        </w:r>
        <w:r w:rsidR="009D5302">
          <w:rPr>
            <w:noProof/>
            <w:webHidden/>
          </w:rPr>
          <w:fldChar w:fldCharType="end"/>
        </w:r>
      </w:hyperlink>
    </w:p>
    <w:p w14:paraId="5A428A56" w14:textId="0BABA83B" w:rsidR="009D5302" w:rsidRDefault="00B849C7">
      <w:pPr>
        <w:pStyle w:val="TOC1"/>
        <w:tabs>
          <w:tab w:val="right" w:leader="dot" w:pos="5030"/>
        </w:tabs>
        <w:rPr>
          <w:rFonts w:eastAsiaTheme="minorEastAsia"/>
          <w:b w:val="0"/>
          <w:caps w:val="0"/>
          <w:noProof/>
          <w:sz w:val="22"/>
          <w:lang w:eastAsia="zh-CN"/>
        </w:rPr>
      </w:pPr>
      <w:hyperlink w:anchor="_Toc535945880" w:history="1">
        <w:r w:rsidR="009D5302" w:rsidRPr="001645E0">
          <w:rPr>
            <w:rStyle w:val="Hyperlink"/>
            <w:noProof/>
          </w:rPr>
          <w:t>Attachment 4 – European Union General Data Protection Regulation Terms</w:t>
        </w:r>
        <w:r w:rsidR="009D5302">
          <w:rPr>
            <w:noProof/>
            <w:webHidden/>
          </w:rPr>
          <w:tab/>
        </w:r>
        <w:r w:rsidR="009D5302">
          <w:rPr>
            <w:noProof/>
            <w:webHidden/>
          </w:rPr>
          <w:fldChar w:fldCharType="begin"/>
        </w:r>
        <w:r w:rsidR="009D5302">
          <w:rPr>
            <w:noProof/>
            <w:webHidden/>
          </w:rPr>
          <w:instrText xml:space="preserve"> PAGEREF _Toc535945880 \h </w:instrText>
        </w:r>
        <w:r w:rsidR="009D5302">
          <w:rPr>
            <w:noProof/>
            <w:webHidden/>
          </w:rPr>
        </w:r>
        <w:r w:rsidR="009D5302">
          <w:rPr>
            <w:noProof/>
            <w:webHidden/>
          </w:rPr>
          <w:fldChar w:fldCharType="separate"/>
        </w:r>
        <w:r w:rsidR="009D5302">
          <w:rPr>
            <w:noProof/>
            <w:webHidden/>
          </w:rPr>
          <w:t>36</w:t>
        </w:r>
        <w:r w:rsidR="009D5302">
          <w:rPr>
            <w:noProof/>
            <w:webHidden/>
          </w:rPr>
          <w:fldChar w:fldCharType="end"/>
        </w:r>
      </w:hyperlink>
    </w:p>
    <w:p w14:paraId="092C9288" w14:textId="34BBF2A9"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535945822"/>
      <w:r w:rsidRPr="00E75EA3">
        <w:lastRenderedPageBreak/>
        <w:t>Introduction</w:t>
      </w:r>
      <w:bookmarkEnd w:id="3"/>
      <w:bookmarkEnd w:id="4"/>
      <w:bookmarkEnd w:id="5"/>
    </w:p>
    <w:p w14:paraId="66FDECD8" w14:textId="300EA6B5" w:rsidR="00C82B44" w:rsidRPr="00E75EA3" w:rsidRDefault="00C82B44">
      <w:pPr>
        <w:pStyle w:val="ProductList-Body"/>
        <w:spacing w:after="240"/>
      </w:pPr>
      <w:r w:rsidRPr="00E75EA3">
        <w:t>This document is</w:t>
      </w:r>
      <w:r w:rsidR="00742289" w:rsidRPr="00E75EA3">
        <w:t xml:space="preserve"> </w:t>
      </w:r>
      <w:r w:rsidRPr="00E75EA3">
        <w:t>Online Service</w:t>
      </w:r>
      <w:r w:rsidR="00C113AC" w:rsidRPr="00E75EA3">
        <w:t>s</w:t>
      </w:r>
      <w:r w:rsidRPr="00E75EA3">
        <w:t xml:space="preserve"> Terms for </w:t>
      </w:r>
      <w:r w:rsidR="00C35491" w:rsidRPr="00E75EA3">
        <w:t>Microsoft Azure</w:t>
      </w:r>
      <w:r w:rsidR="00677B81" w:rsidRPr="00E75EA3">
        <w:t xml:space="preserve">, </w:t>
      </w:r>
      <w:r w:rsidR="00C35491" w:rsidRPr="00E75EA3">
        <w:t>Office 365</w:t>
      </w:r>
      <w:r w:rsidR="00677B81" w:rsidRPr="00E75EA3">
        <w:t xml:space="preserve"> and Power</w:t>
      </w:r>
      <w:r w:rsidR="00742289" w:rsidRPr="00E75EA3">
        <w:t xml:space="preserve"> </w:t>
      </w:r>
      <w:r w:rsidR="00677B81" w:rsidRPr="00E75EA3">
        <w:t xml:space="preserve">BI </w:t>
      </w:r>
      <w:r w:rsidR="00742289" w:rsidRPr="00E75EA3">
        <w:t>o</w:t>
      </w:r>
      <w:r w:rsidR="004D4561" w:rsidRPr="00E75EA3">
        <w:t xml:space="preserve">perated by </w:t>
      </w:r>
      <w:r w:rsidR="006B4D3C" w:rsidRPr="00E75EA3">
        <w:t xml:space="preserve">21Vianet. </w:t>
      </w:r>
    </w:p>
    <w:p w14:paraId="7A62F681" w14:textId="37C25B3E" w:rsidR="00D5652B" w:rsidRPr="00E75EA3" w:rsidRDefault="00EC5062" w:rsidP="00C91713">
      <w:pPr>
        <w:pStyle w:val="ProductList-Body"/>
        <w:spacing w:after="240"/>
      </w:pPr>
      <w:r w:rsidRPr="00E75EA3">
        <w:t>The parties agree that these Online Services Terms govern Customer’s use of the Online Services and set forth their obligations with respect to the processing and security of Customer Data and Personal Data by the Online Services.</w:t>
      </w:r>
      <w:r w:rsidRPr="00E75EA3">
        <w:rPr>
          <w:sz w:val="22"/>
        </w:rPr>
        <w:t xml:space="preserve"> </w:t>
      </w:r>
      <w:r w:rsidR="003F6CEE" w:rsidRPr="00E75EA3">
        <w:t xml:space="preserve">Separate terms, including different privacy and security terms, govern Customer’s use of </w:t>
      </w:r>
      <w:proofErr w:type="gramStart"/>
      <w:r w:rsidR="00374013" w:rsidRPr="00E75EA3">
        <w:t>Third Party</w:t>
      </w:r>
      <w:proofErr w:type="gramEnd"/>
      <w:r w:rsidR="003F6CEE" w:rsidRPr="00E75EA3">
        <w:t xml:space="preserve"> Products (as defined below).</w:t>
      </w:r>
    </w:p>
    <w:p w14:paraId="7E04A86B" w14:textId="1A97F98F" w:rsidR="001B591A" w:rsidRPr="00E75EA3" w:rsidRDefault="001B591A" w:rsidP="1A67E690">
      <w:pPr>
        <w:pStyle w:val="ProductList-SubSubSectionHeading"/>
        <w:outlineLvl w:val="1"/>
      </w:pPr>
      <w:bookmarkStart w:id="6" w:name="_Toc535945823"/>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2684BAE5" w:rsidR="00BF1AEF" w:rsidRDefault="00BF1AEF" w:rsidP="0040796D">
      <w:pPr>
        <w:pStyle w:val="ProductList-Body"/>
      </w:pPr>
      <w:r w:rsidRPr="00BF1AEF">
        <w:t>http://www.21vbluecloud.com/ostpt/</w:t>
      </w:r>
    </w:p>
    <w:p w14:paraId="3CACBF10" w14:textId="161C627D" w:rsidR="00FB1A86" w:rsidRPr="00E75EA3" w:rsidRDefault="00FB1A86" w:rsidP="0040796D">
      <w:pPr>
        <w:pStyle w:val="ProductList-Body"/>
      </w:pPr>
    </w:p>
    <w:p w14:paraId="21D0C52B" w14:textId="0C6763C9" w:rsidR="00F56501" w:rsidRPr="00E75EA3" w:rsidRDefault="00F56501" w:rsidP="0040796D">
      <w:pPr>
        <w:pStyle w:val="ProductList-Body"/>
      </w:pPr>
    </w:p>
    <w:p w14:paraId="584271A7" w14:textId="77777777" w:rsidR="0040796D" w:rsidRPr="00E75EA3" w:rsidRDefault="0040796D" w:rsidP="00E64939">
      <w:pPr>
        <w:pStyle w:val="ProductList-Body"/>
      </w:pPr>
    </w:p>
    <w:p w14:paraId="1AE53414" w14:textId="24050F5A" w:rsidR="00314D8C" w:rsidRPr="00E75EA3" w:rsidRDefault="00B8153D" w:rsidP="1A67E690">
      <w:pPr>
        <w:pStyle w:val="ProductList-SubSubSectionHeading"/>
        <w:outlineLvl w:val="1"/>
      </w:pPr>
      <w:bookmarkStart w:id="7" w:name="_Toc535945824"/>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subscription for that Online Service. When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535945825"/>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535945826"/>
      <w:r w:rsidRPr="00E75EA3">
        <w:t>Prior Versions</w:t>
      </w:r>
      <w:bookmarkEnd w:id="9"/>
      <w:bookmarkEnd w:id="10"/>
    </w:p>
    <w:p w14:paraId="2A9D9754" w14:textId="756BC812"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r w:rsidR="00741BA9" w:rsidRPr="00E75EA3">
        <w:t>http://www.21vbluecloud.com/ostpt</w:t>
      </w:r>
      <w:r w:rsidR="002E60BE" w:rsidRPr="00E75EA3">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77777777" w:rsidR="003F6CEE" w:rsidRPr="00E75EA3" w:rsidRDefault="003F6CEE"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2DA0CD2" w14:textId="4D2A6CDE" w:rsidR="00FD384F" w:rsidRPr="00E75EA3" w:rsidRDefault="00FD384F" w:rsidP="009542DD">
      <w:pPr>
        <w:pStyle w:val="ProductList-Body"/>
        <w:sectPr w:rsidR="00FD384F" w:rsidRPr="00E75EA3" w:rsidSect="00A61B2A">
          <w:footerReference w:type="first" r:id="rId21"/>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1" w:name="_Toc487133995"/>
      <w:bookmarkStart w:id="12" w:name="_Toc535945827"/>
      <w:bookmarkStart w:id="13" w:name="Definitions"/>
      <w:r w:rsidRPr="00E75EA3">
        <w:lastRenderedPageBreak/>
        <w:t>Definitions</w:t>
      </w:r>
      <w:bookmarkEnd w:id="11"/>
      <w:bookmarkEnd w:id="12"/>
    </w:p>
    <w:bookmarkEnd w:id="13"/>
    <w:p w14:paraId="6FDD5DC5" w14:textId="3CBFA8BE" w:rsidR="00103924" w:rsidRPr="00E75EA3" w:rsidRDefault="00103924" w:rsidP="00337870">
      <w:pPr>
        <w:pStyle w:val="ProductList-Body"/>
        <w:spacing w:after="120"/>
      </w:pPr>
      <w:r w:rsidRPr="00E75EA3">
        <w:t xml:space="preserve">If any of the terms below are not defined in </w:t>
      </w:r>
      <w:r w:rsidR="00F00A07" w:rsidRPr="00E75EA3">
        <w:t xml:space="preserve">21Vianet </w:t>
      </w:r>
      <w:r w:rsidRPr="00E75EA3">
        <w:t xml:space="preserve">Customer </w:t>
      </w:r>
      <w:r w:rsidR="00F00A07" w:rsidRPr="00E75EA3">
        <w:t>A</w:t>
      </w:r>
      <w:r w:rsidRPr="00E75EA3">
        <w:t>greement, they have the definitions below.</w:t>
      </w:r>
    </w:p>
    <w:p w14:paraId="58254CBC" w14:textId="744940A4" w:rsidR="00010AD4" w:rsidRPr="00E75EA3" w:rsidRDefault="00010AD4" w:rsidP="00337870">
      <w:pPr>
        <w:pStyle w:val="ProductList-Body"/>
        <w:spacing w:after="120"/>
      </w:pPr>
      <w:r w:rsidRPr="00E75EA3">
        <w:t xml:space="preserve">“Core Online Services” means those Online Services listed in </w:t>
      </w:r>
      <w:hyperlink w:anchor="DataProcessingTerms" w:history="1">
        <w:r w:rsidRPr="00E75EA3">
          <w:rPr>
            <w:rStyle w:val="Hyperlink"/>
          </w:rPr>
          <w:t>Appendix A</w:t>
        </w:r>
      </w:hyperlink>
      <w:r w:rsidR="004F2E2B" w:rsidRPr="00E75EA3">
        <w:t xml:space="preserve"> to the Data Protection Terms</w:t>
      </w:r>
      <w:r w:rsidRPr="00E75EA3">
        <w:t>.</w:t>
      </w:r>
    </w:p>
    <w:p w14:paraId="1A63487A" w14:textId="699746EA" w:rsidR="00103924" w:rsidRPr="00E75EA3" w:rsidRDefault="00874919" w:rsidP="00337870">
      <w:pPr>
        <w:pStyle w:val="ProductList-Body"/>
        <w:spacing w:after="120"/>
      </w:pPr>
      <w:r w:rsidRPr="00E75EA3">
        <w:t>“</w:t>
      </w:r>
      <w:r w:rsidR="00103924" w:rsidRPr="00E75EA3">
        <w:t>Customer Data</w:t>
      </w:r>
      <w:r w:rsidRPr="00E75EA3">
        <w:t>”</w:t>
      </w:r>
      <w:r w:rsidR="00103924" w:rsidRPr="00E75EA3">
        <w:t xml:space="preserve"> means all data, including all text, sound, video, or image files, and software</w:t>
      </w:r>
      <w:r w:rsidR="003C35CD" w:rsidRPr="00E75EA3">
        <w:t>,</w:t>
      </w:r>
      <w:r w:rsidR="00103924" w:rsidRPr="00E75EA3">
        <w:t xml:space="preserve"> that are provided to </w:t>
      </w:r>
      <w:r w:rsidR="00955A53" w:rsidRPr="00E75EA3">
        <w:t xml:space="preserve">21Vianet </w:t>
      </w:r>
      <w:r w:rsidR="00103924" w:rsidRPr="00E75EA3">
        <w:t>by, or on behalf of, Customer</w:t>
      </w:r>
      <w:r w:rsidR="00D1705E" w:rsidRPr="00E75EA3">
        <w:t xml:space="preserve"> </w:t>
      </w:r>
      <w:r w:rsidR="00103924" w:rsidRPr="00E75EA3">
        <w:t xml:space="preserve">through </w:t>
      </w:r>
      <w:r w:rsidR="00120DD1" w:rsidRPr="00E75EA3">
        <w:t xml:space="preserve">Customer </w:t>
      </w:r>
      <w:r w:rsidR="00103924" w:rsidRPr="00E75EA3">
        <w:t>use of the Online Service.</w:t>
      </w:r>
      <w:r w:rsidR="00FF2511" w:rsidRPr="00E75EA3">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77777777" w:rsidR="009D5302" w:rsidRDefault="00E74495" w:rsidP="00337870">
      <w:pPr>
        <w:pStyle w:val="ProductList-Body"/>
        <w:spacing w:after="120"/>
      </w:pPr>
      <w:r w:rsidRPr="004919C8">
        <w:t>“</w:t>
      </w:r>
      <w:bookmarkStart w:id="14" w:name="OLE_LINK1"/>
      <w:r w:rsidRPr="004919C8">
        <w:t>Network Server</w:t>
      </w:r>
      <w:bookmarkEnd w:id="14"/>
      <w:r w:rsidRPr="004919C8">
        <w:t>” means a physical hardware server solely dedicated to Customer use and provides resource assistant to computers in a network.</w:t>
      </w:r>
    </w:p>
    <w:p w14:paraId="740FD1D5" w14:textId="7AE8D6A0" w:rsidR="00A7158E" w:rsidRPr="00E75EA3" w:rsidRDefault="00874919" w:rsidP="00337870">
      <w:pPr>
        <w:pStyle w:val="ProductList-Body"/>
        <w:spacing w:after="120"/>
      </w:pPr>
      <w:r w:rsidRPr="00E75EA3">
        <w:t>“</w:t>
      </w:r>
      <w:r w:rsidR="00246536" w:rsidRPr="00E75EA3">
        <w:t>Third Party</w:t>
      </w:r>
      <w:r w:rsidR="00103924" w:rsidRPr="00E75EA3">
        <w:t xml:space="preserve"> Product</w:t>
      </w:r>
      <w:r w:rsidRPr="00E75EA3">
        <w:t>”</w:t>
      </w:r>
      <w:r w:rsidR="00103924" w:rsidRPr="00E75EA3">
        <w:t xml:space="preserve"> means </w:t>
      </w:r>
      <w:r w:rsidR="00594254" w:rsidRPr="00E75EA3">
        <w:t xml:space="preserve">any software, data, service, website or other product licensed, sold or otherwise provided to </w:t>
      </w:r>
      <w:r w:rsidR="00980EFC" w:rsidRPr="00E75EA3">
        <w:t>Customer</w:t>
      </w:r>
      <w:r w:rsidR="00594254" w:rsidRPr="00E75EA3">
        <w:t xml:space="preserve"> by an entity other than </w:t>
      </w:r>
      <w:r w:rsidR="00980EFC" w:rsidRPr="00E75EA3">
        <w:t>21Vianet</w:t>
      </w:r>
      <w:r w:rsidR="00594254" w:rsidRPr="00E75EA3">
        <w:t>, whether you obtained it via the Online Services or elsewhere.</w:t>
      </w:r>
      <w:r w:rsidR="00032043" w:rsidRPr="00E75EA3">
        <w:t xml:space="preserve"> </w:t>
      </w:r>
    </w:p>
    <w:p w14:paraId="40C03644" w14:textId="45704654"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services, features and Software identified at https://www.azure.cn/ and http://www.21vbluecloud.com/office365/O365-Landing/, and included with your Subscription</w:t>
      </w:r>
      <w:r w:rsidR="00103924" w:rsidRPr="00E75EA3">
        <w:t xml:space="preserve">, including any service identified in the Online Services section of the </w:t>
      </w:r>
      <w:r w:rsidR="004508E8" w:rsidRPr="00E75EA3">
        <w:t xml:space="preserve">21Vianet Online Services Product Availability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the People’s Republic of China excluding Hong Kong, Taiwan and Macau.</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62812EB1" w14:textId="77777777" w:rsidR="00EB10C5" w:rsidRPr="00E75EA3" w:rsidRDefault="0076185A" w:rsidP="00C91713">
      <w:pPr>
        <w:pStyle w:val="ProductList-Body"/>
        <w:spacing w:after="120"/>
      </w:pPr>
      <w:r w:rsidRPr="00E75EA3">
        <w:t>“SL” means subscription license.</w:t>
      </w:r>
    </w:p>
    <w:p w14:paraId="0E2DA82D" w14:textId="3DC069B5" w:rsidR="00154093" w:rsidRPr="00E75EA3" w:rsidRDefault="00434F0C" w:rsidP="00DB5359">
      <w:pPr>
        <w:pStyle w:val="ProductList-Body"/>
        <w:spacing w:after="120"/>
      </w:pPr>
      <w:r w:rsidRPr="00E75EA3">
        <w:t xml:space="preserve">“OST” means these </w:t>
      </w:r>
      <w:bookmarkStart w:id="15" w:name="_Toc487133996"/>
      <w:r w:rsidRPr="00E75EA3">
        <w:t>Online Services Terms</w:t>
      </w:r>
      <w:bookmarkEnd w:id="15"/>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E75EA3" w:rsidRDefault="0076185A" w:rsidP="1A67E690">
      <w:pPr>
        <w:pStyle w:val="ProductList-Body"/>
        <w:spacing w:after="120"/>
      </w:pPr>
      <w:r w:rsidRPr="00E75EA3">
        <w:t xml:space="preserve">“Previews” means preview, beta or other pre-release features, data center locations, and services offered by </w:t>
      </w:r>
      <w:r w:rsidR="00457A03" w:rsidRPr="00E75EA3">
        <w:t xml:space="preserve">21Vianet </w:t>
      </w:r>
      <w:r w:rsidRPr="00E75EA3">
        <w:t>for optional evaluation.</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7E00FFA5" w14:textId="5986496A" w:rsidR="00F948E7" w:rsidRPr="00E75EA3" w:rsidRDefault="00F948E7" w:rsidP="1A67E690">
      <w:pPr>
        <w:pStyle w:val="ProductList-Body"/>
        <w:spacing w:after="120"/>
      </w:pPr>
      <w:r w:rsidRPr="00E75EA3">
        <w:t>The terms “data subject”, “processing”, “processor”, and “supervisory authority” as used herein have the meanings given in the GDPR and the terms “data importer” and “data exporter” have the meanings given in the Standard Contractual Clauses.</w:t>
      </w:r>
    </w:p>
    <w:p w14:paraId="08514420" w14:textId="0190F1F3" w:rsidR="003D0E4D" w:rsidRPr="00E75EA3" w:rsidRDefault="003D0E4D">
      <w:pPr>
        <w:rPr>
          <w:sz w:val="18"/>
        </w:rPr>
      </w:pPr>
    </w:p>
    <w:p w14:paraId="0E3D82C9" w14:textId="77777777" w:rsidR="00770216" w:rsidRDefault="00770216">
      <w:pPr>
        <w:rPr>
          <w:rFonts w:asciiTheme="majorHAnsi" w:hAnsiTheme="majorHAnsi"/>
          <w:b/>
          <w:sz w:val="40"/>
        </w:rPr>
      </w:pPr>
      <w:r>
        <w:lastRenderedPageBreak/>
        <w:br w:type="page"/>
      </w:r>
    </w:p>
    <w:p w14:paraId="6CD1D22A" w14:textId="0B27BAFF" w:rsidR="00BF1045" w:rsidRPr="00E75EA3" w:rsidRDefault="00BF1045" w:rsidP="1A67E690">
      <w:pPr>
        <w:pStyle w:val="ProductList-SectionHeading"/>
        <w:outlineLvl w:val="0"/>
      </w:pPr>
      <w:bookmarkStart w:id="16" w:name="_Toc535945828"/>
      <w:r w:rsidRPr="00E75EA3">
        <w:lastRenderedPageBreak/>
        <w:t>General Terms</w:t>
      </w:r>
      <w:bookmarkEnd w:id="16"/>
    </w:p>
    <w:p w14:paraId="17029B22" w14:textId="60727A6C" w:rsidR="00557169" w:rsidRPr="00E75EA3" w:rsidRDefault="009C11EF" w:rsidP="00366C8E">
      <w:pPr>
        <w:pStyle w:val="ProductList-SubSubSectionHeading"/>
        <w:outlineLvl w:val="1"/>
      </w:pPr>
      <w:bookmarkStart w:id="17" w:name="_Toc535945829"/>
      <w:bookmarkStart w:id="18" w:name="OnlineServicesChanges"/>
      <w:r w:rsidRPr="00E75EA3">
        <w:t xml:space="preserve">Licensing the </w:t>
      </w:r>
      <w:r w:rsidR="00541996" w:rsidRPr="00E75EA3">
        <w:t>Online Services</w:t>
      </w:r>
      <w:bookmarkEnd w:id="17"/>
    </w:p>
    <w:bookmarkEnd w:id="18"/>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19" w:name="_Toc535945830"/>
      <w:r w:rsidRPr="00E75EA3">
        <w:t>Using the Online Services</w:t>
      </w:r>
      <w:bookmarkEnd w:id="19"/>
    </w:p>
    <w:p w14:paraId="7D3ADBEC" w14:textId="40FFFD85"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3F8F817C" w14:textId="77777777" w:rsidR="00587BBC" w:rsidRDefault="00230E30" w:rsidP="00C91713">
      <w:pPr>
        <w:pStyle w:val="ProductList-Body"/>
        <w:numPr>
          <w:ilvl w:val="0"/>
          <w:numId w:val="1"/>
        </w:numPr>
        <w:spacing w:before="40"/>
        <w:ind w:left="608" w:hanging="270"/>
      </w:pPr>
      <w:r w:rsidRPr="00E75EA3">
        <w:t>to try to gain unauthorized access to or disrupt any service, device, data, account or network;</w:t>
      </w:r>
    </w:p>
    <w:p w14:paraId="4B7AAD69" w14:textId="539E7538" w:rsidR="00230E30" w:rsidRPr="00E75EA3" w:rsidRDefault="00587BBC" w:rsidP="00587BBC">
      <w:pPr>
        <w:pStyle w:val="ProductList-Body"/>
        <w:numPr>
          <w:ilvl w:val="0"/>
          <w:numId w:val="1"/>
        </w:numPr>
        <w:spacing w:before="4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77777777"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or </w:t>
      </w:r>
    </w:p>
    <w:p w14:paraId="00B6C3C3" w14:textId="77777777" w:rsidR="00230E30" w:rsidRPr="00E75EA3"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0" w:name="_Toc487133999"/>
      <w:bookmarkStart w:id="21" w:name="_Toc535945831"/>
      <w:r w:rsidRPr="00E75EA3">
        <w:t>Use of Software with the Online Service</w:t>
      </w:r>
      <w:bookmarkEnd w:id="20"/>
      <w:r w:rsidR="00A00E97" w:rsidRPr="00E75EA3">
        <w:t>s</w:t>
      </w:r>
      <w:bookmarkEnd w:id="21"/>
    </w:p>
    <w:p w14:paraId="62002352" w14:textId="264326EB" w:rsidR="00103924" w:rsidRPr="00E75EA3" w:rsidRDefault="00103924" w:rsidP="00103924">
      <w:pPr>
        <w:pStyle w:val="ProductList-Body"/>
      </w:pPr>
      <w:r w:rsidRPr="00E75EA3">
        <w:t xml:space="preserve">Customer may need to install certain </w:t>
      </w:r>
      <w:r w:rsidR="009B49AB" w:rsidRPr="00E75EA3">
        <w:t xml:space="preserve"> </w:t>
      </w:r>
      <w:r w:rsidR="009C7CAC" w:rsidRPr="00E75EA3">
        <w:t xml:space="preserve"> </w:t>
      </w:r>
      <w:r w:rsidRPr="00E75EA3">
        <w:t xml:space="preserve">software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7B7D5DF6" w:rsidR="00AD5F09" w:rsidRPr="00E75EA3" w:rsidRDefault="00103924" w:rsidP="00AD5F09">
      <w:pPr>
        <w:pStyle w:val="ProductList-Body"/>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w:t>
      </w:r>
      <w:r w:rsidR="00D441B6" w:rsidRPr="00E75EA3">
        <w:t>s</w:t>
      </w:r>
      <w:r w:rsidRPr="00E75EA3">
        <w:t xml:space="preserv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91713">
      <w:pPr>
        <w:pStyle w:val="ProductList-Body"/>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AD5F09">
      <w:pPr>
        <w:pStyle w:val="ProductList-Body"/>
      </w:pPr>
      <w:r w:rsidRPr="00E75EA3">
        <w:lastRenderedPageBreak/>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E75EA3" w:rsidRDefault="00780A9A" w:rsidP="1A67E690">
      <w:pPr>
        <w:pStyle w:val="ProductList-SubSubSectionHeading"/>
        <w:outlineLvl w:val="1"/>
      </w:pPr>
      <w:bookmarkStart w:id="22" w:name="_Toc535945832"/>
      <w:r w:rsidRPr="00E75EA3">
        <w:t>Technical Limitations</w:t>
      </w:r>
      <w:bookmarkEnd w:id="22"/>
    </w:p>
    <w:p w14:paraId="50B2D940" w14:textId="06813C4C" w:rsidR="00780A9A" w:rsidRPr="00E75EA3" w:rsidRDefault="00755FED" w:rsidP="00AD5F09">
      <w:pPr>
        <w:pStyle w:val="ProductList-Body"/>
      </w:pPr>
      <w:r w:rsidRPr="00E75EA3">
        <w:t xml:space="preserve">You may not reverse engineer, decompile, disassemble or work around technical limitations in any of the Services, except where applicable law permits it despite this limitation.  You may not disable, tamper with or otherwise attempt to circumvent any billing mechanism, including any mechanism that meters your use of the Services.  You may not rent, lease, lend, resell, transfer, or sublicense any Software to or for third parties.  You may not access or use the Services in any way that violates the rights of any third party or purports to subject any of our suppliers to any obligations to third parties. </w:t>
      </w:r>
    </w:p>
    <w:p w14:paraId="548ED88F" w14:textId="77777777" w:rsidR="00BA079C" w:rsidRPr="00E75EA3" w:rsidRDefault="00BA079C" w:rsidP="1A67E690">
      <w:pPr>
        <w:pStyle w:val="ProductList-SubSubSectionHeading"/>
        <w:outlineLvl w:val="1"/>
      </w:pPr>
      <w:bookmarkStart w:id="23" w:name="_Toc535945833"/>
      <w:r w:rsidRPr="00E75EA3">
        <w:t>Import/Export Services</w:t>
      </w:r>
      <w:bookmarkEnd w:id="2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24" w:name="_Toc535945834"/>
      <w:bookmarkStart w:id="25" w:name="_Hlk512852734"/>
      <w:r w:rsidRPr="00E75EA3">
        <w:t>Font Components</w:t>
      </w:r>
      <w:bookmarkEnd w:id="24"/>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25"/>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26" w:name="_Toc535945835"/>
      <w:bookmarkStart w:id="27" w:name="NonMicrosoftProducts"/>
      <w:r w:rsidRPr="00E75EA3">
        <w:t>Changes to and Availability of the Online Services</w:t>
      </w:r>
      <w:bookmarkEnd w:id="26"/>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7777777" w:rsidR="001850E3" w:rsidRDefault="00E17C8B" w:rsidP="001850E3">
      <w:pPr>
        <w:pStyle w:val="ProductList-Body"/>
      </w:pPr>
      <w:r w:rsidRPr="00E75EA3">
        <w:t>For information on availability, Customer may refer to</w:t>
      </w:r>
      <w:r w:rsidR="008C0CF0" w:rsidRPr="00E75EA3">
        <w:t xml:space="preserve"> the 21Vianet Online Services Terms section of</w:t>
      </w:r>
      <w:r w:rsidRPr="00E75EA3">
        <w:t xml:space="preserve"> </w:t>
      </w:r>
      <w:r w:rsidR="008C0CF0" w:rsidRPr="00E75EA3">
        <w:t>21Vianet Online Services Product Availability.</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28" w:name="_Toc535945836"/>
      <w:r w:rsidRPr="00E75EA3">
        <w:t>State secret representation and warranty</w:t>
      </w:r>
      <w:r w:rsidRPr="00E75EA3">
        <w:rPr>
          <w:rFonts w:ascii="Segoe Pro" w:eastAsiaTheme="minorHAnsi" w:hAnsi="Segoe Pro" w:cs="Arial"/>
          <w:bCs/>
          <w:i/>
          <w:iCs/>
          <w:color w:val="000000" w:themeColor="text1"/>
          <w:sz w:val="24"/>
          <w:szCs w:val="26"/>
        </w:rPr>
        <w:t>.</w:t>
      </w:r>
      <w:bookmarkEnd w:id="28"/>
      <w:r w:rsidRPr="00E75EA3">
        <w:t xml:space="preserve">  </w:t>
      </w:r>
    </w:p>
    <w:p w14:paraId="5BD99D05" w14:textId="413132B3"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our Affiliates, contractors and suppliers.</w:t>
      </w:r>
    </w:p>
    <w:p w14:paraId="552EC344" w14:textId="2F9AAC88" w:rsidR="00E613B5" w:rsidRPr="00E75EA3" w:rsidRDefault="00E613B5" w:rsidP="1A67E690">
      <w:pPr>
        <w:pStyle w:val="ProductList-SubSubSectionHeading"/>
        <w:outlineLvl w:val="1"/>
      </w:pPr>
      <w:bookmarkStart w:id="29" w:name="_Toc535945837"/>
      <w:r w:rsidRPr="00E75EA3">
        <w:t>Compliance with Laws</w:t>
      </w:r>
      <w:bookmarkEnd w:id="29"/>
    </w:p>
    <w:p w14:paraId="0F16F177" w14:textId="60E5B0F0" w:rsidR="00814F68" w:rsidRPr="00E75EA3" w:rsidRDefault="00073EB4" w:rsidP="00814F68">
      <w:pPr>
        <w:rPr>
          <w:rFonts w:eastAsiaTheme="minorHAnsi"/>
          <w:color w:val="000000" w:themeColor="text1"/>
          <w:sz w:val="18"/>
          <w:szCs w:val="18"/>
        </w:rPr>
      </w:pPr>
      <w:r w:rsidRPr="00E75EA3">
        <w:rPr>
          <w:color w:val="000000" w:themeColor="text1"/>
          <w:sz w:val="18"/>
          <w:szCs w:val="18"/>
        </w:rPr>
        <w:t>21Vianet</w:t>
      </w:r>
      <w:r w:rsidR="00814F68" w:rsidRPr="00E75EA3">
        <w:rPr>
          <w:color w:val="000000" w:themeColor="text1"/>
          <w:sz w:val="18"/>
          <w:szCs w:val="18"/>
        </w:rPr>
        <w:t xml:space="preserve"> will comply with all laws applicable to our provision of the Services, including applicable security breach notification laws, but not including any laws applicable to </w:t>
      </w:r>
      <w:r w:rsidRPr="00E75EA3">
        <w:rPr>
          <w:color w:val="000000" w:themeColor="text1"/>
          <w:sz w:val="18"/>
          <w:szCs w:val="18"/>
        </w:rPr>
        <w:t>Customer</w:t>
      </w:r>
      <w:r w:rsidR="00814F68" w:rsidRPr="00E75EA3">
        <w:rPr>
          <w:color w:val="000000" w:themeColor="text1"/>
          <w:sz w:val="18"/>
          <w:szCs w:val="18"/>
        </w:rPr>
        <w:t xml:space="preserve"> or </w:t>
      </w:r>
      <w:r w:rsidR="00E05D20" w:rsidRPr="00E75EA3">
        <w:rPr>
          <w:color w:val="000000" w:themeColor="text1"/>
          <w:sz w:val="18"/>
          <w:szCs w:val="18"/>
        </w:rPr>
        <w:t xml:space="preserve">Customer’s  </w:t>
      </w:r>
      <w:r w:rsidR="00814F68" w:rsidRPr="00E75EA3">
        <w:rPr>
          <w:color w:val="000000" w:themeColor="text1"/>
          <w:sz w:val="18"/>
          <w:szCs w:val="18"/>
        </w:rPr>
        <w:t xml:space="preserve">industry that are not generally applicable to information technology services providers.  </w:t>
      </w:r>
      <w:r w:rsidRPr="00E75EA3">
        <w:rPr>
          <w:color w:val="000000" w:themeColor="text1"/>
          <w:sz w:val="18"/>
          <w:szCs w:val="18"/>
        </w:rPr>
        <w:t>Customer</w:t>
      </w:r>
      <w:r w:rsidR="00814F68" w:rsidRPr="00E75EA3">
        <w:rPr>
          <w:color w:val="000000" w:themeColor="text1"/>
          <w:sz w:val="18"/>
          <w:szCs w:val="18"/>
        </w:rPr>
        <w:t xml:space="preserve"> will comply with all laws applicable </w:t>
      </w:r>
      <w:proofErr w:type="gramStart"/>
      <w:r w:rsidR="00814F68" w:rsidRPr="00E75EA3">
        <w:rPr>
          <w:color w:val="000000" w:themeColor="text1"/>
          <w:sz w:val="18"/>
          <w:szCs w:val="18"/>
        </w:rPr>
        <w:t>to  Customer</w:t>
      </w:r>
      <w:proofErr w:type="gramEnd"/>
      <w:r w:rsidR="00814F68" w:rsidRPr="00E75EA3">
        <w:rPr>
          <w:color w:val="000000" w:themeColor="text1"/>
          <w:sz w:val="18"/>
          <w:szCs w:val="18"/>
        </w:rPr>
        <w:t xml:space="preserve"> Data and use of the Services.</w:t>
      </w:r>
    </w:p>
    <w:p w14:paraId="7E3A096A" w14:textId="66C1C8D1" w:rsidR="00814F68" w:rsidRPr="00E75EA3" w:rsidRDefault="00073EB4" w:rsidP="00814F68">
      <w:pPr>
        <w:rPr>
          <w:rFonts w:eastAsiaTheme="minorHAnsi"/>
          <w:color w:val="000000" w:themeColor="text1"/>
          <w:sz w:val="18"/>
          <w:szCs w:val="18"/>
        </w:rPr>
      </w:pPr>
      <w:r w:rsidRPr="00E75EA3">
        <w:rPr>
          <w:color w:val="000000" w:themeColor="text1"/>
          <w:sz w:val="18"/>
          <w:szCs w:val="18"/>
        </w:rPr>
        <w:t>Customer</w:t>
      </w:r>
      <w:r w:rsidR="00814F68" w:rsidRPr="00E75EA3">
        <w:rPr>
          <w:color w:val="000000" w:themeColor="text1"/>
          <w:sz w:val="18"/>
          <w:szCs w:val="18"/>
        </w:rPr>
        <w:t xml:space="preserve"> acknowledge</w:t>
      </w:r>
      <w:r w:rsidRPr="00E75EA3">
        <w:rPr>
          <w:color w:val="000000" w:themeColor="text1"/>
          <w:sz w:val="18"/>
          <w:szCs w:val="18"/>
        </w:rPr>
        <w:t>s</w:t>
      </w:r>
      <w:r w:rsidR="00814F68" w:rsidRPr="00E75EA3">
        <w:rPr>
          <w:color w:val="000000" w:themeColor="text1"/>
          <w:sz w:val="18"/>
          <w:szCs w:val="18"/>
        </w:rPr>
        <w:t xml:space="preserve"> that under Chinese regulations:</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against the basic principles determined by the Constitution;</w:t>
      </w:r>
    </w:p>
    <w:p w14:paraId="71966E9F"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impairs national security, divulges State secrets, subverts State sovereignty or jeopardizes national unity;</w:t>
      </w:r>
    </w:p>
    <w:p w14:paraId="331EB5BC"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the reputation and interests of the State;</w:t>
      </w:r>
    </w:p>
    <w:p w14:paraId="3C2EBD65"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incites ethnic hostility and ethnic discrimination or jeopardizes unity among ethnic groups;</w:t>
      </w:r>
    </w:p>
    <w:p w14:paraId="6824AC32"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State religious policies or that advocates sects or feudal superstitions;</w:t>
      </w:r>
    </w:p>
    <w:p w14:paraId="61EEF89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rumors, disrupts the social order or damages social stability;</w:t>
      </w:r>
    </w:p>
    <w:p w14:paraId="27C2BCED"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obscenity, pornography, gambling, violence, homicide and terror, or that incites crime;</w:t>
      </w:r>
    </w:p>
    <w:p w14:paraId="74D6994D"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insults or slanders others or that infringes their lawful rights and interests; and</w:t>
      </w:r>
    </w:p>
    <w:p w14:paraId="67C40A9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otherwise prohibited by laws or administrative regulations.</w:t>
      </w:r>
    </w:p>
    <w:p w14:paraId="66D65695" w14:textId="77777777" w:rsidR="00814F68" w:rsidRPr="00E75EA3" w:rsidRDefault="00814F68" w:rsidP="005131E6">
      <w:pPr>
        <w:pStyle w:val="Heading5"/>
        <w:keepNext w:val="0"/>
        <w:keepLines w:val="0"/>
        <w:numPr>
          <w:ilvl w:val="0"/>
          <w:numId w:val="15"/>
        </w:numPr>
        <w:tabs>
          <w:tab w:val="num" w:pos="360"/>
        </w:tabs>
        <w:spacing w:before="120" w:line="240" w:lineRule="auto"/>
        <w:ind w:left="1080"/>
        <w:jc w:val="both"/>
        <w:rPr>
          <w:rFonts w:asciiTheme="minorHAnsi" w:hAnsiTheme="minorHAnsi" w:cs="Arial"/>
          <w:color w:val="000000" w:themeColor="text1"/>
          <w:sz w:val="18"/>
          <w:szCs w:val="18"/>
        </w:rPr>
      </w:pPr>
      <w:r w:rsidRPr="00E75EA3">
        <w:rPr>
          <w:rFonts w:asciiTheme="minorHAnsi" w:hAnsiTheme="minorHAnsi" w:cs="Arial"/>
          <w:color w:val="000000" w:themeColor="text1"/>
          <w:sz w:val="18"/>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p>
    <w:p w14:paraId="47C48046" w14:textId="3341EDC4" w:rsidR="00814F68" w:rsidRPr="00E75EA3" w:rsidRDefault="00073EB4" w:rsidP="00814F68">
      <w:pPr>
        <w:keepNext/>
        <w:rPr>
          <w:rFonts w:eastAsiaTheme="minorHAnsi"/>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5879D7B8" w14:textId="7A890DD2" w:rsidR="00814F68" w:rsidRPr="00E75EA3" w:rsidRDefault="00814F68" w:rsidP="005131E6">
      <w:pPr>
        <w:pStyle w:val="Heading5"/>
        <w:keepNext w:val="0"/>
        <w:keepLines w:val="0"/>
        <w:numPr>
          <w:ilvl w:val="0"/>
          <w:numId w:val="15"/>
        </w:numPr>
        <w:tabs>
          <w:tab w:val="num" w:pos="360"/>
        </w:tabs>
        <w:spacing w:before="120" w:line="240" w:lineRule="auto"/>
        <w:ind w:left="1080"/>
        <w:jc w:val="both"/>
        <w:rPr>
          <w:rFonts w:asciiTheme="minorHAnsi" w:eastAsia="SimSun" w:hAnsiTheme="minorHAnsi" w:cs="Arial"/>
          <w:color w:val="000000" w:themeColor="text1"/>
          <w:sz w:val="18"/>
          <w:szCs w:val="18"/>
        </w:rPr>
      </w:pPr>
      <w:r w:rsidRPr="00E75EA3">
        <w:rPr>
          <w:rFonts w:asciiTheme="minorHAnsi" w:eastAsia="Times New Roman" w:hAnsiTheme="minorHAnsi" w:cs="Arial"/>
          <w:color w:val="000000" w:themeColor="text1"/>
          <w:sz w:val="18"/>
          <w:szCs w:val="18"/>
        </w:rPr>
        <w:t xml:space="preserve">If the business or organization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operate </w:t>
      </w:r>
      <w:r w:rsidRPr="00E75EA3">
        <w:rPr>
          <w:rFonts w:asciiTheme="minorHAnsi" w:eastAsia="SimSun" w:hAnsiTheme="minorHAnsi" w:cs="Arial"/>
          <w:color w:val="000000" w:themeColor="text1"/>
          <w:sz w:val="18"/>
          <w:szCs w:val="18"/>
        </w:rPr>
        <w:t xml:space="preserve">by </w:t>
      </w:r>
      <w:r w:rsidRPr="00E75EA3">
        <w:rPr>
          <w:rFonts w:asciiTheme="minorHAnsi" w:eastAsia="Times New Roman" w:hAnsiTheme="minorHAnsi" w:cs="Arial"/>
          <w:color w:val="000000" w:themeColor="text1"/>
          <w:sz w:val="18"/>
          <w:szCs w:val="18"/>
        </w:rPr>
        <w:t xml:space="preserve">using the Services is subject to </w:t>
      </w:r>
      <w:r w:rsidRPr="00E75EA3">
        <w:rPr>
          <w:rFonts w:asciiTheme="minorHAnsi" w:eastAsia="SimSun" w:hAnsiTheme="minorHAnsi" w:cs="Arial"/>
          <w:color w:val="000000" w:themeColor="text1"/>
          <w:sz w:val="18"/>
          <w:szCs w:val="18"/>
        </w:rPr>
        <w:t>permit</w:t>
      </w:r>
      <w:r w:rsidRPr="00E75EA3">
        <w:rPr>
          <w:rFonts w:asciiTheme="minorHAnsi" w:eastAsia="Times New Roman" w:hAnsiTheme="minorHAnsi" w:cs="Arial"/>
          <w:color w:val="000000" w:themeColor="text1"/>
          <w:sz w:val="18"/>
          <w:szCs w:val="18"/>
        </w:rPr>
        <w:t xml:space="preserve"> or approval by related government</w:t>
      </w:r>
      <w:r w:rsidRPr="00E75EA3">
        <w:rPr>
          <w:rFonts w:asciiTheme="minorHAnsi" w:eastAsia="SimSun" w:hAnsiTheme="minorHAnsi" w:cs="Arial"/>
          <w:color w:val="000000" w:themeColor="text1"/>
          <w:sz w:val="18"/>
          <w:szCs w:val="18"/>
        </w:rPr>
        <w:t>al</w:t>
      </w:r>
      <w:r w:rsidRPr="00E75EA3">
        <w:rPr>
          <w:rFonts w:asciiTheme="minorHAnsi" w:eastAsia="Times New Roman" w:hAnsiTheme="minorHAnsi" w:cs="Arial"/>
          <w:color w:val="000000" w:themeColor="text1"/>
          <w:sz w:val="18"/>
          <w:szCs w:val="18"/>
        </w:rPr>
        <w:t xml:space="preserve"> authorities,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will obtain such related permi</w:t>
      </w:r>
      <w:r w:rsidRPr="00E75EA3">
        <w:rPr>
          <w:rFonts w:asciiTheme="minorHAnsi" w:eastAsia="SimSun" w:hAnsiTheme="minorHAnsi" w:cs="Arial"/>
          <w:color w:val="000000" w:themeColor="text1"/>
          <w:sz w:val="18"/>
          <w:szCs w:val="18"/>
        </w:rPr>
        <w:t>t</w:t>
      </w:r>
      <w:r w:rsidRPr="00E75EA3">
        <w:rPr>
          <w:rFonts w:asciiTheme="minorHAnsi" w:eastAsia="Times New Roman" w:hAnsiTheme="minorHAnsi" w:cs="Arial"/>
          <w:color w:val="000000" w:themeColor="text1"/>
          <w:sz w:val="18"/>
          <w:szCs w:val="18"/>
        </w:rPr>
        <w:t xml:space="preserve"> or approval, including </w:t>
      </w:r>
      <w:r w:rsidRPr="00E75EA3">
        <w:rPr>
          <w:rFonts w:asciiTheme="minorHAnsi" w:eastAsia="SimSun" w:hAnsiTheme="minorHAnsi" w:cs="Arial"/>
          <w:color w:val="000000" w:themeColor="text1"/>
          <w:sz w:val="18"/>
          <w:szCs w:val="18"/>
        </w:rPr>
        <w:t>without limitation:</w:t>
      </w:r>
    </w:p>
    <w:p w14:paraId="555582F6" w14:textId="2BCA11C2" w:rsidR="00814F68" w:rsidRPr="00E75EA3" w:rsidRDefault="00814F68" w:rsidP="005131E6">
      <w:pPr>
        <w:pStyle w:val="Heading5"/>
        <w:keepNext w:val="0"/>
        <w:keepLines w:val="0"/>
        <w:numPr>
          <w:ilvl w:val="0"/>
          <w:numId w:val="16"/>
        </w:numPr>
        <w:tabs>
          <w:tab w:val="num" w:pos="360"/>
        </w:tabs>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Customer’s</w:t>
      </w:r>
      <w:r w:rsidRPr="00E75EA3">
        <w:rPr>
          <w:rFonts w:asciiTheme="minorHAnsi" w:eastAsia="Times New Roman" w:hAnsiTheme="minorHAnsi" w:cs="Arial"/>
          <w:color w:val="000000" w:themeColor="text1"/>
          <w:sz w:val="18"/>
          <w:szCs w:val="18"/>
        </w:rPr>
        <w:t xml:space="preserve"> website provides non-operational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073EB4" w:rsidRPr="00E75EA3">
        <w:rPr>
          <w:color w:val="000000" w:themeColor="text1"/>
          <w:sz w:val="18"/>
          <w:szCs w:val="18"/>
        </w:rPr>
        <w:t>Customer</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will</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 xml:space="preserve">make the filing </w:t>
      </w:r>
      <w:r w:rsidRPr="00E75EA3">
        <w:rPr>
          <w:rFonts w:asciiTheme="minorHAnsi" w:eastAsia="Times New Roman" w:hAnsiTheme="minorHAnsi" w:cs="Arial"/>
          <w:color w:val="000000" w:themeColor="text1"/>
          <w:sz w:val="18"/>
          <w:szCs w:val="18"/>
        </w:rPr>
        <w:t>for the non-operational website</w:t>
      </w:r>
      <w:r w:rsidRPr="00E75EA3">
        <w:rPr>
          <w:rFonts w:asciiTheme="minorHAnsi" w:eastAsia="SimSun" w:hAnsiTheme="minorHAnsi" w:cs="Arial"/>
          <w:color w:val="000000" w:themeColor="text1"/>
          <w:sz w:val="18"/>
          <w:szCs w:val="18"/>
        </w:rPr>
        <w:t xml:space="preserve"> with</w:t>
      </w:r>
      <w:r w:rsidRPr="00E75EA3">
        <w:rPr>
          <w:rFonts w:asciiTheme="minorHAnsi" w:eastAsia="Times New Roman" w:hAnsiTheme="minorHAnsi" w:cs="Arial"/>
          <w:color w:val="000000" w:themeColor="text1"/>
          <w:sz w:val="18"/>
          <w:szCs w:val="18"/>
        </w:rPr>
        <w:t xml:space="preserve"> the </w:t>
      </w:r>
      <w:r w:rsidRPr="00E75EA3">
        <w:rPr>
          <w:rFonts w:asciiTheme="minorHAnsi" w:eastAsia="SimSun" w:hAnsiTheme="minorHAnsi" w:cs="Arial"/>
          <w:color w:val="000000" w:themeColor="text1"/>
          <w:sz w:val="18"/>
          <w:szCs w:val="18"/>
        </w:rPr>
        <w:t>governmental authority; and</w:t>
      </w:r>
    </w:p>
    <w:p w14:paraId="4C8DFE65" w14:textId="5A669037" w:rsidR="00814F68" w:rsidRPr="00E75EA3" w:rsidRDefault="00814F68" w:rsidP="005131E6">
      <w:pPr>
        <w:pStyle w:val="Heading5"/>
        <w:keepNext w:val="0"/>
        <w:keepLines w:val="0"/>
        <w:numPr>
          <w:ilvl w:val="0"/>
          <w:numId w:val="16"/>
        </w:numPr>
        <w:tabs>
          <w:tab w:val="num" w:pos="360"/>
        </w:tabs>
        <w:spacing w:before="120" w:line="240" w:lineRule="auto"/>
        <w:jc w:val="both"/>
        <w:rPr>
          <w:rFonts w:asciiTheme="minorHAnsi" w:eastAsia="SimSun" w:hAnsiTheme="minorHAnsi" w:cs="Arial"/>
          <w:color w:val="000000" w:themeColor="text1"/>
          <w:sz w:val="18"/>
          <w:szCs w:val="18"/>
        </w:rPr>
      </w:pPr>
      <w:proofErr w:type="gramStart"/>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 xml:space="preserve"> Customer</w:t>
      </w:r>
      <w:proofErr w:type="gramEnd"/>
      <w:r w:rsidR="00073EB4" w:rsidRPr="00E75EA3" w:rsidDel="00073EB4">
        <w:rPr>
          <w:rFonts w:asciiTheme="minorHAnsi" w:eastAsia="Times New Roman" w:hAnsiTheme="minorHAnsi" w:cs="Arial"/>
          <w:color w:val="000000" w:themeColor="text1"/>
          <w:sz w:val="18"/>
          <w:szCs w:val="18"/>
        </w:rPr>
        <w:t xml:space="preserve"> </w:t>
      </w:r>
      <w:r w:rsidR="00073EB4" w:rsidRPr="00E75EA3">
        <w:rPr>
          <w:rFonts w:asciiTheme="minorHAnsi" w:eastAsia="Times New Roman" w:hAnsiTheme="minorHAnsi" w:cs="Arial"/>
          <w:color w:val="000000" w:themeColor="text1"/>
          <w:sz w:val="18"/>
          <w:szCs w:val="18"/>
        </w:rPr>
        <w:t>‘s</w:t>
      </w:r>
      <w:r w:rsidRPr="00E75EA3">
        <w:rPr>
          <w:rFonts w:asciiTheme="minorHAnsi" w:eastAsia="Times New Roman" w:hAnsiTheme="minorHAnsi" w:cs="Arial"/>
          <w:color w:val="000000" w:themeColor="text1"/>
          <w:sz w:val="18"/>
          <w:szCs w:val="18"/>
        </w:rPr>
        <w:t xml:space="preserve"> website provides 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473241" w:rsidRPr="00E75EA3">
        <w:rPr>
          <w:color w:val="000000" w:themeColor="text1"/>
          <w:sz w:val="18"/>
          <w:szCs w:val="18"/>
        </w:rPr>
        <w:t>Customer</w:t>
      </w:r>
      <w:r w:rsidR="00554325">
        <w:rPr>
          <w:color w:val="000000" w:themeColor="text1"/>
          <w:sz w:val="18"/>
          <w:szCs w:val="18"/>
        </w:rPr>
        <w:t xml:space="preserve"> </w:t>
      </w:r>
      <w:r w:rsidRPr="00E75EA3">
        <w:rPr>
          <w:rFonts w:asciiTheme="minorHAnsi" w:eastAsia="Times New Roman" w:hAnsiTheme="minorHAnsi" w:cs="Arial"/>
          <w:color w:val="000000" w:themeColor="text1"/>
          <w:sz w:val="18"/>
          <w:szCs w:val="18"/>
        </w:rPr>
        <w:t xml:space="preserve">will obtain the </w:t>
      </w:r>
      <w:r w:rsidRPr="00E75EA3">
        <w:rPr>
          <w:rFonts w:asciiTheme="minorHAnsi" w:eastAsia="SimSun" w:hAnsiTheme="minorHAnsi" w:cs="Arial"/>
          <w:color w:val="000000" w:themeColor="text1"/>
          <w:sz w:val="18"/>
          <w:szCs w:val="18"/>
        </w:rPr>
        <w:t>VAT permit</w:t>
      </w:r>
      <w:r w:rsidRPr="00E75EA3">
        <w:rPr>
          <w:rFonts w:asciiTheme="minorHAnsi" w:eastAsia="Times New Roman" w:hAnsiTheme="minorHAnsi" w:cs="Arial"/>
          <w:color w:val="000000" w:themeColor="text1"/>
          <w:sz w:val="18"/>
          <w:szCs w:val="18"/>
        </w:rPr>
        <w:t xml:space="preserve"> for operational website from the </w:t>
      </w:r>
      <w:r w:rsidRPr="00E75EA3">
        <w:rPr>
          <w:rFonts w:asciiTheme="minorHAnsi" w:eastAsia="SimSun" w:hAnsiTheme="minorHAnsi" w:cs="Arial"/>
          <w:color w:val="000000" w:themeColor="text1"/>
          <w:sz w:val="18"/>
          <w:szCs w:val="18"/>
        </w:rPr>
        <w:t>governmental authority.</w:t>
      </w:r>
    </w:p>
    <w:p w14:paraId="7E653929" w14:textId="2D66C37E"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If </w:t>
      </w:r>
      <w:r w:rsidR="00473241" w:rsidRPr="00E75EA3">
        <w:rPr>
          <w:color w:val="000000" w:themeColor="text1"/>
          <w:sz w:val="18"/>
          <w:szCs w:val="18"/>
        </w:rPr>
        <w:t>Customer</w:t>
      </w:r>
      <w:r w:rsidR="00473241" w:rsidRPr="00E75EA3" w:rsidDel="00473241">
        <w:rPr>
          <w:color w:val="000000" w:themeColor="text1"/>
          <w:sz w:val="18"/>
          <w:szCs w:val="18"/>
        </w:rPr>
        <w:t xml:space="preserve"> </w:t>
      </w:r>
      <w:r w:rsidR="00473241" w:rsidRPr="00E75EA3">
        <w:rPr>
          <w:color w:val="000000" w:themeColor="text1"/>
          <w:sz w:val="18"/>
          <w:szCs w:val="18"/>
        </w:rPr>
        <w:t>is</w:t>
      </w:r>
      <w:r w:rsidR="00554325">
        <w:rPr>
          <w:color w:val="000000" w:themeColor="text1"/>
          <w:sz w:val="18"/>
          <w:szCs w:val="18"/>
        </w:rPr>
        <w:t xml:space="preserve"> </w:t>
      </w:r>
      <w:r w:rsidRPr="00E75EA3">
        <w:rPr>
          <w:color w:val="000000" w:themeColor="text1"/>
          <w:sz w:val="18"/>
          <w:szCs w:val="18"/>
        </w:rPr>
        <w:t xml:space="preserve">an Internet information service provider using Services, </w:t>
      </w:r>
      <w:r w:rsidR="00473241" w:rsidRPr="00E75EA3">
        <w:rPr>
          <w:color w:val="000000" w:themeColor="text1"/>
          <w:sz w:val="18"/>
          <w:szCs w:val="18"/>
        </w:rPr>
        <w:t>Customer</w:t>
      </w:r>
      <w:r w:rsidRPr="00E75EA3">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36D96DF2" w:rsidR="00814F68" w:rsidRPr="00E75EA3" w:rsidRDefault="00473241" w:rsidP="00814F68">
      <w:pPr>
        <w:rPr>
          <w:rFonts w:eastAsiaTheme="minorHAnsi"/>
          <w:color w:val="000000" w:themeColor="text1"/>
          <w:sz w:val="18"/>
          <w:szCs w:val="18"/>
        </w:rPr>
      </w:pPr>
      <w:r w:rsidRPr="00E75EA3">
        <w:rPr>
          <w:color w:val="000000" w:themeColor="text1"/>
          <w:sz w:val="18"/>
          <w:szCs w:val="18"/>
        </w:rPr>
        <w:t>Customer</w:t>
      </w:r>
      <w:r w:rsidRPr="00E75EA3" w:rsidDel="00473241">
        <w:rPr>
          <w:color w:val="000000" w:themeColor="text1"/>
          <w:sz w:val="18"/>
          <w:szCs w:val="18"/>
        </w:rPr>
        <w:t xml:space="preserve"> </w:t>
      </w:r>
      <w:r w:rsidR="00814F68" w:rsidRPr="00E75EA3">
        <w:rPr>
          <w:color w:val="000000" w:themeColor="text1"/>
          <w:sz w:val="18"/>
          <w:szCs w:val="18"/>
        </w:rPr>
        <w:t xml:space="preserve">will provide </w:t>
      </w:r>
      <w:r w:rsidRPr="00E75EA3">
        <w:rPr>
          <w:color w:val="000000" w:themeColor="text1"/>
          <w:sz w:val="18"/>
          <w:szCs w:val="18"/>
        </w:rPr>
        <w:t xml:space="preserve">Customer’s </w:t>
      </w:r>
      <w:r w:rsidR="00814F68" w:rsidRPr="00E75EA3">
        <w:rPr>
          <w:color w:val="000000" w:themeColor="text1"/>
          <w:sz w:val="18"/>
          <w:szCs w:val="18"/>
        </w:rPr>
        <w:t xml:space="preserve">real identity and contact information in registering for the Services and promptly update that information in the Portal if it changes.  </w:t>
      </w:r>
      <w:r w:rsidRPr="00E75EA3">
        <w:rPr>
          <w:color w:val="000000" w:themeColor="text1"/>
          <w:sz w:val="18"/>
          <w:szCs w:val="18"/>
        </w:rPr>
        <w:t>21Vianet</w:t>
      </w:r>
      <w:r w:rsidR="00814F68" w:rsidRPr="00E75EA3">
        <w:rPr>
          <w:color w:val="000000" w:themeColor="text1"/>
          <w:sz w:val="18"/>
          <w:szCs w:val="18"/>
        </w:rPr>
        <w:t xml:space="preserve">will use this information to contact </w:t>
      </w:r>
      <w:r w:rsidRPr="00E75EA3">
        <w:rPr>
          <w:color w:val="000000" w:themeColor="text1"/>
          <w:sz w:val="18"/>
          <w:szCs w:val="18"/>
        </w:rPr>
        <w:t>Customer</w:t>
      </w:r>
      <w:r w:rsidR="00814F68" w:rsidRPr="00E75EA3">
        <w:rPr>
          <w:color w:val="000000" w:themeColor="text1"/>
          <w:sz w:val="18"/>
          <w:szCs w:val="18"/>
        </w:rPr>
        <w:t xml:space="preserve"> as detailed in the Privacy Statement. </w:t>
      </w:r>
      <w:r w:rsidRPr="00E75EA3">
        <w:rPr>
          <w:color w:val="000000" w:themeColor="text1"/>
          <w:sz w:val="18"/>
          <w:szCs w:val="18"/>
        </w:rPr>
        <w:t xml:space="preserve">Customer </w:t>
      </w:r>
      <w:r w:rsidR="00814F68" w:rsidRPr="00E75EA3">
        <w:rPr>
          <w:color w:val="000000" w:themeColor="text1"/>
          <w:sz w:val="18"/>
          <w:szCs w:val="18"/>
        </w:rPr>
        <w:t>warrant</w:t>
      </w:r>
      <w:r w:rsidRPr="00E75EA3">
        <w:rPr>
          <w:color w:val="000000" w:themeColor="text1"/>
          <w:sz w:val="18"/>
          <w:szCs w:val="18"/>
        </w:rPr>
        <w:t>s</w:t>
      </w:r>
      <w:r w:rsidR="00814F68" w:rsidRPr="00E75EA3">
        <w:rPr>
          <w:color w:val="000000" w:themeColor="text1"/>
          <w:sz w:val="18"/>
          <w:szCs w:val="18"/>
        </w:rPr>
        <w:t xml:space="preserve"> that the information </w:t>
      </w:r>
      <w:r w:rsidRPr="00E75EA3">
        <w:rPr>
          <w:color w:val="000000" w:themeColor="text1"/>
          <w:sz w:val="18"/>
          <w:szCs w:val="18"/>
        </w:rPr>
        <w:t>Customer</w:t>
      </w:r>
      <w:r w:rsidR="00814F68" w:rsidRPr="00E75EA3">
        <w:rPr>
          <w:color w:val="000000" w:themeColor="text1"/>
          <w:sz w:val="18"/>
          <w:szCs w:val="18"/>
        </w:rPr>
        <w:t xml:space="preserve"> provide</w:t>
      </w:r>
      <w:r w:rsidR="00E05D20" w:rsidRPr="00E75EA3">
        <w:rPr>
          <w:color w:val="000000" w:themeColor="text1"/>
          <w:sz w:val="18"/>
          <w:szCs w:val="18"/>
        </w:rPr>
        <w:t>s</w:t>
      </w:r>
      <w:r w:rsidR="00814F68" w:rsidRPr="00E75EA3">
        <w:rPr>
          <w:color w:val="000000" w:themeColor="text1"/>
          <w:sz w:val="18"/>
          <w:szCs w:val="18"/>
        </w:rPr>
        <w:t xml:space="preserve"> is true, complete and valid, and </w:t>
      </w:r>
      <w:r w:rsidRPr="00E75EA3">
        <w:rPr>
          <w:color w:val="000000" w:themeColor="text1"/>
          <w:sz w:val="18"/>
          <w:szCs w:val="18"/>
        </w:rPr>
        <w:t>Customer</w:t>
      </w:r>
      <w:r w:rsidRPr="00E75EA3" w:rsidDel="00473241">
        <w:rPr>
          <w:color w:val="000000" w:themeColor="text1"/>
          <w:sz w:val="18"/>
          <w:szCs w:val="18"/>
        </w:rPr>
        <w:t xml:space="preserve"> </w:t>
      </w:r>
      <w:r w:rsidRPr="00E75EA3">
        <w:rPr>
          <w:color w:val="000000" w:themeColor="text1"/>
          <w:sz w:val="18"/>
          <w:szCs w:val="18"/>
        </w:rPr>
        <w:t xml:space="preserve">is </w:t>
      </w:r>
      <w:r w:rsidR="00814F68" w:rsidRPr="00E75EA3">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0" w:name="_Toc535945838"/>
      <w:r w:rsidRPr="00E75EA3">
        <w:t>Other</w:t>
      </w:r>
      <w:bookmarkEnd w:id="30"/>
    </w:p>
    <w:p w14:paraId="550B6004" w14:textId="52F09A40" w:rsidR="00A0314A" w:rsidRPr="00E75EA3" w:rsidRDefault="00A0314A" w:rsidP="00306A6D">
      <w:pPr>
        <w:pStyle w:val="ProductList-Body"/>
      </w:pPr>
    </w:p>
    <w:p w14:paraId="47C9B2AC" w14:textId="77777777" w:rsidR="0084654B" w:rsidRPr="00E75EA3" w:rsidRDefault="0084654B" w:rsidP="0084654B">
      <w:pPr>
        <w:pStyle w:val="ProductList-Body"/>
        <w:ind w:left="180"/>
        <w:outlineLvl w:val="2"/>
        <w:rPr>
          <w:color w:val="0072C6"/>
        </w:rPr>
      </w:pPr>
      <w:bookmarkStart w:id="31" w:name="_Toc487134000"/>
      <w:r w:rsidRPr="00E75EA3">
        <w:rPr>
          <w:b/>
          <w:color w:val="0072C6"/>
        </w:rPr>
        <w:t>Non-21Vianet Products</w:t>
      </w:r>
    </w:p>
    <w:p w14:paraId="6A71F9B7" w14:textId="2557D49E" w:rsidR="00C64CBB" w:rsidRPr="00E75EA3" w:rsidRDefault="0084654B" w:rsidP="00C91713">
      <w:pPr>
        <w:pStyle w:val="ProductList-Body"/>
        <w:ind w:left="158"/>
      </w:pPr>
      <w:r w:rsidRPr="00E75EA3">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Customer’s volume licensing agreement.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27"/>
      <w:bookmarkEnd w:id="31"/>
    </w:p>
    <w:p w14:paraId="55F21570" w14:textId="2F63D6A9" w:rsidR="00306A6D" w:rsidRPr="00E75EA3" w:rsidRDefault="00C64CBB" w:rsidP="00C91713">
      <w:pPr>
        <w:pStyle w:val="ProductList-Body"/>
        <w:ind w:left="180"/>
        <w:outlineLvl w:val="2"/>
        <w:rPr>
          <w:color w:val="0072C6"/>
        </w:rPr>
      </w:pPr>
      <w:bookmarkStart w:id="32" w:name="_Toc487134008"/>
      <w:bookmarkStart w:id="33" w:name="CompetitiveBenchmarking"/>
      <w:r w:rsidRPr="00E75EA3">
        <w:rPr>
          <w:b/>
          <w:color w:val="0072C6"/>
        </w:rPr>
        <w:t>Competitive Benchmarking</w:t>
      </w:r>
      <w:bookmarkEnd w:id="32"/>
      <w:bookmarkEnd w:id="33"/>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2"/>
          <w:footerReference w:type="first" r:id="rId23"/>
          <w:pgSz w:w="12240" w:h="15840"/>
          <w:pgMar w:top="1440" w:right="720" w:bottom="1440" w:left="720" w:header="720" w:footer="720" w:gutter="0"/>
          <w:cols w:space="720"/>
          <w:titlePg/>
          <w:docGrid w:linePitch="360"/>
        </w:sectPr>
      </w:pPr>
      <w:bookmarkStart w:id="34" w:name="_Toc487134010"/>
    </w:p>
    <w:p w14:paraId="38E381EB" w14:textId="77777777" w:rsidR="00FD5CB1" w:rsidRDefault="00FD5CB1" w:rsidP="00FD5CB1">
      <w:pPr>
        <w:pStyle w:val="ProductList-Body"/>
        <w:ind w:left="180"/>
        <w:outlineLvl w:val="2"/>
        <w:rPr>
          <w:b/>
          <w:bCs/>
          <w:color w:val="0072C6"/>
        </w:rPr>
      </w:pPr>
      <w:bookmarkStart w:id="35" w:name="GeneralTerms_GovCustomers"/>
      <w:bookmarkStart w:id="36" w:name="PrivacyandSecurityTerms"/>
      <w:r>
        <w:rPr>
          <w:b/>
          <w:bCs/>
          <w:color w:val="0072C6"/>
        </w:rPr>
        <w:t>Government Customers</w:t>
      </w:r>
    </w:p>
    <w:bookmarkEnd w:id="35"/>
    <w:p w14:paraId="0AFBD3C4" w14:textId="6009509E" w:rsidR="00FD5CB1" w:rsidRDefault="00FD5CB1" w:rsidP="00FD5CB1">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p>
    <w:p w14:paraId="3482C09A" w14:textId="77777777" w:rsidR="001214C1" w:rsidRPr="00E75EA3" w:rsidRDefault="001214C1" w:rsidP="00FB24B1">
      <w:pPr>
        <w:pStyle w:val="ProductList-Body"/>
      </w:pPr>
      <w:r w:rsidRPr="00E75EA3">
        <w:br w:type="page"/>
      </w:r>
    </w:p>
    <w:p w14:paraId="75CD0C33" w14:textId="7650F69B" w:rsidR="004D27A6" w:rsidRPr="00E75EA3" w:rsidRDefault="00C77D51" w:rsidP="005E2584">
      <w:pPr>
        <w:pStyle w:val="ProductList-SectionHeading"/>
        <w:tabs>
          <w:tab w:val="center" w:pos="5400"/>
        </w:tabs>
        <w:outlineLvl w:val="0"/>
      </w:pPr>
      <w:bookmarkStart w:id="37" w:name="_Toc535945839"/>
      <w:r w:rsidRPr="00E75EA3">
        <w:lastRenderedPageBreak/>
        <w:t>Data Protection</w:t>
      </w:r>
      <w:r w:rsidR="000E6ED8" w:rsidRPr="00E75EA3">
        <w:t xml:space="preserve"> Terms</w:t>
      </w:r>
      <w:bookmarkEnd w:id="34"/>
      <w:bookmarkEnd w:id="36"/>
      <w:bookmarkEnd w:id="37"/>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38" w:name="_Toc487134012"/>
      <w:r w:rsidRPr="00E75EA3">
        <w:t>Scope</w:t>
      </w:r>
      <w:bookmarkEnd w:id="38"/>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0"/>
          <w:footerReference w:type="first" r:id="rId31"/>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E75EA3" w:rsidRDefault="0041310B" w:rsidP="1A67E690">
      <w:pPr>
        <w:pStyle w:val="ProductList-SubSubSectionHeading"/>
        <w:outlineLvl w:val="1"/>
      </w:pPr>
      <w:bookmarkStart w:id="39" w:name="_Toc535945840"/>
      <w:r w:rsidRPr="00E75EA3">
        <w:t>Scope</w:t>
      </w:r>
      <w:bookmarkEnd w:id="39"/>
    </w:p>
    <w:p w14:paraId="6720FC8E" w14:textId="6F7AC91C" w:rsidR="00F77036" w:rsidRPr="00E75EA3" w:rsidRDefault="00F77036" w:rsidP="1A67E690">
      <w:pPr>
        <w:pStyle w:val="ProductList-Body"/>
      </w:pPr>
      <w:r w:rsidRPr="005131E6">
        <w:t>The terms in this section</w:t>
      </w:r>
      <w:r w:rsidR="00BF6BCD" w:rsidRPr="005131E6">
        <w:t xml:space="preserve"> (“Data Protection Terms”)</w:t>
      </w:r>
      <w:r w:rsidRPr="005131E6">
        <w:t xml:space="preserve"> apply to all Online Services except </w:t>
      </w:r>
      <w:r w:rsidR="006B05AC" w:rsidRPr="005131E6">
        <w:t xml:space="preserve"> Azure Stack,</w:t>
      </w:r>
      <w:r w:rsidR="00C44309" w:rsidRPr="005131E6">
        <w:t xml:space="preserve"> Microsoft Genomics, </w:t>
      </w:r>
      <w:r w:rsidRPr="005131E6">
        <w:t>which are governed by the privacy and security terms in</w:t>
      </w:r>
      <w:r w:rsidR="00DA224E" w:rsidRPr="005131E6">
        <w:t xml:space="preserve"> the applicable </w:t>
      </w:r>
      <w:hyperlink w:anchor="OnlineServiceSpecificTerms" w:history="1">
        <w:r w:rsidR="00AE69BA" w:rsidRPr="005131E6">
          <w:rPr>
            <w:rStyle w:val="Hyperlink"/>
          </w:rPr>
          <w:t>Online Service-specific Terms</w:t>
        </w:r>
      </w:hyperlink>
      <w:r w:rsidRPr="005131E6">
        <w:t>.</w:t>
      </w:r>
    </w:p>
    <w:p w14:paraId="3F018434" w14:textId="77777777" w:rsidR="00BD60F6" w:rsidRPr="00E75EA3" w:rsidRDefault="00BD60F6" w:rsidP="00BD60F6">
      <w:pPr>
        <w:pStyle w:val="ProductList-Body"/>
      </w:pPr>
    </w:p>
    <w:p w14:paraId="11D93E6D" w14:textId="0709C031" w:rsidR="00A37FC3" w:rsidRPr="00E75EA3" w:rsidRDefault="00A37FC3" w:rsidP="1A67E690">
      <w:pPr>
        <w:pStyle w:val="ProductList-Body"/>
      </w:pPr>
      <w:r w:rsidRPr="00E75EA3">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w:t>
      </w:r>
    </w:p>
    <w:p w14:paraId="7A5DCDA1" w14:textId="77777777" w:rsidR="00BD60F6" w:rsidRPr="00E75EA3" w:rsidRDefault="00BD60F6" w:rsidP="00953F81">
      <w:pPr>
        <w:pStyle w:val="ProductList-Body"/>
      </w:pPr>
    </w:p>
    <w:p w14:paraId="456686CF" w14:textId="39C03396" w:rsidR="0041310B" w:rsidRPr="00E75EA3" w:rsidRDefault="00481392" w:rsidP="1A67E690">
      <w:pPr>
        <w:pStyle w:val="ProductList-SubSubSectionHeading"/>
        <w:outlineLvl w:val="1"/>
      </w:pPr>
      <w:bookmarkStart w:id="40" w:name="_Toc535945841"/>
      <w:r w:rsidRPr="00E75EA3">
        <w:t>Processing o</w:t>
      </w:r>
      <w:r w:rsidR="00C94E0D" w:rsidRPr="00E75EA3">
        <w:t>f</w:t>
      </w:r>
      <w:r w:rsidRPr="00E75EA3">
        <w:t xml:space="preserve"> Customer Data; Ownership</w:t>
      </w:r>
      <w:bookmarkEnd w:id="40"/>
    </w:p>
    <w:p w14:paraId="60C50476" w14:textId="1ABF9F94" w:rsidR="00F77036" w:rsidRPr="00E75EA3" w:rsidRDefault="00F77036" w:rsidP="00F77036">
      <w:pPr>
        <w:pStyle w:val="ProductList-Body"/>
      </w:pPr>
      <w:r w:rsidRPr="00E75EA3">
        <w:t xml:space="preserve">Customer Data </w:t>
      </w:r>
      <w:r w:rsidR="003C35CD" w:rsidRPr="00E75EA3">
        <w:t xml:space="preserve">will be </w:t>
      </w:r>
      <w:r w:rsidR="003C35CD" w:rsidRPr="00E75EA3" w:rsidDel="00C94E0D">
        <w:t xml:space="preserve">used </w:t>
      </w:r>
      <w:r w:rsidR="005E3643" w:rsidRPr="00E75EA3">
        <w:t>or otherwise</w:t>
      </w:r>
      <w:r w:rsidR="003C35CD" w:rsidRPr="00E75EA3">
        <w:t xml:space="preserve"> </w:t>
      </w:r>
      <w:r w:rsidR="00C94E0D" w:rsidRPr="00E75EA3">
        <w:t xml:space="preserve">processed </w:t>
      </w:r>
      <w:r w:rsidR="003C35CD" w:rsidRPr="00E75EA3">
        <w:t xml:space="preserve">only </w:t>
      </w:r>
      <w:r w:rsidRPr="00E75EA3">
        <w:t xml:space="preserve">to provide </w:t>
      </w:r>
      <w:r w:rsidR="003C35CD" w:rsidRPr="00E75EA3">
        <w:t xml:space="preserve">Customer </w:t>
      </w:r>
      <w:r w:rsidRPr="00E75EA3">
        <w:t xml:space="preserve">the Online Services </w:t>
      </w:r>
      <w:r w:rsidR="00DB4C09" w:rsidRPr="00E75EA3">
        <w:t>including</w:t>
      </w:r>
      <w:r w:rsidRPr="00E75EA3">
        <w:t xml:space="preserve"> purpose</w:t>
      </w:r>
      <w:r w:rsidR="003C35CD" w:rsidRPr="00E75EA3">
        <w:t>s co</w:t>
      </w:r>
      <w:r w:rsidR="00DB4C09" w:rsidRPr="00E75EA3">
        <w:t>mpatible</w:t>
      </w:r>
      <w:r w:rsidR="003C35CD" w:rsidRPr="00E75EA3">
        <w:t xml:space="preserve"> with providing those services</w:t>
      </w:r>
      <w:r w:rsidRPr="00E75EA3">
        <w:t>.</w:t>
      </w:r>
      <w:r w:rsidR="009C6951" w:rsidRPr="00E75EA3">
        <w:t xml:space="preserve"> </w:t>
      </w:r>
      <w:r w:rsidR="006F0661" w:rsidRPr="00E75EA3">
        <w:t xml:space="preserve">21Vianet </w:t>
      </w:r>
      <w:r w:rsidRPr="00E75EA3">
        <w:t xml:space="preserve">will not </w:t>
      </w:r>
      <w:r w:rsidRPr="00E75EA3" w:rsidDel="00C94E0D">
        <w:t>use</w:t>
      </w:r>
      <w:r w:rsidR="005E3643" w:rsidRPr="00E75EA3">
        <w:t xml:space="preserve"> or otherwise </w:t>
      </w:r>
      <w:r w:rsidR="00C94E0D" w:rsidRPr="00E75EA3">
        <w:t xml:space="preserve">process </w:t>
      </w:r>
      <w:r w:rsidRPr="00E75EA3">
        <w:t xml:space="preserve">Customer Data or derive information from it for </w:t>
      </w:r>
      <w:r w:rsidR="003C35CD" w:rsidRPr="00E75EA3">
        <w:t xml:space="preserve">any </w:t>
      </w:r>
      <w:r w:rsidRPr="00E75EA3">
        <w:t>advertising or similar commercial purposes.</w:t>
      </w:r>
      <w:r w:rsidR="003C35CD" w:rsidRPr="00E75EA3">
        <w:t xml:space="preserve"> As between the parties, Customer retains all right, title and interest in and to Customer Data.</w:t>
      </w:r>
      <w:r w:rsidR="00866323" w:rsidRPr="00E75EA3">
        <w:t xml:space="preserve"> </w:t>
      </w:r>
      <w:r w:rsidR="006F0661" w:rsidRPr="00E75EA3">
        <w:t xml:space="preserve">21Vianet </w:t>
      </w:r>
      <w:r w:rsidR="003C35CD" w:rsidRPr="00E75EA3">
        <w:t xml:space="preserve">acquires no rights in Customer Data, other than the rights Customer grants to </w:t>
      </w:r>
      <w:r w:rsidR="006F0661" w:rsidRPr="00E75EA3">
        <w:t xml:space="preserve">21Vianet </w:t>
      </w:r>
      <w:r w:rsidR="003C35CD" w:rsidRPr="00E75EA3">
        <w:t>to provide the Online Services to Customer.</w:t>
      </w:r>
      <w:r w:rsidR="00866323" w:rsidRPr="00E75EA3">
        <w:t xml:space="preserve"> </w:t>
      </w:r>
      <w:r w:rsidR="003C35CD" w:rsidRPr="00E75EA3">
        <w:t xml:space="preserve">This paragraph does not affect </w:t>
      </w:r>
      <w:r w:rsidR="005048F4" w:rsidRPr="00E75EA3">
        <w:t>21Vianet’s</w:t>
      </w:r>
      <w:r w:rsidR="003C35CD" w:rsidRPr="00E75EA3">
        <w:t xml:space="preserve"> rights in software or services</w:t>
      </w:r>
      <w:r w:rsidR="005048F4" w:rsidRPr="00E75EA3">
        <w:t xml:space="preserve"> 21Vianet</w:t>
      </w:r>
      <w:r w:rsidR="003C35CD" w:rsidRPr="00E75EA3">
        <w:t xml:space="preserve"> licenses to Customer.</w:t>
      </w:r>
    </w:p>
    <w:p w14:paraId="2E7FEF9A" w14:textId="76161D18" w:rsidR="00EE6A6E" w:rsidRPr="00E75EA3" w:rsidRDefault="00EE6A6E" w:rsidP="00B21476">
      <w:pPr>
        <w:pStyle w:val="ProductList-Body"/>
      </w:pPr>
    </w:p>
    <w:p w14:paraId="1435CC3A" w14:textId="3B91B4E6" w:rsidR="005A06FD" w:rsidRPr="00E75EA3" w:rsidRDefault="005A06FD" w:rsidP="00C91713">
      <w:pPr>
        <w:pStyle w:val="ProductList-SubSubSectionHeading"/>
        <w:outlineLvl w:val="1"/>
      </w:pPr>
      <w:bookmarkStart w:id="41" w:name="_Toc487134014"/>
      <w:bookmarkStart w:id="42" w:name="_Toc535945842"/>
      <w:r w:rsidRPr="00E75EA3">
        <w:t>Disclosure of Customer Data</w:t>
      </w:r>
      <w:bookmarkEnd w:id="41"/>
      <w:bookmarkEnd w:id="42"/>
    </w:p>
    <w:p w14:paraId="6D380231" w14:textId="783CBBDF" w:rsidR="00F77036" w:rsidRPr="00E75EA3" w:rsidRDefault="00257FF3" w:rsidP="00F824AC">
      <w:pPr>
        <w:pStyle w:val="ProductList-Body"/>
        <w:spacing w:after="120"/>
      </w:pPr>
      <w:r w:rsidRPr="00E75EA3">
        <w:t>21Vianet</w:t>
      </w:r>
      <w:r w:rsidR="00F77036" w:rsidRPr="00E75EA3">
        <w:t xml:space="preserve"> will not disclose Customer Data outside </w:t>
      </w:r>
      <w:r w:rsidR="008720C4" w:rsidRPr="00E75EA3">
        <w:t>21Vianet</w:t>
      </w:r>
      <w:r w:rsidR="00F77036" w:rsidRPr="00E75EA3">
        <w:t xml:space="preserve"> or its </w:t>
      </w:r>
      <w:r w:rsidR="008720C4" w:rsidRPr="00E75EA3">
        <w:t>supplier</w:t>
      </w:r>
      <w:r w:rsidR="00F77036" w:rsidRPr="00E75EA3">
        <w:t xml:space="preserve"> except (1)</w:t>
      </w:r>
      <w:r w:rsidR="001844E3" w:rsidRPr="00E75EA3">
        <w:t> </w:t>
      </w:r>
      <w:r w:rsidR="00F77036" w:rsidRPr="00E75EA3">
        <w:t>as Customer directs, (2)</w:t>
      </w:r>
      <w:r w:rsidR="001844E3" w:rsidRPr="00E75EA3">
        <w:t> </w:t>
      </w:r>
      <w:r w:rsidR="00F77036" w:rsidRPr="00E75EA3">
        <w:t>as described in the OST, or (</w:t>
      </w:r>
      <w:r w:rsidR="001844E3" w:rsidRPr="00E75EA3">
        <w:t>3</w:t>
      </w:r>
      <w:r w:rsidR="00F77036" w:rsidRPr="00E75EA3">
        <w:t>)</w:t>
      </w:r>
      <w:r w:rsidR="001844E3" w:rsidRPr="00E75EA3">
        <w:t> </w:t>
      </w:r>
      <w:r w:rsidR="00F77036" w:rsidRPr="00E75EA3">
        <w:t xml:space="preserve">as required by law. </w:t>
      </w:r>
    </w:p>
    <w:p w14:paraId="18B909EA" w14:textId="74D38E1A"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will attempt to redirect the law enforcement agency to request that data directly from Customer. If compelled to disclose Customer Data</w:t>
      </w:r>
      <w:r w:rsidR="00EE6A6E" w:rsidRPr="00E75EA3">
        <w:t xml:space="preserve"> </w:t>
      </w:r>
      <w:r w:rsidR="00F77036" w:rsidRPr="00E75EA3">
        <w:t xml:space="preserve">to law enforcement, </w:t>
      </w:r>
      <w:r w:rsidR="00D628D3" w:rsidRPr="00E75EA3">
        <w:t xml:space="preserve">21Vianet </w:t>
      </w:r>
      <w:r w:rsidR="00F77036" w:rsidRPr="00E75EA3">
        <w:t xml:space="preserve">will </w:t>
      </w:r>
      <w:r w:rsidR="00D246ED" w:rsidRPr="00E75EA3">
        <w:t xml:space="preserve">use commercially reasonable efforts to </w:t>
      </w:r>
      <w:r w:rsidR="00F77036" w:rsidRPr="00E75EA3">
        <w:t>promptly 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43" w:name="_Toc535945843"/>
      <w:r w:rsidRPr="00E75EA3">
        <w:t>Processing of Personal Data; GDPR</w:t>
      </w:r>
      <w:bookmarkEnd w:id="43"/>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E75EA3" w:rsidRDefault="000B3F63">
      <w:pPr>
        <w:pStyle w:val="ProductList-Body"/>
        <w:ind w:left="180"/>
        <w:outlineLvl w:val="2"/>
        <w:rPr>
          <w:b/>
          <w:color w:val="0072C6"/>
        </w:rPr>
      </w:pPr>
      <w:r w:rsidRPr="00E75EA3">
        <w:rPr>
          <w:b/>
          <w:bCs/>
          <w:color w:val="0072C6"/>
        </w:rPr>
        <w:t>Processor and Controller Roles and Responsibilities</w:t>
      </w:r>
    </w:p>
    <w:p w14:paraId="3BE16913" w14:textId="63E4FB66" w:rsidR="00660C01" w:rsidRPr="00E75EA3" w:rsidRDefault="00660C01" w:rsidP="00205026">
      <w:pPr>
        <w:pStyle w:val="ProductList-Body"/>
        <w:ind w:left="158"/>
      </w:pPr>
      <w:r w:rsidRPr="00E75EA3">
        <w:t xml:space="preserve">Customer and </w:t>
      </w:r>
      <w:r w:rsidR="00E57957" w:rsidRPr="00E75EA3">
        <w:t>21Vianet</w:t>
      </w:r>
      <w:r w:rsidRPr="00E75EA3">
        <w:t xml:space="preserve"> agree that Customer is the controller of Personal Data and </w:t>
      </w:r>
      <w:r w:rsidR="00E57957" w:rsidRPr="00E75EA3">
        <w:t>21Vianet</w:t>
      </w:r>
      <w:r w:rsidRPr="00E75EA3">
        <w:t xml:space="preserve"> is the processor of such data, except when (a) Customer acts as a processor of Personal Data, in which case </w:t>
      </w:r>
      <w:r w:rsidR="00E57957" w:rsidRPr="00E75EA3">
        <w:t>21Vianet</w:t>
      </w:r>
      <w:r w:rsidRPr="00E75EA3">
        <w:t xml:space="preserve"> is a </w:t>
      </w:r>
      <w:proofErr w:type="spellStart"/>
      <w:r w:rsidRPr="00E75EA3">
        <w:t>subprocessor</w:t>
      </w:r>
      <w:proofErr w:type="spellEnd"/>
      <w:r w:rsidRPr="00E75EA3">
        <w:t xml:space="preserve"> or (b) stated otherwise in the Online Service-specific terms. </w:t>
      </w:r>
      <w:r w:rsidR="00E57957" w:rsidRPr="00E75EA3">
        <w:t>21Vianet</w:t>
      </w:r>
      <w:r w:rsidRPr="00E75EA3">
        <w:t xml:space="preserve"> will process Personal Data only on documented instructions from Customer. Customer agrees that its</w:t>
      </w:r>
      <w:r w:rsidR="007B0410">
        <w:t xml:space="preserve"> </w:t>
      </w:r>
      <w:r w:rsidR="003325F0">
        <w:t>customer</w:t>
      </w:r>
      <w:r w:rsidRPr="00E75EA3">
        <w:t xml:space="preserve"> agreement (including the OST) along with Customer’s use and configuration of features in the Online Services </w:t>
      </w:r>
      <w:r w:rsidR="0025110C" w:rsidRPr="00E75EA3">
        <w:t>is</w:t>
      </w:r>
      <w:r w:rsidRPr="00E75EA3">
        <w:t xml:space="preserve"> Customer’s complete and final documented </w:t>
      </w:r>
      <w:r w:rsidRPr="00E75EA3">
        <w:lastRenderedPageBreak/>
        <w:t xml:space="preserve">instructions to </w:t>
      </w:r>
      <w:r w:rsidR="00E57957" w:rsidRPr="00E75EA3">
        <w:t>21Vianet</w:t>
      </w:r>
      <w:r w:rsidRPr="00E75EA3">
        <w:t xml:space="preserve"> for the processing of Personal Data. Any additional or alternate instructions must be agreed to according to the process for </w:t>
      </w:r>
      <w:proofErr w:type="gramStart"/>
      <w:r w:rsidRPr="00E75EA3">
        <w:t xml:space="preserve">amending  </w:t>
      </w:r>
      <w:r w:rsidR="00FD4EDA">
        <w:t>customer</w:t>
      </w:r>
      <w:proofErr w:type="gramEnd"/>
      <w:r w:rsidR="00FD4EDA">
        <w:t xml:space="preserve"> </w:t>
      </w:r>
      <w:r w:rsidRPr="00E75EA3">
        <w:t xml:space="preserve">agreement.  In any instance where the GDPR applies and Customer is a processor, Customer warrants to </w:t>
      </w:r>
      <w:r w:rsidR="00E57957" w:rsidRPr="00E75EA3">
        <w:t>21Vianet</w:t>
      </w:r>
      <w:r w:rsidRPr="00E75EA3">
        <w:t xml:space="preserve"> that Customer’s instructions, including appointment of </w:t>
      </w:r>
      <w:r w:rsidR="00E57957" w:rsidRPr="00E75EA3">
        <w:t>21Vianet</w:t>
      </w:r>
      <w:r w:rsidRPr="00E75EA3">
        <w:t xml:space="preserve"> as a processor or </w:t>
      </w:r>
      <w:proofErr w:type="spellStart"/>
      <w:r w:rsidRPr="00E75EA3">
        <w:t>subprocessor</w:t>
      </w:r>
      <w:proofErr w:type="spellEnd"/>
      <w:r w:rsidRPr="00E75EA3">
        <w:t>, have been authorized by the relevant controller.</w:t>
      </w:r>
    </w:p>
    <w:p w14:paraId="79A09573" w14:textId="6E7925F4" w:rsidR="00205026" w:rsidRPr="00E75EA3" w:rsidRDefault="00205026" w:rsidP="00205026">
      <w:pPr>
        <w:pStyle w:val="ProductList-Body"/>
        <w:ind w:left="158"/>
      </w:pPr>
    </w:p>
    <w:p w14:paraId="46D389F3" w14:textId="3657FE35" w:rsidR="00205026" w:rsidRPr="00E75EA3" w:rsidRDefault="00205026">
      <w:pPr>
        <w:pStyle w:val="ProductList-Body"/>
        <w:ind w:left="180"/>
        <w:outlineLvl w:val="2"/>
        <w:rPr>
          <w:b/>
          <w:color w:val="0072C6"/>
        </w:rPr>
      </w:pPr>
      <w:r w:rsidRPr="00E75EA3">
        <w:rPr>
          <w:b/>
          <w:bCs/>
          <w:color w:val="0072C6"/>
        </w:rPr>
        <w:t>Process</w:t>
      </w:r>
      <w:r w:rsidR="003655CB" w:rsidRPr="00E75EA3">
        <w:rPr>
          <w:b/>
          <w:bCs/>
          <w:color w:val="0072C6"/>
        </w:rPr>
        <w:t>ing Details</w:t>
      </w:r>
    </w:p>
    <w:p w14:paraId="1A8484B1" w14:textId="77777777" w:rsidR="002C6359" w:rsidRPr="00E75EA3" w:rsidRDefault="002C6359" w:rsidP="1A67E690">
      <w:pPr>
        <w:pStyle w:val="ProductList-Body"/>
        <w:ind w:left="158"/>
      </w:pPr>
      <w:r w:rsidRPr="00E75EA3">
        <w:t>The parties acknowledge and agree that:</w:t>
      </w:r>
    </w:p>
    <w:p w14:paraId="68E330B2" w14:textId="77777777" w:rsidR="002C6359" w:rsidRPr="00E75EA3" w:rsidRDefault="002C6359" w:rsidP="005131E6">
      <w:pPr>
        <w:pStyle w:val="ProductList-Body"/>
        <w:numPr>
          <w:ilvl w:val="0"/>
          <w:numId w:val="18"/>
        </w:numPr>
        <w:tabs>
          <w:tab w:val="num" w:pos="360"/>
        </w:tabs>
      </w:pPr>
      <w:r w:rsidRPr="00E75EA3">
        <w:t>The subject-matter of the processing is limited to Personal Data within the scope of the GDPR;</w:t>
      </w:r>
    </w:p>
    <w:p w14:paraId="6ED017EB" w14:textId="6C080E7C" w:rsidR="002C6359" w:rsidRPr="00E75EA3" w:rsidRDefault="002C6359" w:rsidP="005131E6">
      <w:pPr>
        <w:pStyle w:val="ProductList-Body"/>
        <w:numPr>
          <w:ilvl w:val="0"/>
          <w:numId w:val="18"/>
        </w:numPr>
        <w:tabs>
          <w:tab w:val="num" w:pos="360"/>
        </w:tabs>
      </w:pPr>
      <w:r w:rsidRPr="00E75EA3">
        <w:t>The duration of the processing shall be for the duration of the Customer’s right to use the Online Service and until all Personal Data is deleted or returned in accordance with Customer instructions or the terms of the OST;</w:t>
      </w:r>
    </w:p>
    <w:p w14:paraId="40328ADB" w14:textId="5FE5E401" w:rsidR="002C6359" w:rsidRPr="00E75EA3" w:rsidRDefault="002C6359" w:rsidP="005131E6">
      <w:pPr>
        <w:pStyle w:val="ProductList-Body"/>
        <w:numPr>
          <w:ilvl w:val="0"/>
          <w:numId w:val="18"/>
        </w:numPr>
        <w:tabs>
          <w:tab w:val="num" w:pos="360"/>
        </w:tabs>
      </w:pPr>
      <w:r w:rsidRPr="00E75EA3">
        <w:t xml:space="preserve">The nature and purpose of the processing shall be to provide the Online Service pursuant to </w:t>
      </w:r>
      <w:r w:rsidR="00734214">
        <w:t>C</w:t>
      </w:r>
      <w:r w:rsidR="00283163">
        <w:t>ustomer</w:t>
      </w:r>
      <w:r w:rsidRPr="00E75EA3">
        <w:t xml:space="preserve"> </w:t>
      </w:r>
      <w:r w:rsidR="00734214">
        <w:t>A</w:t>
      </w:r>
      <w:r w:rsidRPr="00E75EA3">
        <w:t>greement;</w:t>
      </w:r>
    </w:p>
    <w:p w14:paraId="6E05D064" w14:textId="2690A965" w:rsidR="002C6359" w:rsidRPr="00E75EA3" w:rsidRDefault="002C6359" w:rsidP="005131E6">
      <w:pPr>
        <w:pStyle w:val="ProductList-Body"/>
        <w:numPr>
          <w:ilvl w:val="0"/>
          <w:numId w:val="18"/>
        </w:numPr>
        <w:tabs>
          <w:tab w:val="num" w:pos="360"/>
        </w:tabs>
      </w:pPr>
      <w:r w:rsidRPr="00E75EA3">
        <w:t>The types of Personal Data processed by the Online Service include those expressly identified in Article 4 of the GDPR; and</w:t>
      </w:r>
    </w:p>
    <w:p w14:paraId="38B1EED0" w14:textId="1BE5DD9B" w:rsidR="00205026" w:rsidRPr="00E75EA3" w:rsidRDefault="002C6359" w:rsidP="005131E6">
      <w:pPr>
        <w:pStyle w:val="ProductList-Body"/>
        <w:numPr>
          <w:ilvl w:val="0"/>
          <w:numId w:val="18"/>
        </w:numPr>
        <w:tabs>
          <w:tab w:val="num" w:pos="360"/>
        </w:tabs>
        <w:ind w:left="922"/>
      </w:pPr>
      <w:r w:rsidRPr="00E75EA3">
        <w:t>The categories of data subjects are Customer’s representatives and end users, such as employees, contractors, collaborators, and customers.</w:t>
      </w:r>
    </w:p>
    <w:p w14:paraId="647ED0C2" w14:textId="77777777" w:rsidR="003530F1" w:rsidRPr="00E75EA3"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E75EA3">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44" w:name="_Toc535945844"/>
      <w:r w:rsidRPr="00E75EA3">
        <w:t>Data Security</w:t>
      </w:r>
      <w:bookmarkEnd w:id="44"/>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52041B9" w:rsidR="0034267B" w:rsidRDefault="00E57957" w:rsidP="00C91713">
      <w:pPr>
        <w:pStyle w:val="ProductList-Body"/>
        <w:ind w:left="158"/>
      </w:pPr>
      <w:bookmarkStart w:id="45"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BF119E">
        <w:t xml:space="preserve">Online </w:t>
      </w:r>
      <w:r w:rsidR="0040343C" w:rsidRPr="00E75EA3">
        <w:t xml:space="preserve">Security Policy.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practices and policies</w:t>
      </w:r>
      <w:r w:rsidR="004F15B7" w:rsidRPr="00E75EA3">
        <w:t>.</w:t>
      </w:r>
      <w:r w:rsidR="001850E3">
        <w:t xml:space="preserve"> </w:t>
      </w:r>
    </w:p>
    <w:p w14:paraId="4AB015DA" w14:textId="77777777" w:rsidR="00040B7B" w:rsidRDefault="00040B7B" w:rsidP="00C91713">
      <w:pPr>
        <w:pStyle w:val="ProductList-Body"/>
        <w:ind w:left="158"/>
      </w:pPr>
    </w:p>
    <w:p w14:paraId="538FC804" w14:textId="0F15998B" w:rsidR="004F15B7" w:rsidRPr="00E75EA3" w:rsidRDefault="004F15B7" w:rsidP="00C91713">
      <w:pPr>
        <w:pStyle w:val="ProductList-Body"/>
        <w:ind w:left="158"/>
        <w:rPr>
          <w:i/>
          <w:color w:val="000000" w:themeColor="text1"/>
        </w:rPr>
      </w:pPr>
      <w:r w:rsidRPr="00E75EA3">
        <w:t xml:space="preserve">In addition, those measures shall comply with the requirements set forth in ISO 27001, ISO 27002, and ISO 27018. </w:t>
      </w:r>
      <w:bookmarkEnd w:id="45"/>
    </w:p>
    <w:p w14:paraId="3CBDAA59" w14:textId="0E0D7E00" w:rsidR="00EF5075" w:rsidRPr="00E75EA3" w:rsidRDefault="00EF5075" w:rsidP="00F77036">
      <w:pPr>
        <w:pStyle w:val="ProductList-Body"/>
      </w:pPr>
    </w:p>
    <w:p w14:paraId="0D8BE903" w14:textId="3B8260E8" w:rsidR="004F15B7" w:rsidRPr="00E75EA3" w:rsidRDefault="00494998">
      <w:pPr>
        <w:pStyle w:val="ProductList-Body"/>
        <w:ind w:left="180"/>
        <w:outlineLvl w:val="2"/>
        <w:rPr>
          <w:b/>
          <w:color w:val="0072C6"/>
        </w:rPr>
      </w:pPr>
      <w:r w:rsidRPr="00E75EA3">
        <w:rPr>
          <w:b/>
          <w:bCs/>
          <w:color w:val="0072C6"/>
        </w:rPr>
        <w:t>Customer Responsibilities</w:t>
      </w:r>
    </w:p>
    <w:p w14:paraId="43B3DE68" w14:textId="540A55A0" w:rsidR="00200B28" w:rsidRPr="00E75EA3" w:rsidRDefault="00200B28" w:rsidP="1A67E690">
      <w:pPr>
        <w:pStyle w:val="ProductList-Body"/>
        <w:ind w:left="158"/>
      </w:pPr>
      <w:r w:rsidRPr="00E75EA3">
        <w:t xml:space="preserve">Customer is solely responsible for making an independent determination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3F15A0A8"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w:t>
      </w:r>
      <w:r w:rsidRPr="00E75EA3">
        <w:lastRenderedPageBreak/>
        <w:t>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5515FBF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FF6392" w:rsidRPr="00E75EA3">
        <w:t xml:space="preserve"> </w:t>
      </w:r>
      <w:r w:rsidR="00E57957" w:rsidRPr="00E75EA3">
        <w:t>21Vianet</w:t>
      </w:r>
      <w:r w:rsidR="00FF6392" w:rsidRPr="00E75EA3">
        <w:t xml:space="preserve"> Corporation 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46" w:name="_Toc535945845"/>
      <w:r w:rsidRPr="00E75EA3">
        <w:t>Security Incident Notification</w:t>
      </w:r>
      <w:bookmarkEnd w:id="46"/>
    </w:p>
    <w:p w14:paraId="2B8E729F" w14:textId="036542A3" w:rsidR="006A7F69" w:rsidRPr="00E75EA3" w:rsidRDefault="00C15846" w:rsidP="1A67E690">
      <w:pPr>
        <w:pStyle w:val="ProductList-Body"/>
      </w:pPr>
      <w:bookmarkStart w:id="47"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47"/>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48" w:name="_Toc535945846"/>
      <w:r w:rsidRPr="00E75EA3">
        <w:t>Data Location</w:t>
      </w:r>
      <w:bookmarkEnd w:id="48"/>
    </w:p>
    <w:p w14:paraId="1CB68E2A" w14:textId="0F1FD7FF" w:rsidR="00DE4F17" w:rsidRPr="00E75EA3" w:rsidRDefault="00DE4F17" w:rsidP="00F77036">
      <w:pPr>
        <w:pStyle w:val="ProductList-Body"/>
      </w:pPr>
    </w:p>
    <w:p w14:paraId="11C0A0AC" w14:textId="77777777" w:rsidR="00BD1FF2" w:rsidRPr="00E75EA3" w:rsidRDefault="00BD1FF2" w:rsidP="00BD1FF2">
      <w:pPr>
        <w:pStyle w:val="ProductList-Body"/>
        <w:ind w:left="158"/>
      </w:pPr>
      <w:r w:rsidRPr="00E75EA3">
        <w:t xml:space="preserve">21Vianet will store Customer Data only in the People’s Republic of China, excluding Hong Kong, Taiwan and Macau.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49" w:name="_Toc535945847"/>
      <w:r w:rsidRPr="00E75EA3">
        <w:t xml:space="preserve">Data </w:t>
      </w:r>
      <w:r w:rsidR="003E265E" w:rsidRPr="00E75EA3">
        <w:t>Retention and Deletion</w:t>
      </w:r>
      <w:bookmarkEnd w:id="49"/>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0" w:name="_Toc535945848"/>
      <w:r w:rsidRPr="00E75EA3">
        <w:t>Processor Confidential</w:t>
      </w:r>
      <w:r w:rsidR="003D2BA6" w:rsidRPr="00E75EA3">
        <w:t>ity Commitment</w:t>
      </w:r>
      <w:bookmarkEnd w:id="50"/>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51" w:name="_Toc535945849"/>
      <w:r w:rsidRPr="00E75EA3">
        <w:t xml:space="preserve">Notice and Controls on use of </w:t>
      </w:r>
      <w:proofErr w:type="spellStart"/>
      <w:r w:rsidRPr="00E75EA3">
        <w:t>Subprocessors</w:t>
      </w:r>
      <w:bookmarkEnd w:id="51"/>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w:t>
      </w:r>
      <w:r w:rsidR="00352886" w:rsidRPr="00E75EA3">
        <w:lastRenderedPageBreak/>
        <w:t xml:space="preserve">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75EB52E8" w14:textId="0F358499" w:rsidR="00F77036" w:rsidRPr="00E75EA3" w:rsidRDefault="00F77036" w:rsidP="00A33689">
      <w:pPr>
        <w:pStyle w:val="ProductList-Body"/>
      </w:pPr>
    </w:p>
    <w:p w14:paraId="549B00BD" w14:textId="7F56A2FE" w:rsidR="00421C0E" w:rsidRPr="00E75EA3" w:rsidRDefault="00421C0E" w:rsidP="00421C0E">
      <w:pPr>
        <w:pStyle w:val="ProductList-Body"/>
        <w:ind w:left="180"/>
      </w:pPr>
    </w:p>
    <w:p w14:paraId="530D7371" w14:textId="39B7E41C" w:rsidR="004049F8" w:rsidRPr="00E75EA3" w:rsidRDefault="004049F8" w:rsidP="1A67E690">
      <w:pPr>
        <w:pStyle w:val="ProductList-SubSubSectionHeading"/>
        <w:outlineLvl w:val="1"/>
      </w:pPr>
      <w:bookmarkStart w:id="52" w:name="_Toc535945850"/>
      <w:r w:rsidRPr="00E75EA3">
        <w:t xml:space="preserve">How to Contact </w:t>
      </w:r>
      <w:r w:rsidR="00E57957" w:rsidRPr="00E75EA3">
        <w:t>21Vianet</w:t>
      </w:r>
      <w:bookmarkEnd w:id="52"/>
    </w:p>
    <w:p w14:paraId="3A314166" w14:textId="1168D481"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proofErr w:type="gramStart"/>
      <w:r w:rsidR="000E7CB8" w:rsidRPr="00E75EA3">
        <w:t>https://www.azure.cn/zh-cn/support/contact/  or</w:t>
      </w:r>
      <w:proofErr w:type="gramEnd"/>
      <w:r w:rsidR="000E7CB8" w:rsidRPr="00E75EA3">
        <w:t xml:space="preserve">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88164F">
      <w:pPr>
        <w:pStyle w:val="ProductList-Body"/>
        <w:spacing w:before="120"/>
        <w:ind w:left="187"/>
        <w:rPr>
          <w:b/>
        </w:rPr>
      </w:pPr>
      <w:r w:rsidRPr="00E75EA3">
        <w:rPr>
          <w:b/>
        </w:rPr>
        <w:t xml:space="preserve">21Vianet </w:t>
      </w:r>
      <w:r w:rsidR="00AB12DA" w:rsidRPr="00E75EA3">
        <w:rPr>
          <w:b/>
        </w:rPr>
        <w:t xml:space="preserve">Cloud Compliance </w:t>
      </w:r>
    </w:p>
    <w:p w14:paraId="228DA6BA" w14:textId="2187DBBA" w:rsidR="00F77036" w:rsidRPr="00E75EA3" w:rsidRDefault="009E6E5D" w:rsidP="00F77036">
      <w:pPr>
        <w:pStyle w:val="ProductList-Body"/>
      </w:pPr>
      <w:r w:rsidRPr="00E75EA3">
        <w:t xml:space="preserve">Shanghai Blue </w:t>
      </w:r>
      <w:proofErr w:type="gramStart"/>
      <w:r w:rsidRPr="00E75EA3">
        <w:t>Cloud  Technology</w:t>
      </w:r>
      <w:proofErr w:type="gramEnd"/>
      <w:r w:rsidRPr="00E75EA3">
        <w:t xml:space="preserve"> Co., Ltd. (“21Vianet”) M5, 1 </w:t>
      </w:r>
      <w:proofErr w:type="spellStart"/>
      <w:r w:rsidRPr="00E75EA3">
        <w:t>Jiuxianqiao</w:t>
      </w:r>
      <w:proofErr w:type="spellEnd"/>
      <w:r w:rsidRPr="00E75EA3">
        <w:t xml:space="preserve"> East Road, Chaoyang </w:t>
      </w:r>
      <w:proofErr w:type="spellStart"/>
      <w:r w:rsidRPr="00E75EA3">
        <w:t>DistrictBeijing</w:t>
      </w:r>
      <w:proofErr w:type="spellEnd"/>
      <w:r w:rsidRPr="00E75EA3">
        <w:t>, PRC, 100016</w:t>
      </w:r>
    </w:p>
    <w:p w14:paraId="02F1D84E" w14:textId="0AAA4F00" w:rsidR="005E2C51" w:rsidRPr="00E75EA3" w:rsidRDefault="005E2C51" w:rsidP="00B14E79">
      <w:pPr>
        <w:pStyle w:val="ProductList-Body"/>
        <w:ind w:left="180"/>
      </w:pPr>
      <w:r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53" w:name="AppendixA_CoreOnlineServices"/>
      <w:bookmarkStart w:id="54" w:name="_Toc431459514"/>
      <w:bookmarkStart w:id="55" w:name="DataProcessingTerms"/>
    </w:p>
    <w:p w14:paraId="1D153D98" w14:textId="03CB80E5" w:rsidR="00E805EA" w:rsidRPr="00E75EA3" w:rsidRDefault="00E805EA" w:rsidP="1A67E690">
      <w:pPr>
        <w:pStyle w:val="ProductList-SectionHeading"/>
        <w:tabs>
          <w:tab w:val="center" w:pos="5400"/>
        </w:tabs>
        <w:spacing w:after="0"/>
        <w:outlineLvl w:val="0"/>
      </w:pPr>
      <w:bookmarkStart w:id="56" w:name="_Toc535945851"/>
      <w:r w:rsidRPr="00E75EA3">
        <w:lastRenderedPageBreak/>
        <w:t>Appendix A – Core Online Services</w:t>
      </w:r>
      <w:bookmarkEnd w:id="56"/>
    </w:p>
    <w:bookmarkEnd w:id="5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54"/>
      <w:bookmarkEnd w:id="55"/>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57"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57"/>
          </w:p>
        </w:tc>
      </w:tr>
      <w:tr w:rsidR="00256427" w:rsidRPr="00E75EA3" w14:paraId="176BA6A2" w14:textId="77777777" w:rsidTr="00627778">
        <w:tc>
          <w:tcPr>
            <w:tcW w:w="2610" w:type="dxa"/>
            <w:vAlign w:val="center"/>
          </w:tcPr>
          <w:p w14:paraId="225F38A5" w14:textId="58BBC1A6" w:rsidR="00256427" w:rsidRPr="00E75EA3" w:rsidRDefault="00256427" w:rsidP="006F1BAE">
            <w:pPr>
              <w:pStyle w:val="ProductList-Body"/>
              <w:rPr>
                <w:sz w:val="16"/>
                <w:szCs w:val="16"/>
              </w:rPr>
            </w:pPr>
          </w:p>
        </w:tc>
        <w:tc>
          <w:tcPr>
            <w:tcW w:w="8190" w:type="dxa"/>
          </w:tcPr>
          <w:p w14:paraId="3A0CC844" w14:textId="6F65F79A" w:rsidR="00256427" w:rsidRPr="00E75EA3" w:rsidRDefault="00256427" w:rsidP="0012606A">
            <w:pPr>
              <w:pStyle w:val="ProductList-Body"/>
              <w:rPr>
                <w:sz w:val="16"/>
                <w:szCs w:val="16"/>
              </w:rPr>
            </w:pP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3D15873D"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 xml:space="preserve">included in an Office 365-branded plan or </w:t>
            </w:r>
            <w:proofErr w:type="spellStart"/>
            <w:r w:rsidRPr="00E75EA3">
              <w:rPr>
                <w:sz w:val="16"/>
                <w:szCs w:val="16"/>
              </w:rPr>
              <w:t>suite:</w:t>
            </w:r>
            <w:bookmarkStart w:id="58" w:name="_Hlk498519502"/>
            <w:r w:rsidR="00FA50FC" w:rsidRPr="00E75EA3">
              <w:rPr>
                <w:sz w:val="16"/>
                <w:szCs w:val="16"/>
              </w:rPr>
              <w:t>Exchange</w:t>
            </w:r>
            <w:proofErr w:type="spellEnd"/>
            <w:r w:rsidR="00FA50FC" w:rsidRPr="00E75EA3">
              <w:rPr>
                <w:sz w:val="16"/>
                <w:szCs w:val="16"/>
              </w:rPr>
              <w:t xml:space="preserv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 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E0305F" w:rsidRPr="00A76ED1">
              <w:rPr>
                <w:sz w:val="16"/>
                <w:szCs w:val="16"/>
              </w:rPr>
              <w:t>Skype for Business</w:t>
            </w:r>
            <w:r w:rsidR="00256427" w:rsidRPr="00A76ED1">
              <w:rPr>
                <w:sz w:val="16"/>
                <w:szCs w:val="16"/>
              </w:rPr>
              <w:t xml:space="preserve"> Online</w:t>
            </w:r>
            <w:r w:rsidR="00A76ED1" w:rsidRPr="00A76ED1">
              <w:rPr>
                <w:sz w:val="16"/>
                <w:szCs w:val="16"/>
              </w:rPr>
              <w:t xml:space="preserve">, </w:t>
            </w:r>
            <w:r w:rsidR="00A76ED1" w:rsidRPr="004919C8">
              <w:rPr>
                <w:sz w:val="16"/>
                <w:szCs w:val="16"/>
              </w:rPr>
              <w:t>and Customer’s organizational groups managed through the Kaizala Pro admin portal</w:t>
            </w:r>
            <w:bookmarkEnd w:id="58"/>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59" w:name="MicrosoftAzureCoreServices"/>
            <w:r w:rsidRPr="00E75EA3">
              <w:rPr>
                <w:sz w:val="16"/>
                <w:szCs w:val="16"/>
              </w:rPr>
              <w:t>Microsoft Azure Core Services</w:t>
            </w:r>
            <w:bookmarkEnd w:id="59"/>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256427" w:rsidRPr="00E75EA3" w14:paraId="35238467" w14:textId="77777777" w:rsidTr="00C91713">
        <w:tc>
          <w:tcPr>
            <w:tcW w:w="2610" w:type="dxa"/>
            <w:vAlign w:val="center"/>
          </w:tcPr>
          <w:p w14:paraId="2BF1ACCE" w14:textId="035545C0" w:rsidR="00256427" w:rsidRPr="00E75EA3" w:rsidRDefault="006E5B74" w:rsidP="006E5B74">
            <w:pPr>
              <w:pStyle w:val="ProductList-Body"/>
              <w:rPr>
                <w:sz w:val="16"/>
                <w:szCs w:val="16"/>
              </w:rPr>
            </w:pPr>
            <w:r w:rsidRPr="00E75EA3">
              <w:rPr>
                <w:sz w:val="16"/>
                <w:szCs w:val="16"/>
              </w:rPr>
              <w:t>Microsoft Intune Online Services</w:t>
            </w:r>
          </w:p>
        </w:tc>
        <w:tc>
          <w:tcPr>
            <w:tcW w:w="8190" w:type="dxa"/>
          </w:tcPr>
          <w:p w14:paraId="717F210B" w14:textId="2C797371" w:rsidR="00256427" w:rsidRPr="00E75EA3" w:rsidRDefault="00256427" w:rsidP="00D92296">
            <w:pPr>
              <w:pStyle w:val="ProductList-Body"/>
              <w:rPr>
                <w:sz w:val="16"/>
                <w:szCs w:val="16"/>
              </w:rPr>
            </w:pPr>
            <w:r w:rsidRPr="00E75EA3">
              <w:rPr>
                <w:sz w:val="16"/>
                <w:szCs w:val="16"/>
              </w:rPr>
              <w:t xml:space="preserve">The cloud service portion of </w:t>
            </w:r>
            <w:r w:rsidR="006E5B74" w:rsidRPr="00E75EA3">
              <w:rPr>
                <w:sz w:val="16"/>
                <w:szCs w:val="16"/>
              </w:rPr>
              <w:t>Microsoft</w:t>
            </w:r>
            <w:r w:rsidRPr="00E75EA3">
              <w:rPr>
                <w:sz w:val="16"/>
                <w:szCs w:val="16"/>
              </w:rPr>
              <w:t xml:space="preserve"> Intune such as the </w:t>
            </w:r>
            <w:r w:rsidR="006E5B74" w:rsidRPr="00E75EA3">
              <w:rPr>
                <w:sz w:val="16"/>
                <w:szCs w:val="16"/>
              </w:rPr>
              <w:t>Microsoft</w:t>
            </w:r>
            <w:r w:rsidRPr="00E75EA3">
              <w:rPr>
                <w:sz w:val="16"/>
                <w:szCs w:val="16"/>
              </w:rPr>
              <w:t xml:space="preserve"> Intune Add-on Product </w:t>
            </w:r>
            <w:r w:rsidR="00D92296" w:rsidRPr="00E75EA3">
              <w:rPr>
                <w:sz w:val="16"/>
                <w:szCs w:val="16"/>
              </w:rPr>
              <w:t>or a management service provided by Microsoft Intune such as Mobile Device Management for Office 365</w:t>
            </w:r>
            <w:r w:rsidRPr="00E75EA3">
              <w:rPr>
                <w:sz w:val="16"/>
                <w:szCs w:val="16"/>
              </w:rPr>
              <w:t>.</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1BB9062D" w:rsidR="007B7BC8" w:rsidRPr="00E75EA3" w:rsidRDefault="007B7BC8">
            <w:pPr>
              <w:pStyle w:val="ProductList-Body"/>
              <w:rPr>
                <w:sz w:val="16"/>
                <w:szCs w:val="16"/>
              </w:rPr>
            </w:pPr>
            <w:r w:rsidRPr="00E75EA3">
              <w:rPr>
                <w:sz w:val="16"/>
                <w:szCs w:val="16"/>
              </w:rPr>
              <w:t xml:space="preserve">The </w:t>
            </w:r>
            <w:r w:rsidR="00A3028C" w:rsidRPr="00E75EA3">
              <w:rPr>
                <w:sz w:val="16"/>
                <w:szCs w:val="16"/>
              </w:rPr>
              <w:t>following services, each</w:t>
            </w:r>
            <w:r w:rsidRPr="00E75EA3">
              <w:rPr>
                <w:sz w:val="16"/>
                <w:szCs w:val="16"/>
              </w:rPr>
              <w:t xml:space="preserve"> as a standalone service or as included in an Office </w:t>
            </w:r>
            <w:proofErr w:type="gramStart"/>
            <w:r w:rsidRPr="00E75EA3">
              <w:rPr>
                <w:sz w:val="16"/>
                <w:szCs w:val="16"/>
              </w:rPr>
              <w:t>365</w:t>
            </w:r>
            <w:r w:rsidR="000432AA" w:rsidRPr="00E75EA3">
              <w:rPr>
                <w:sz w:val="16"/>
                <w:szCs w:val="16"/>
              </w:rPr>
              <w:t xml:space="preserve"> </w:t>
            </w:r>
            <w:r w:rsidR="00A3028C" w:rsidRPr="00E75EA3">
              <w:rPr>
                <w:sz w:val="16"/>
                <w:szCs w:val="16"/>
              </w:rPr>
              <w:t>:</w:t>
            </w:r>
            <w:proofErr w:type="gramEnd"/>
            <w:r w:rsidR="00A3028C" w:rsidRPr="00E75EA3">
              <w:rPr>
                <w:sz w:val="16"/>
                <w:szCs w:val="16"/>
              </w:rPr>
              <w:t xml:space="preserve"> Microsoft Power</w:t>
            </w:r>
            <w:r w:rsidR="00BE0147" w:rsidRPr="00E75EA3">
              <w:rPr>
                <w:sz w:val="16"/>
                <w:szCs w:val="16"/>
              </w:rPr>
              <w:t xml:space="preserve"> </w:t>
            </w:r>
            <w:proofErr w:type="spellStart"/>
            <w:r w:rsidR="00A3028C" w:rsidRPr="00E75EA3">
              <w:rPr>
                <w:sz w:val="16"/>
                <w:szCs w:val="16"/>
              </w:rPr>
              <w:t>BI,</w:t>
            </w:r>
            <w:r w:rsidR="00A76ED1">
              <w:rPr>
                <w:sz w:val="16"/>
                <w:szCs w:val="16"/>
              </w:rPr>
              <w:t>and</w:t>
            </w:r>
            <w:proofErr w:type="spellEnd"/>
            <w:r w:rsidR="00A76ED1">
              <w:rPr>
                <w:sz w:val="16"/>
                <w:szCs w:val="16"/>
              </w:rPr>
              <w:t xml:space="preserve"> </w:t>
            </w:r>
            <w:r w:rsidR="00A3028C" w:rsidRPr="00E75EA3">
              <w:rPr>
                <w:sz w:val="16"/>
                <w:szCs w:val="16"/>
              </w:rPr>
              <w:t>Microsoft PowerApps.  Microsoft Business Application Platform Core Services do not include any client software, including but not limited to</w:t>
            </w:r>
            <w:r w:rsidRPr="00E75EA3">
              <w:rPr>
                <w:sz w:val="16"/>
                <w:szCs w:val="16"/>
              </w:rPr>
              <w:t xml:space="preserve"> </w:t>
            </w:r>
            <w:r w:rsidR="00A751CC" w:rsidRPr="00E75EA3">
              <w:rPr>
                <w:sz w:val="16"/>
                <w:szCs w:val="16"/>
              </w:rPr>
              <w:t>Power BI Report Server,</w:t>
            </w:r>
            <w:r w:rsidR="00C26421" w:rsidRPr="00E75EA3">
              <w:rPr>
                <w:sz w:val="16"/>
                <w:szCs w:val="16"/>
              </w:rPr>
              <w:t xml:space="preserve"> </w:t>
            </w:r>
            <w:r w:rsidRPr="00E75EA3">
              <w:rPr>
                <w:sz w:val="16"/>
                <w:szCs w:val="16"/>
              </w:rPr>
              <w:t>the Power BI</w:t>
            </w:r>
            <w:r w:rsidR="00A3028C" w:rsidRPr="00E75EA3">
              <w:rPr>
                <w:sz w:val="16"/>
                <w:szCs w:val="16"/>
              </w:rPr>
              <w:t>, PowerApps</w:t>
            </w:r>
            <w:r w:rsidRPr="00E75EA3">
              <w:rPr>
                <w:sz w:val="16"/>
                <w:szCs w:val="16"/>
              </w:rPr>
              <w:t>, Power BI Desktop</w:t>
            </w:r>
            <w:r w:rsidR="00A3028C" w:rsidRPr="00E75EA3">
              <w:rPr>
                <w:sz w:val="16"/>
                <w:szCs w:val="16"/>
              </w:rPr>
              <w:t>, or PowerApps Studio</w:t>
            </w:r>
            <w:r w:rsidRPr="00E75EA3">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0" w:name="AppendixB_SecurityMeasures"/>
      <w:bookmarkStart w:id="61" w:name="_Toc535945852"/>
      <w:bookmarkStart w:id="62" w:name="DataProcessingTerms_DataatRest"/>
      <w:r w:rsidRPr="00E75EA3">
        <w:t>Appendix B – Security Measures</w:t>
      </w:r>
      <w:bookmarkEnd w:id="60"/>
      <w:bookmarkEnd w:id="61"/>
    </w:p>
    <w:bookmarkEnd w:id="62"/>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44E4A99A" w14:textId="0AA2F3D8" w:rsidR="009C6951" w:rsidRPr="00E75EA3" w:rsidRDefault="00651B74" w:rsidP="00651B7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0A1361C4" w:rsidR="00086F17" w:rsidRPr="00E75EA3" w:rsidRDefault="00847C67" w:rsidP="005131E6">
            <w:pPr>
              <w:pStyle w:val="ProductList-Body"/>
              <w:numPr>
                <w:ilvl w:val="0"/>
                <w:numId w:val="10"/>
              </w:numPr>
              <w:ind w:left="162" w:hanging="180"/>
              <w:rPr>
                <w:sz w:val="16"/>
                <w:szCs w:val="16"/>
              </w:rPr>
            </w:pPr>
            <w:r w:rsidRPr="00E75EA3">
              <w:rPr>
                <w:sz w:val="16"/>
                <w:szCs w:val="16"/>
              </w:rPr>
              <w:t>21Vianet</w:t>
            </w:r>
            <w:r w:rsidR="009C6951" w:rsidRPr="00E75EA3">
              <w:rPr>
                <w:sz w:val="16"/>
                <w:szCs w:val="16"/>
              </w:rPr>
              <w:t xml:space="preserve"> personnel must obtain </w:t>
            </w:r>
            <w:r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lastRenderedPageBreak/>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25553CE7" w14:textId="3F3864D3" w:rsidR="009C6951" w:rsidRPr="00E75EA3" w:rsidRDefault="003D22CB" w:rsidP="00A91039">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p>
          <w:p w14:paraId="520E2E67" w14:textId="346B287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71870C73" w14:textId="77777777" w:rsidR="007A3745" w:rsidRPr="00E75EA3" w:rsidRDefault="007A3745" w:rsidP="0088164F">
            <w:pPr>
              <w:pStyle w:val="ProductList-Body"/>
              <w:spacing w:before="40"/>
              <w:rPr>
                <w:b/>
                <w:sz w:val="16"/>
                <w:szCs w:val="16"/>
              </w:rPr>
            </w:pP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7B52BFC1"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bookmarkStart w:id="63" w:name="OnlineServiceSpecificTerms"/>
      <w:r w:rsidRPr="00E75EA3">
        <w:br w:type="page"/>
      </w:r>
    </w:p>
    <w:p w14:paraId="1423F527" w14:textId="15DCC156" w:rsidR="000E6ED8" w:rsidRPr="00E75EA3" w:rsidRDefault="00272578" w:rsidP="00233C87">
      <w:pPr>
        <w:pStyle w:val="ProductList-SectionHeading"/>
        <w:outlineLvl w:val="0"/>
      </w:pPr>
      <w:bookmarkStart w:id="64" w:name="_Toc487134028"/>
      <w:bookmarkStart w:id="65" w:name="_Toc535945853"/>
      <w:r w:rsidRPr="00E75EA3">
        <w:lastRenderedPageBreak/>
        <w:t>Online Service</w:t>
      </w:r>
      <w:r w:rsidR="00E33C92" w:rsidRPr="00E75EA3">
        <w:t xml:space="preserve"> </w:t>
      </w:r>
      <w:r w:rsidRPr="00E75EA3">
        <w:t>Specific</w:t>
      </w:r>
      <w:r w:rsidR="00E33C92" w:rsidRPr="00E75EA3">
        <w:t xml:space="preserve"> </w:t>
      </w:r>
      <w:r w:rsidRPr="00E75EA3">
        <w:t>Terms</w:t>
      </w:r>
      <w:bookmarkEnd w:id="63"/>
      <w:bookmarkEnd w:id="64"/>
      <w:bookmarkEnd w:id="65"/>
    </w:p>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66" w:name="MicrosoftAzureServices"/>
      <w:bookmarkStart w:id="67" w:name="_Toc487134029"/>
      <w:bookmarkStart w:id="68" w:name="_Toc535945854"/>
      <w:r w:rsidRPr="005131E6">
        <w:t>Microsoft Azure Services</w:t>
      </w:r>
      <w:bookmarkEnd w:id="66"/>
      <w:bookmarkEnd w:id="67"/>
      <w:bookmarkEnd w:id="68"/>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2"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186ECFEB" w:rsidR="00272578" w:rsidRPr="00E75EA3" w:rsidRDefault="00272578" w:rsidP="00272578">
      <w:pPr>
        <w:pStyle w:val="ProductList-Body"/>
      </w:pPr>
      <w:r w:rsidRPr="00E75EA3">
        <w:t xml:space="preserve">Customer may create and maintain a Customer Solution and, despite anything to the contrary in </w:t>
      </w:r>
      <w:r w:rsidR="00734214">
        <w:t>Customer Agreement</w:t>
      </w:r>
      <w:r w:rsidRPr="00E75EA3">
        <w:t>, combine Microsoft Azure Services with Customer Data owned or licensed by Customer or a third party, to create a Customer Solution using the Microsoft Azure Service and the Customer Data together.</w:t>
      </w:r>
      <w:r w:rsidR="00463CC3" w:rsidRPr="00E75EA3">
        <w:t xml:space="preserve"> </w:t>
      </w:r>
      <w:r w:rsidRPr="00E75EA3">
        <w:t>Customer may permit third parties to access and use the Microsoft Azure Services in connection with the use of that Customer Solution.</w:t>
      </w:r>
      <w:r w:rsidR="00463CC3" w:rsidRPr="00E75EA3">
        <w:t xml:space="preserve"> </w:t>
      </w:r>
      <w:r w:rsidRPr="00E75EA3">
        <w:t xml:space="preserve">Customer is responsible for that use and for ensuring that these terms and the terms and conditions of </w:t>
      </w:r>
      <w:r w:rsidR="00734214">
        <w:t>Customer Agreement</w:t>
      </w:r>
      <w:r w:rsidRPr="00E75EA3">
        <w:t xml:space="preserve"> are met by that use.</w:t>
      </w:r>
    </w:p>
    <w:p w14:paraId="42EB7CF9" w14:textId="77777777" w:rsidR="00186BF6" w:rsidRPr="00E75EA3" w:rsidRDefault="00186BF6" w:rsidP="00272578">
      <w:pPr>
        <w:pStyle w:val="ProductList-Body"/>
      </w:pPr>
    </w:p>
    <w:p w14:paraId="2F8739E8" w14:textId="6D8FB17F" w:rsidR="00BB13A7" w:rsidRPr="00E75EA3" w:rsidRDefault="00BB13A7" w:rsidP="00BB13A7">
      <w:pPr>
        <w:pStyle w:val="ProductList-Body"/>
        <w:rPr>
          <w:b/>
          <w:color w:val="00188F"/>
        </w:rPr>
      </w:pPr>
      <w:r w:rsidRPr="00E75EA3">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3A5243">
      <w:pPr>
        <w:pStyle w:val="ProductList-Body"/>
        <w:keepNext/>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3"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69" w:name="_Toc535945855"/>
      <w:r w:rsidR="00F52AC4">
        <w:t>21Vianet Compute Pre-Purchase (CPP)</w:t>
      </w:r>
      <w:bookmarkEnd w:id="69"/>
    </w:p>
    <w:p w14:paraId="3FB36849" w14:textId="3987E210" w:rsidR="006D54B9" w:rsidRPr="00E75EA3" w:rsidRDefault="001828DA" w:rsidP="006D54B9">
      <w:pPr>
        <w:pStyle w:val="ProductList-Body"/>
      </w:pPr>
      <w:r w:rsidRPr="001828DA">
        <w:lastRenderedPageBreak/>
        <w:t>For Compute Pre-Purchase (CPPs) purchased through Online Service Premium Agreement (OSPA) for Mainland China East 1 Data Center or Mainland China North 1 Data Center, the CPPs can be deployed flexibly in East 1 Data Center or North 1 Data Center. Furthermore, once the purchased CPPs are successfully deployed in East 1 Data Center or 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2AF46F0" w:rsidR="00227E95" w:rsidRPr="00E75EA3" w:rsidRDefault="00227E95" w:rsidP="00227E95">
      <w:pPr>
        <w:pStyle w:val="ProductList-Offering2Heading"/>
        <w:outlineLvl w:val="2"/>
      </w:pPr>
      <w:bookmarkStart w:id="70" w:name="MicrosoftTranslator"/>
      <w:r w:rsidRPr="00E75EA3">
        <w:tab/>
      </w:r>
      <w:bookmarkStart w:id="71" w:name="_Toc487134030"/>
      <w:bookmarkStart w:id="72" w:name="_Toc535945856"/>
      <w:r w:rsidRPr="00E75EA3">
        <w:t>Microsoft Azure Stack</w:t>
      </w:r>
      <w:bookmarkEnd w:id="71"/>
      <w:bookmarkEnd w:id="72"/>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0B1B6E6A" w:rsidR="00DE7401" w:rsidRDefault="00DE7401" w:rsidP="00DE7401">
      <w:pPr>
        <w:pStyle w:val="ProductList-Offering2Heading"/>
        <w:outlineLvl w:val="2"/>
        <w:rPr>
          <w:b w:val="0"/>
          <w:color w:val="000000" w:themeColor="text1"/>
          <w:sz w:val="8"/>
          <w:szCs w:val="8"/>
        </w:rPr>
      </w:pPr>
      <w:bookmarkStart w:id="73" w:name="_Toc534135343"/>
      <w:bookmarkStart w:id="74" w:name="_Toc510880772"/>
      <w:bookmarkStart w:id="75" w:name="_Toc535945857"/>
      <w:r>
        <w:t>Microsoft Cognitive Services</w:t>
      </w:r>
      <w:bookmarkEnd w:id="73"/>
      <w:bookmarkEnd w:id="74"/>
      <w:bookmarkEnd w:id="75"/>
    </w:p>
    <w:p w14:paraId="16AB87D6" w14:textId="77777777" w:rsidR="00DE7401" w:rsidRDefault="00DE7401" w:rsidP="00DE7401">
      <w:pPr>
        <w:pStyle w:val="ProductList-ClauseHeading"/>
      </w:pPr>
      <w:r>
        <w:t xml:space="preserve">Microsoft Translator Limit on Customer use of service output </w:t>
      </w:r>
    </w:p>
    <w:p w14:paraId="4D86C98C" w14:textId="6D7060D6" w:rsidR="00DE7401" w:rsidRDefault="00DE7401" w:rsidP="00DE7401">
      <w:pPr>
        <w:pStyle w:val="ProductList-Body"/>
      </w:pPr>
      <w:r>
        <w:t>Customer may not use any data from Microsoft Translator for the purpose of developing or offering any comparable machine-learning based service.</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77777777"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4A0C0FF8" w14:textId="77777777" w:rsidR="00DE7401" w:rsidRDefault="00DE7401" w:rsidP="00DE7401">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p>
    <w:p w14:paraId="0E82F249" w14:textId="77777777" w:rsidR="00DE7401" w:rsidRDefault="00DE7401" w:rsidP="008E49FB">
      <w:pPr>
        <w:pStyle w:val="ProductList-Offering2Heading"/>
        <w:outlineLvl w:val="2"/>
      </w:pPr>
    </w:p>
    <w:p w14:paraId="10119825" w14:textId="235DA005" w:rsidR="00D23EAE" w:rsidRPr="00E75EA3" w:rsidRDefault="008E426F" w:rsidP="004919C8">
      <w:pPr>
        <w:pStyle w:val="ProductList-Offering2Heading"/>
        <w:outlineLvl w:val="2"/>
      </w:pPr>
      <w:r w:rsidRPr="00E75EA3">
        <w:tab/>
      </w:r>
      <w:bookmarkEnd w:id="70"/>
      <w:r w:rsidR="001427CC" w:rsidRPr="00E75EA3">
        <w:t xml:space="preserve"> </w:t>
      </w:r>
    </w:p>
    <w:p w14:paraId="27A5572F" w14:textId="77777777" w:rsidR="00D75CA4" w:rsidRPr="00E75EA3" w:rsidRDefault="00D75CA4" w:rsidP="005F692C">
      <w:pPr>
        <w:pStyle w:val="ProductList-Body"/>
      </w:pPr>
    </w:p>
    <w:p w14:paraId="770A45D9" w14:textId="32D95B6E" w:rsidR="001947F6" w:rsidRPr="00E75EA3" w:rsidRDefault="001947F6" w:rsidP="00C91713">
      <w:pPr>
        <w:pStyle w:val="ProductList-Body"/>
        <w:tabs>
          <w:tab w:val="left" w:pos="360"/>
        </w:tabs>
      </w:pPr>
    </w:p>
    <w:p w14:paraId="0AD6B1F8" w14:textId="00FC52F1" w:rsidR="001947F6" w:rsidRPr="00E75EA3" w:rsidRDefault="001947F6" w:rsidP="1A67E690">
      <w:pPr>
        <w:pStyle w:val="ProductList-ClauseHeading"/>
      </w:pPr>
      <w:r w:rsidRPr="00E75EA3">
        <w:t>Precedence:</w:t>
      </w:r>
    </w:p>
    <w:p w14:paraId="003767CF" w14:textId="768154EB" w:rsidR="00BD79F9" w:rsidRPr="00E75EA3" w:rsidRDefault="001947F6" w:rsidP="1A67E690">
      <w:pPr>
        <w:pStyle w:val="ProductList-Body"/>
      </w:pPr>
      <w:r w:rsidRPr="00E75EA3">
        <w:t>This Microsoft Cognitive Services section controls to the extent there is any conflict with other parts of the OST.</w:t>
      </w:r>
    </w:p>
    <w:p w14:paraId="3F827531" w14:textId="77777777" w:rsidR="001947F6" w:rsidRPr="00E75EA3" w:rsidRDefault="001947F6" w:rsidP="00C91713">
      <w:pPr>
        <w:pStyle w:val="ProductList-Body"/>
        <w:tabs>
          <w:tab w:val="left" w:pos="360"/>
        </w:tabs>
      </w:pPr>
    </w:p>
    <w:p w14:paraId="42D80128" w14:textId="34D346DA" w:rsidR="008070AF" w:rsidRPr="00E75EA3" w:rsidRDefault="00C109A8" w:rsidP="00D73EC5">
      <w:pPr>
        <w:pStyle w:val="ProductList-OfferingGroupHeading"/>
        <w:spacing w:after="80"/>
        <w:outlineLvl w:val="1"/>
      </w:pPr>
      <w:bookmarkStart w:id="76" w:name="EMS"/>
      <w:bookmarkStart w:id="77" w:name="_Toc487134032"/>
      <w:bookmarkStart w:id="78" w:name="_Toc535945858"/>
      <w:r w:rsidRPr="00E75EA3">
        <w:t>Microsoft Azure Plans</w:t>
      </w:r>
      <w:bookmarkEnd w:id="76"/>
      <w:bookmarkEnd w:id="77"/>
      <w:bookmarkEnd w:id="78"/>
    </w:p>
    <w:p w14:paraId="1E0A2C1F" w14:textId="77777777" w:rsidR="00706672" w:rsidRPr="00E75EA3" w:rsidRDefault="00706672" w:rsidP="008070AF">
      <w:pPr>
        <w:pStyle w:val="ProductList-Body"/>
      </w:pPr>
    </w:p>
    <w:p w14:paraId="1D87E99A" w14:textId="095A3B9E" w:rsidR="00122096" w:rsidRPr="00E75EA3" w:rsidRDefault="00122096" w:rsidP="00122096">
      <w:pPr>
        <w:pStyle w:val="ProductList-Offering2Heading"/>
        <w:outlineLvl w:val="2"/>
      </w:pPr>
      <w:r w:rsidRPr="00E75EA3">
        <w:tab/>
      </w:r>
      <w:bookmarkStart w:id="79" w:name="AzureActiveDirectoryBasic"/>
      <w:bookmarkStart w:id="80" w:name="_Toc487134033"/>
      <w:bookmarkStart w:id="81" w:name="_Toc535945859"/>
      <w:r w:rsidRPr="00E75EA3">
        <w:t xml:space="preserve">Azure </w:t>
      </w:r>
      <w:r w:rsidR="00D0302B" w:rsidRPr="00E75EA3">
        <w:t xml:space="preserve">Active </w:t>
      </w:r>
      <w:r w:rsidRPr="00E75EA3">
        <w:t>Directory Basic</w:t>
      </w:r>
      <w:bookmarkEnd w:id="79"/>
      <w:bookmarkEnd w:id="80"/>
      <w:bookmarkEnd w:id="81"/>
    </w:p>
    <w:p w14:paraId="2935DE96" w14:textId="4984B4AD"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35BF6A3E" w14:textId="77777777" w:rsidR="00BA6476" w:rsidRPr="004919C8" w:rsidRDefault="00BA6476" w:rsidP="00BA6476">
      <w:pPr>
        <w:pStyle w:val="ProductList-ClauseHeading"/>
      </w:pPr>
      <w:bookmarkStart w:id="82" w:name="OLE_LINK2"/>
      <w:bookmarkStart w:id="83" w:name="OLE_LINK3"/>
      <w:r w:rsidRPr="004919C8">
        <w:t>External User Allowance</w:t>
      </w:r>
    </w:p>
    <w:bookmarkEnd w:id="82"/>
    <w:bookmarkEnd w:id="83"/>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84" w:name="O365Services"/>
      <w:bookmarkStart w:id="85" w:name="_Toc487134037"/>
      <w:bookmarkStart w:id="86" w:name="_Toc535945860"/>
      <w:r w:rsidRPr="00E75EA3">
        <w:t>Office 365 Services</w:t>
      </w:r>
      <w:bookmarkEnd w:id="84"/>
      <w:bookmarkEnd w:id="85"/>
      <w:bookmarkEnd w:id="86"/>
    </w:p>
    <w:p w14:paraId="78B5ADA0" w14:textId="77777777" w:rsidR="009427A1" w:rsidRPr="00E75EA3" w:rsidRDefault="009427A1" w:rsidP="009427A1">
      <w:pPr>
        <w:pStyle w:val="ProductList-Body"/>
        <w:rPr>
          <w:b/>
          <w:color w:val="00188F"/>
        </w:rPr>
      </w:pPr>
      <w:bookmarkStart w:id="87" w:name="CoreFeaturesforOffice365Services"/>
      <w:r w:rsidRPr="00E75EA3">
        <w:rPr>
          <w:b/>
          <w:color w:val="00188F"/>
        </w:rPr>
        <w:t>Core Features for Office 365 Services</w:t>
      </w:r>
    </w:p>
    <w:bookmarkEnd w:id="87"/>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DD0B5B7"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E75EA3">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88" w:name="ExchangeOnline"/>
      <w:bookmarkStart w:id="89" w:name="_Toc487134038"/>
      <w:bookmarkStart w:id="90" w:name="_Toc535945861"/>
      <w:r w:rsidRPr="00E75EA3">
        <w:t>Exchange Online</w:t>
      </w:r>
      <w:bookmarkEnd w:id="88"/>
      <w:bookmarkEnd w:id="89"/>
      <w:bookmarkEnd w:id="90"/>
    </w:p>
    <w:p w14:paraId="504B85AD" w14:textId="77777777" w:rsidR="00C72BDA" w:rsidRPr="00E75EA3" w:rsidRDefault="00C72BDA" w:rsidP="00C91713">
      <w:pPr>
        <w:pStyle w:val="ProductList-Offering1"/>
        <w:sectPr w:rsidR="00C72BDA" w:rsidRPr="00E75EA3" w:rsidSect="00A60F2D">
          <w:footerReference w:type="default" r:id="rId34"/>
          <w:footerReference w:type="first" r:id="rId35"/>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91" w:name="_Hlk486589626"/>
    </w:p>
    <w:bookmarkEnd w:id="91"/>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92" w:name="O365Applications"/>
      <w:bookmarkStart w:id="93" w:name="_Toc487134039"/>
      <w:bookmarkStart w:id="94" w:name="_Toc535945862"/>
      <w:r w:rsidRPr="00E75EA3">
        <w:t>Office 365 Applications</w:t>
      </w:r>
      <w:bookmarkEnd w:id="92"/>
      <w:bookmarkEnd w:id="93"/>
      <w:bookmarkEnd w:id="94"/>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6"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lastRenderedPageBreak/>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7DA2D58B" w:rsidR="00976EB6" w:rsidRPr="00E75EA3" w:rsidRDefault="00976EB6" w:rsidP="00D73EC5">
      <w:pPr>
        <w:pStyle w:val="ProductList-Offering2Heading"/>
        <w:outlineLvl w:val="2"/>
      </w:pPr>
      <w:r w:rsidRPr="00E75EA3">
        <w:tab/>
      </w:r>
      <w:bookmarkStart w:id="95" w:name="_Toc487134041"/>
      <w:bookmarkStart w:id="96" w:name="_Toc535945863"/>
      <w:r w:rsidRPr="00E75EA3">
        <w:t>Office Online</w:t>
      </w:r>
      <w:bookmarkEnd w:id="95"/>
      <w:bookmarkEnd w:id="96"/>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1A3D3A49" w:rsidR="005B7124" w:rsidRPr="00E75EA3" w:rsidRDefault="005B7124" w:rsidP="00D73EC5">
      <w:pPr>
        <w:pStyle w:val="ProductList-Offering2Heading"/>
        <w:outlineLvl w:val="2"/>
      </w:pPr>
      <w:r w:rsidRPr="00E75EA3">
        <w:tab/>
      </w:r>
      <w:bookmarkStart w:id="97" w:name="_Toc487134042"/>
      <w:bookmarkStart w:id="98" w:name="_Toc535945864"/>
      <w:r w:rsidRPr="00E75EA3">
        <w:t>OneDrive for Business</w:t>
      </w:r>
      <w:bookmarkEnd w:id="97"/>
      <w:bookmarkEnd w:id="98"/>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4596BA68" w:rsidR="005108F0" w:rsidRPr="00E75EA3" w:rsidRDefault="005B7124" w:rsidP="005108F0">
      <w:pPr>
        <w:pStyle w:val="ProductList-Offering2Heading"/>
        <w:outlineLvl w:val="2"/>
      </w:pPr>
      <w:r w:rsidRPr="00E75EA3">
        <w:tab/>
      </w:r>
      <w:bookmarkStart w:id="99" w:name="_Toc487134043"/>
      <w:bookmarkStart w:id="100" w:name="_Toc535945865"/>
      <w:bookmarkStart w:id="101" w:name="ProjectOnline"/>
      <w:r w:rsidRPr="00E75EA3">
        <w:t>Project Online</w:t>
      </w:r>
      <w:bookmarkEnd w:id="99"/>
      <w:bookmarkEnd w:id="100"/>
    </w:p>
    <w:bookmarkEnd w:id="101"/>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02" w:name="_Toc487134044"/>
      <w:bookmarkStart w:id="103"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04" w:name="_Toc535945866"/>
      <w:r w:rsidRPr="00E75EA3">
        <w:t>SharePoint Online</w:t>
      </w:r>
      <w:bookmarkEnd w:id="102"/>
      <w:bookmarkEnd w:id="103"/>
      <w:bookmarkEnd w:id="104"/>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252AE6B1" w14:textId="1CFDDD44"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0B6E7BB7" w14:textId="77777777" w:rsidR="00C72BDA" w:rsidRDefault="00C72BDA" w:rsidP="00C91713">
      <w:pPr>
        <w:pStyle w:val="ProductList-Offering2"/>
      </w:pPr>
    </w:p>
    <w:p w14:paraId="1C2DD620" w14:textId="245FD4AB" w:rsidR="003E1938" w:rsidRPr="00E75EA3" w:rsidRDefault="003E1938" w:rsidP="00C91713">
      <w:pPr>
        <w:pStyle w:val="ProductList-Offering2"/>
        <w:sectPr w:rsidR="003E1938" w:rsidRPr="00E75EA3" w:rsidSect="00A60F2D">
          <w:type w:val="continuous"/>
          <w:pgSz w:w="12240" w:h="15840"/>
          <w:pgMar w:top="1440" w:right="720" w:bottom="1440" w:left="720" w:header="720" w:footer="720" w:gutter="0"/>
          <w:cols w:num="2" w:space="720"/>
          <w:titlePg/>
          <w:docGrid w:linePitch="360"/>
        </w:sectPr>
      </w:pP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0D236EE8" w:rsidR="0081293D" w:rsidRPr="00E75EA3" w:rsidRDefault="00CB6005" w:rsidP="0081293D">
      <w:pPr>
        <w:pStyle w:val="ProductList-Offering2Heading"/>
        <w:outlineLvl w:val="2"/>
      </w:pPr>
      <w:r w:rsidRPr="00E75EA3">
        <w:tab/>
      </w:r>
      <w:bookmarkStart w:id="105" w:name="SkypeforBusinessOnline"/>
      <w:bookmarkStart w:id="106" w:name="_Toc487134045"/>
      <w:bookmarkStart w:id="107" w:name="_Toc535945867"/>
      <w:r w:rsidRPr="00E75EA3">
        <w:t xml:space="preserve">Skype for Business </w:t>
      </w:r>
      <w:r w:rsidR="0081293D" w:rsidRPr="00E75EA3">
        <w:t>Online</w:t>
      </w:r>
      <w:bookmarkEnd w:id="105"/>
      <w:bookmarkEnd w:id="106"/>
      <w:bookmarkEnd w:id="107"/>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12EF9505" w14:textId="7086F0BF" w:rsidR="008E1EAF" w:rsidRPr="00E75EA3" w:rsidRDefault="004B3528" w:rsidP="00233C87">
      <w:pPr>
        <w:pStyle w:val="ProductList-OfferingGroupHeading"/>
        <w:outlineLvl w:val="1"/>
      </w:pPr>
      <w:bookmarkStart w:id="108" w:name="OtherOnlineServices"/>
      <w:bookmarkStart w:id="109" w:name="_Toc487134047"/>
      <w:bookmarkStart w:id="110" w:name="_Toc535945868"/>
      <w:r w:rsidRPr="00E75EA3">
        <w:t>Other Online Services</w:t>
      </w:r>
      <w:bookmarkEnd w:id="108"/>
      <w:bookmarkEnd w:id="109"/>
      <w:bookmarkEnd w:id="110"/>
    </w:p>
    <w:p w14:paraId="504364FE" w14:textId="1F8558D9" w:rsidR="000552CB" w:rsidRPr="00E75EA3" w:rsidRDefault="00917344" w:rsidP="000552CB">
      <w:pPr>
        <w:pStyle w:val="ProductList-Body"/>
        <w:tabs>
          <w:tab w:val="clear" w:pos="158"/>
          <w:tab w:val="left" w:pos="180"/>
        </w:tabs>
      </w:pPr>
      <w:bookmarkStart w:id="111" w:name="MicrosoftLearning"/>
      <w:r w:rsidRPr="00E75EA3">
        <w:tab/>
      </w:r>
    </w:p>
    <w:p w14:paraId="385BAA68" w14:textId="0D87B00C" w:rsidR="003662E7" w:rsidRDefault="003662E7">
      <w:pPr>
        <w:rPr>
          <w:rFonts w:asciiTheme="majorHAnsi" w:hAnsiTheme="majorHAnsi"/>
          <w:b/>
          <w:sz w:val="40"/>
        </w:rPr>
      </w:pPr>
      <w:bookmarkStart w:id="112" w:name="Attachment1"/>
      <w:bookmarkStart w:id="113" w:name="_Toc487134057"/>
      <w:bookmarkEnd w:id="111"/>
      <w:r>
        <w:lastRenderedPageBreak/>
        <w:br w:type="page"/>
      </w:r>
    </w:p>
    <w:p w14:paraId="36ABA4B9" w14:textId="0919A856" w:rsidR="00844DB9" w:rsidRPr="00E75EA3" w:rsidRDefault="00844DB9" w:rsidP="00844DB9">
      <w:pPr>
        <w:pStyle w:val="ProductList-SectionHeading"/>
        <w:outlineLvl w:val="0"/>
      </w:pPr>
      <w:bookmarkStart w:id="114" w:name="_Toc535945869"/>
      <w:r w:rsidRPr="00E75EA3">
        <w:lastRenderedPageBreak/>
        <w:t>21Vianet Online Services Product Availability</w:t>
      </w:r>
      <w:bookmarkEnd w:id="114"/>
    </w:p>
    <w:p w14:paraId="71DB0BD8" w14:textId="3A7444BD" w:rsidR="00844DB9" w:rsidRPr="00E75EA3" w:rsidRDefault="00844DB9" w:rsidP="00844DB9">
      <w:pPr>
        <w:pStyle w:val="ProductList-SubSubSectionHeading"/>
        <w:outlineLvl w:val="1"/>
      </w:pPr>
      <w:bookmarkStart w:id="115" w:name="_Toc535945870"/>
      <w:r w:rsidRPr="00E75EA3">
        <w:t>Microsoft Azure</w:t>
      </w:r>
      <w:bookmarkEnd w:id="115"/>
    </w:p>
    <w:p w14:paraId="7B6257F9" w14:textId="7B54168D" w:rsidR="00844DB9" w:rsidRPr="00E75EA3" w:rsidRDefault="00844DB9" w:rsidP="00844DB9">
      <w:pPr>
        <w:pStyle w:val="ProductList-Body"/>
      </w:pPr>
      <w:r w:rsidRPr="00E75EA3">
        <w:t>Please refer to Azure</w:t>
      </w:r>
      <w:r w:rsidR="001F5AD1">
        <w:t xml:space="preserve"> </w:t>
      </w:r>
      <w:r w:rsidRPr="00E75EA3">
        <w:t>Enterprise Portal</w:t>
      </w:r>
      <w:r w:rsidR="001F5AD1">
        <w:t>.</w:t>
      </w:r>
    </w:p>
    <w:p w14:paraId="06D5EB10" w14:textId="77777777" w:rsidR="00844DB9" w:rsidRPr="00E75EA3" w:rsidRDefault="00844DB9" w:rsidP="00844DB9">
      <w:pPr>
        <w:pStyle w:val="ProductList-Body"/>
      </w:pPr>
    </w:p>
    <w:p w14:paraId="30BD9D6C" w14:textId="77777777" w:rsidR="00844DB9" w:rsidRPr="00E75EA3" w:rsidRDefault="00844DB9" w:rsidP="00844DB9">
      <w:pPr>
        <w:pStyle w:val="ProductList-Body"/>
      </w:pPr>
    </w:p>
    <w:p w14:paraId="3E847FF2" w14:textId="5ECD895F" w:rsidR="003F2BA0" w:rsidRPr="00E75EA3" w:rsidRDefault="00844DB9" w:rsidP="00844DB9">
      <w:pPr>
        <w:pStyle w:val="ProductList-SubSubSectionHeading"/>
        <w:outlineLvl w:val="1"/>
      </w:pPr>
      <w:bookmarkStart w:id="116" w:name="_Toc535945871"/>
      <w:r w:rsidRPr="00E75EA3">
        <w:t>Office 365</w:t>
      </w:r>
      <w:bookmarkEnd w:id="116"/>
    </w:p>
    <w:p w14:paraId="26541040" w14:textId="77777777" w:rsidR="00844DB9" w:rsidRPr="00E75EA3" w:rsidRDefault="00844DB9" w:rsidP="00844DB9">
      <w:pPr>
        <w:pStyle w:val="ProductList-Body"/>
      </w:pPr>
      <w:r w:rsidRPr="00E75EA3">
        <w:t>Customer may use the Online Services as expressly permitted in Customer’s agreement.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 xml:space="preserve">Office 365 </w:t>
            </w:r>
            <w:proofErr w:type="spellStart"/>
            <w:r w:rsidRPr="00E75EA3">
              <w:rPr>
                <w:rFonts w:cs="Tahoma"/>
                <w:sz w:val="18"/>
                <w:szCs w:val="18"/>
              </w:rPr>
              <w:t>ProPlus</w:t>
            </w:r>
            <w:proofErr w:type="spellEnd"/>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lastRenderedPageBreak/>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17" w:name="_Toc535945872"/>
      <w:r>
        <w:t>Office</w:t>
      </w:r>
      <w:r w:rsidR="0026373C" w:rsidRPr="00E75EA3">
        <w:t xml:space="preserve"> 365</w:t>
      </w:r>
      <w:r w:rsidR="0026373C">
        <w:t xml:space="preserve"> for Academic</w:t>
      </w:r>
      <w:bookmarkEnd w:id="117"/>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w:t>
            </w:r>
            <w:proofErr w:type="spellStart"/>
            <w:r w:rsidRPr="00EE452D">
              <w:rPr>
                <w:rFonts w:cs="Tahoma"/>
                <w:sz w:val="18"/>
                <w:szCs w:val="18"/>
              </w:rPr>
              <w:t>ProPlus</w:t>
            </w:r>
            <w:proofErr w:type="spellEnd"/>
            <w:r w:rsidRPr="00EE452D">
              <w:rPr>
                <w:rFonts w:cs="Tahoma"/>
                <w:sz w:val="18"/>
                <w:szCs w:val="18"/>
              </w:rPr>
              <w:t xml:space="preserve">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w:t>
            </w:r>
            <w:proofErr w:type="spellStart"/>
            <w:r w:rsidRPr="00EE452D">
              <w:rPr>
                <w:rFonts w:cs="Tahoma"/>
                <w:sz w:val="18"/>
                <w:szCs w:val="18"/>
              </w:rPr>
              <w:t>ProPlus</w:t>
            </w:r>
            <w:proofErr w:type="spellEnd"/>
            <w:r w:rsidRPr="00EE452D">
              <w:rPr>
                <w:rFonts w:cs="Tahoma"/>
                <w:sz w:val="18"/>
                <w:szCs w:val="18"/>
              </w:rPr>
              <w:t xml:space="preserve">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lastRenderedPageBreak/>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lastRenderedPageBreak/>
              <w:t xml:space="preserve">Office 365 </w:t>
            </w:r>
            <w:proofErr w:type="spellStart"/>
            <w:r w:rsidRPr="003C0EFD">
              <w:rPr>
                <w:rFonts w:cs="Tahoma"/>
                <w:sz w:val="18"/>
                <w:szCs w:val="18"/>
              </w:rPr>
              <w:t>ProPlus</w:t>
            </w:r>
            <w:proofErr w:type="spellEnd"/>
            <w:r w:rsidRPr="003C0EFD">
              <w:rPr>
                <w:rFonts w:cs="Tahoma"/>
                <w:sz w:val="18"/>
                <w:szCs w:val="18"/>
              </w:rPr>
              <w:t xml:space="preserve"> for Student Advantage</w:t>
            </w:r>
          </w:p>
        </w:tc>
      </w:tr>
    </w:tbl>
    <w:p w14:paraId="1B2AE127" w14:textId="77777777" w:rsidR="0026373C" w:rsidRPr="00E75EA3" w:rsidRDefault="0026373C" w:rsidP="0026373C">
      <w:pPr>
        <w:pStyle w:val="ProductList-Body"/>
      </w:pPr>
    </w:p>
    <w:p w14:paraId="06AB1F0E" w14:textId="2E7E027D" w:rsidR="00BE1417" w:rsidRPr="00E75EA3" w:rsidRDefault="00504056" w:rsidP="00BE1417">
      <w:pPr>
        <w:pStyle w:val="ProductList-SubSubSectionHeading"/>
        <w:outlineLvl w:val="1"/>
      </w:pPr>
      <w:bookmarkStart w:id="118" w:name="_Toc535945873"/>
      <w:r w:rsidRPr="00E75EA3">
        <w:t>21Vianet Product Availability Definition</w:t>
      </w:r>
      <w:r w:rsidR="00BE1417" w:rsidRPr="00E75EA3">
        <w:t>s</w:t>
      </w:r>
      <w:bookmarkEnd w:id="118"/>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66CF5793"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at </w:t>
      </w:r>
      <w:hyperlink r:id="rId37" w:history="1">
        <w:r w:rsidRPr="00E75EA3">
          <w:rPr>
            <w:rStyle w:val="Hyperlink"/>
            <w:sz w:val="18"/>
          </w:rPr>
          <w:t>https://www.azure.cn/</w:t>
        </w:r>
      </w:hyperlink>
      <w:hyperlink w:history="1"/>
      <w:r w:rsidRPr="00E75EA3">
        <w:rPr>
          <w:sz w:val="18"/>
          <w:szCs w:val="18"/>
        </w:rPr>
        <w:t>, or at alternate sites that we identify.</w:t>
      </w:r>
    </w:p>
    <w:p w14:paraId="5DF0F15C" w14:textId="6EDF2325" w:rsidR="000843EE" w:rsidRPr="00E75EA3" w:rsidRDefault="009A6193"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13E6F876" w14:textId="77777777" w:rsidR="000843EE" w:rsidRPr="00E75EA3" w:rsidRDefault="000843EE" w:rsidP="00C91713">
      <w:pPr>
        <w:ind w:left="720"/>
        <w:rPr>
          <w:color w:val="000000" w:themeColor="text1"/>
          <w:sz w:val="18"/>
        </w:rPr>
      </w:pPr>
      <w:r w:rsidRPr="00E75EA3">
        <w:rPr>
          <w:sz w:val="18"/>
          <w:szCs w:val="18"/>
        </w:rPr>
        <w:t xml:space="preserve">“Services” or “Service” means any Azure services, features and Software identified at </w:t>
      </w:r>
      <w:hyperlink w:history="1"/>
      <w:hyperlink r:id="rId38" w:history="1">
        <w:r w:rsidRPr="00E75EA3">
          <w:rPr>
            <w:rStyle w:val="Hyperlink"/>
            <w:sz w:val="18"/>
          </w:rPr>
          <w:t>https://www.azure.cn/</w:t>
        </w:r>
      </w:hyperlink>
      <w:r w:rsidRPr="00E75EA3">
        <w:rPr>
          <w:sz w:val="18"/>
          <w:szCs w:val="18"/>
        </w:rPr>
        <w:t xml:space="preserve"> and included with your Subscription. The Services are operated by us from data centers located in the People’s Republic of China excluding Hong Kong, Taiwan and Macau. </w:t>
      </w:r>
      <w:r w:rsidRPr="00E75EA3">
        <w:rPr>
          <w:color w:val="000000" w:themeColor="text1"/>
          <w:sz w:val="18"/>
        </w:rPr>
        <w:t>“Services” includes any open source component incorporated by us or our licensors or suppliers in those services and features, except when provided under separate license terms (such as via gallery, marketplace, console, or dialog).</w:t>
      </w:r>
    </w:p>
    <w:p w14:paraId="1ED67759" w14:textId="77777777" w:rsidR="000843EE" w:rsidRPr="00E75EA3" w:rsidRDefault="000843EE" w:rsidP="00C91713">
      <w:pPr>
        <w:ind w:left="720"/>
        <w:rPr>
          <w:sz w:val="18"/>
          <w:szCs w:val="18"/>
        </w:rPr>
      </w:pPr>
      <w:r w:rsidRPr="00E75EA3">
        <w:rPr>
          <w:sz w:val="18"/>
          <w:szCs w:val="18"/>
        </w:rPr>
        <w:lastRenderedPageBreak/>
        <w:t xml:space="preserve">“Services Terms” provide additional terms that govern specific features within the Service and customer support for the Service, and are published at </w:t>
      </w:r>
      <w:hyperlink w:history="1"/>
      <w:hyperlink r:id="rId39" w:history="1">
        <w:r w:rsidRPr="00E75EA3">
          <w:rPr>
            <w:rStyle w:val="Hyperlink"/>
            <w:sz w:val="18"/>
          </w:rPr>
          <w:t>https://www.azure.cn/</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 </w:t>
      </w:r>
    </w:p>
    <w:p w14:paraId="728DD735" w14:textId="16F5F9A7" w:rsidR="000843EE" w:rsidRPr="00E75EA3" w:rsidRDefault="00816BB1" w:rsidP="00C91713">
      <w:pPr>
        <w:ind w:left="720"/>
        <w:rPr>
          <w:sz w:val="18"/>
          <w:szCs w:val="18"/>
        </w:rPr>
      </w:pPr>
      <w:r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66A95488" w14:textId="436EFA57" w:rsidR="000843EE" w:rsidRPr="00E75EA3" w:rsidRDefault="003C5AFB" w:rsidP="00C91713">
      <w:pPr>
        <w:ind w:left="720"/>
        <w:rPr>
          <w:sz w:val="18"/>
          <w:szCs w:val="18"/>
        </w:rPr>
      </w:pPr>
      <w:r w:rsidRPr="00E75EA3">
        <w:rPr>
          <w:sz w:val="18"/>
          <w:szCs w:val="18"/>
        </w:rPr>
        <w:t xml:space="preserve"> </w:t>
      </w:r>
      <w:r w:rsidR="000843EE" w:rsidRPr="00E75EA3">
        <w:rPr>
          <w:sz w:val="18"/>
          <w:szCs w:val="18"/>
        </w:rPr>
        <w:t>“</w:t>
      </w:r>
      <w:r w:rsidR="002B7CBC">
        <w:rPr>
          <w:rFonts w:hint="eastAsia"/>
          <w:sz w:val="18"/>
          <w:szCs w:val="18"/>
          <w:lang w:eastAsia="zh-CN"/>
        </w:rPr>
        <w:t>W</w:t>
      </w:r>
      <w:r w:rsidR="000843EE" w:rsidRPr="00E75EA3">
        <w:rPr>
          <w:sz w:val="18"/>
          <w:szCs w:val="18"/>
        </w:rPr>
        <w:t>e” and “</w:t>
      </w:r>
      <w:r w:rsidR="002B7CBC">
        <w:rPr>
          <w:rFonts w:hint="eastAsia"/>
          <w:sz w:val="18"/>
          <w:szCs w:val="18"/>
          <w:lang w:eastAsia="zh-CN"/>
        </w:rPr>
        <w:t>U</w:t>
      </w:r>
      <w:r w:rsidR="000843EE" w:rsidRPr="00E75EA3">
        <w:rPr>
          <w:sz w:val="18"/>
          <w:szCs w:val="18"/>
        </w:rPr>
        <w:t>s” means 21Vianet.</w:t>
      </w:r>
    </w:p>
    <w:p w14:paraId="091CC398" w14:textId="31E5E859" w:rsidR="000843EE" w:rsidRPr="00E75EA3" w:rsidRDefault="000843EE" w:rsidP="00C91713">
      <w:pPr>
        <w:ind w:left="720"/>
        <w:rPr>
          <w:sz w:val="18"/>
          <w:szCs w:val="18"/>
        </w:rPr>
      </w:pPr>
      <w:r w:rsidRPr="00E75EA3">
        <w:rPr>
          <w:sz w:val="18"/>
          <w:szCs w:val="18"/>
        </w:rPr>
        <w:t>“</w:t>
      </w:r>
      <w:r w:rsidR="002B7CBC">
        <w:rPr>
          <w:rFonts w:hint="eastAsia"/>
          <w:sz w:val="18"/>
          <w:szCs w:val="18"/>
          <w:lang w:eastAsia="zh-CN"/>
        </w:rPr>
        <w:t>Y</w:t>
      </w:r>
      <w:r w:rsidRPr="00E75EA3">
        <w:rPr>
          <w:sz w:val="18"/>
          <w:szCs w:val="18"/>
        </w:rPr>
        <w:t>ou” and “</w:t>
      </w:r>
      <w:r w:rsidR="002B7CBC">
        <w:rPr>
          <w:rFonts w:hint="eastAsia"/>
          <w:sz w:val="18"/>
          <w:szCs w:val="18"/>
          <w:lang w:eastAsia="zh-CN"/>
        </w:rPr>
        <w:t>Y</w:t>
      </w:r>
      <w:r w:rsidRPr="00E75EA3">
        <w:rPr>
          <w:sz w:val="18"/>
          <w:szCs w:val="18"/>
        </w:rPr>
        <w:t>our” means the entity signing this agreement to use the Services.</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118F9589"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for the Services at </w:t>
      </w:r>
      <w:hyperlink r:id="rId40" w:history="1">
        <w:r w:rsidRPr="00E75EA3">
          <w:rPr>
            <w:rStyle w:val="Hyperlink"/>
            <w:color w:val="1F497D"/>
            <w:sz w:val="18"/>
          </w:rPr>
          <w:t>http://www.21vbluecloud.com/office365/O365-Landing/</w:t>
        </w:r>
      </w:hyperlink>
      <w:r w:rsidRPr="00E75EA3">
        <w:rPr>
          <w:sz w:val="18"/>
          <w:szCs w:val="18"/>
        </w:rPr>
        <w:t xml:space="preserve"> or at any alternate sites that we identify. </w:t>
      </w:r>
    </w:p>
    <w:p w14:paraId="5D736E5B" w14:textId="3C1E66B5" w:rsidR="000843EE" w:rsidRPr="00E75EA3" w:rsidRDefault="00E077C1"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69ACF315" w14:textId="77777777" w:rsidR="000843EE" w:rsidRPr="00E75EA3" w:rsidRDefault="000843EE" w:rsidP="00C91713">
      <w:pPr>
        <w:ind w:left="720"/>
        <w:rPr>
          <w:sz w:val="18"/>
          <w:szCs w:val="18"/>
        </w:rPr>
      </w:pPr>
      <w:r w:rsidRPr="00E75EA3">
        <w:rPr>
          <w:sz w:val="18"/>
          <w:szCs w:val="18"/>
        </w:rPr>
        <w:t xml:space="preserve">“Services” or “Service” means any Services, features and Software identified at </w:t>
      </w:r>
      <w:hyperlink r:id="rId41" w:history="1">
        <w:r w:rsidRPr="00E75EA3">
          <w:rPr>
            <w:rStyle w:val="Hyperlink"/>
            <w:color w:val="1F497D"/>
            <w:sz w:val="18"/>
          </w:rPr>
          <w:t>http://www.21vbluecloud.com/office365/O365-Landing/</w:t>
        </w:r>
      </w:hyperlink>
      <w:hyperlink r:id="rId42" w:history="1"/>
      <w:r w:rsidRPr="00E75EA3">
        <w:rPr>
          <w:sz w:val="18"/>
          <w:szCs w:val="18"/>
        </w:rPr>
        <w:t xml:space="preserve"> </w:t>
      </w:r>
      <w:r w:rsidRPr="00E75EA3">
        <w:rPr>
          <w:sz w:val="18"/>
        </w:rPr>
        <w:t>and</w:t>
      </w:r>
      <w:r w:rsidRPr="00E75EA3">
        <w:rPr>
          <w:sz w:val="18"/>
          <w:szCs w:val="18"/>
        </w:rPr>
        <w:t xml:space="preserve"> included with your Subscription</w:t>
      </w:r>
      <w:r w:rsidRPr="00E75EA3">
        <w:rPr>
          <w:sz w:val="18"/>
        </w:rPr>
        <w:t xml:space="preserve"> </w:t>
      </w:r>
      <w:r w:rsidRPr="00E75EA3">
        <w:rPr>
          <w:sz w:val="18"/>
          <w:szCs w:val="18"/>
        </w:rPr>
        <w:t>as part of the Services. The Services are operated by us from data centers located in the People’s Republic of China excluding Hong Kong, Taiwan and Macau.</w:t>
      </w:r>
    </w:p>
    <w:p w14:paraId="2AF66F3B"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Services and customer support for the Services, and are published at </w:t>
      </w:r>
      <w:hyperlink r:id="rId43" w:history="1">
        <w:r w:rsidRPr="00E75EA3">
          <w:rPr>
            <w:rStyle w:val="Hyperlink"/>
            <w:color w:val="1F497D"/>
            <w:sz w:val="18"/>
          </w:rPr>
          <w:t>http://www.21vbluecloud.com/office365/O365-TOU/</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w:t>
      </w:r>
    </w:p>
    <w:p w14:paraId="4B1CCA40" w14:textId="0CE9A2D9"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“Step-up Subscription License” means a Subscription License for a </w:t>
      </w:r>
      <w:proofErr w:type="gramStart"/>
      <w:r w:rsidR="000843EE" w:rsidRPr="00E75EA3">
        <w:rPr>
          <w:sz w:val="18"/>
          <w:szCs w:val="18"/>
        </w:rPr>
        <w:t>higher level</w:t>
      </w:r>
      <w:proofErr w:type="gramEnd"/>
      <w:r w:rsidR="000843EE" w:rsidRPr="00E75EA3">
        <w:rPr>
          <w:sz w:val="18"/>
          <w:szCs w:val="18"/>
        </w:rPr>
        <w:t xml:space="preserve">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7777777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B82A7EA" w14:textId="4E4DA008" w:rsidR="000843EE" w:rsidRPr="00E75EA3" w:rsidRDefault="00E077C1" w:rsidP="00C91713">
      <w:pPr>
        <w:ind w:left="720"/>
        <w:rPr>
          <w:sz w:val="18"/>
          <w:szCs w:val="18"/>
        </w:rPr>
      </w:pPr>
      <w:r w:rsidRPr="00E75EA3">
        <w:rPr>
          <w:sz w:val="18"/>
          <w:szCs w:val="18"/>
        </w:rPr>
        <w:t xml:space="preserve"> </w:t>
      </w:r>
      <w:r w:rsidR="000843EE" w:rsidRPr="00E75EA3">
        <w:rPr>
          <w:sz w:val="18"/>
          <w:szCs w:val="18"/>
        </w:rPr>
        <w:t>“</w:t>
      </w:r>
      <w:r w:rsidR="003838B7">
        <w:rPr>
          <w:sz w:val="18"/>
          <w:szCs w:val="18"/>
        </w:rPr>
        <w:t>W</w:t>
      </w:r>
      <w:r w:rsidR="000843EE" w:rsidRPr="00E75EA3">
        <w:rPr>
          <w:sz w:val="18"/>
          <w:szCs w:val="18"/>
        </w:rPr>
        <w:t>e” and “</w:t>
      </w:r>
      <w:r w:rsidR="003838B7">
        <w:rPr>
          <w:sz w:val="18"/>
          <w:szCs w:val="18"/>
        </w:rPr>
        <w:t>U</w:t>
      </w:r>
      <w:r w:rsidR="000843EE" w:rsidRPr="00E75EA3">
        <w:rPr>
          <w:sz w:val="18"/>
          <w:szCs w:val="18"/>
        </w:rPr>
        <w:t>s” means 21Vianet.</w:t>
      </w:r>
    </w:p>
    <w:p w14:paraId="196F8439" w14:textId="2D77E012" w:rsidR="00D0239E" w:rsidRPr="00E75EA3" w:rsidRDefault="000843EE" w:rsidP="005A0CD4">
      <w:pPr>
        <w:pStyle w:val="ProductList-Body"/>
        <w:spacing w:after="120"/>
        <w:ind w:left="720"/>
        <w:rPr>
          <w:szCs w:val="18"/>
        </w:rPr>
      </w:pPr>
      <w:r w:rsidRPr="00E75EA3">
        <w:rPr>
          <w:szCs w:val="18"/>
        </w:rPr>
        <w:t>“</w:t>
      </w:r>
      <w:r w:rsidR="003838B7">
        <w:rPr>
          <w:szCs w:val="18"/>
        </w:rPr>
        <w:t>Y</w:t>
      </w:r>
      <w:r w:rsidRPr="00E75EA3">
        <w:rPr>
          <w:szCs w:val="18"/>
        </w:rPr>
        <w:t>ou” and “</w:t>
      </w:r>
      <w:r w:rsidR="003838B7">
        <w:rPr>
          <w:szCs w:val="18"/>
        </w:rPr>
        <w:t>Y</w:t>
      </w:r>
      <w:r w:rsidRPr="00E75EA3">
        <w:rPr>
          <w:szCs w:val="18"/>
        </w:rPr>
        <w:t>our” means the entity signing this agreement to use the Services.</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19" w:name="_Toc535945874"/>
      <w:r w:rsidRPr="00E75EA3">
        <w:lastRenderedPageBreak/>
        <w:t>A</w:t>
      </w:r>
      <w:r w:rsidR="000F30F7" w:rsidRPr="00E75EA3">
        <w:t>ttachment</w:t>
      </w:r>
      <w:r w:rsidRPr="00E75EA3">
        <w:t xml:space="preserve"> 1 – Notices</w:t>
      </w:r>
      <w:bookmarkEnd w:id="112"/>
      <w:bookmarkEnd w:id="113"/>
      <w:bookmarkEnd w:id="119"/>
    </w:p>
    <w:p w14:paraId="29096976" w14:textId="77777777" w:rsidR="00807907" w:rsidRPr="00E75EA3" w:rsidRDefault="00807907" w:rsidP="00807907">
      <w:pPr>
        <w:pStyle w:val="ProductList-Offering1Heading"/>
        <w:outlineLvl w:val="1"/>
      </w:pPr>
      <w:bookmarkStart w:id="120" w:name="_Toc507349540"/>
      <w:bookmarkStart w:id="121" w:name="_Toc535945875"/>
      <w:bookmarkStart w:id="122" w:name="_Toc487134060"/>
      <w:r w:rsidRPr="00E75EA3">
        <w:t>Notice about Azure Media Services H.265/HEVC Encoding</w:t>
      </w:r>
      <w:bookmarkEnd w:id="120"/>
      <w:bookmarkEnd w:id="121"/>
    </w:p>
    <w:p w14:paraId="5F8C6B9E" w14:textId="2CC5E497" w:rsidR="00807907" w:rsidRPr="00E75EA3" w:rsidRDefault="00807907" w:rsidP="00682854">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33B0797C" w14:textId="34BD5C58" w:rsidR="00844CBF" w:rsidRPr="00E75EA3" w:rsidRDefault="00844CBF" w:rsidP="00844CBF">
      <w:pPr>
        <w:pStyle w:val="ProductList-Offering1Heading"/>
        <w:outlineLvl w:val="1"/>
      </w:pPr>
      <w:bookmarkStart w:id="123" w:name="_Toc535945876"/>
      <w:r w:rsidRPr="00E75EA3">
        <w:t>Notice about Azure Media Services H.265/HEVC Encoding</w:t>
      </w:r>
      <w:bookmarkEnd w:id="122"/>
      <w:bookmarkEnd w:id="123"/>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24" w:name="_Toc535945877"/>
      <w:r w:rsidRPr="00E75EA3">
        <w:t>Notice about H.264/AVC Visual Standard, VC-1 Video Standard, MPEG-4 Part 2 Visual Standard and MPEG-2 Video Standard</w:t>
      </w:r>
      <w:bookmarkEnd w:id="124"/>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25" w:name="Attachment2"/>
      <w:bookmarkStart w:id="126" w:name="_Toc507349543"/>
      <w:bookmarkStart w:id="127" w:name="Attachment3"/>
      <w:bookmarkStart w:id="128" w:name="_Toc487134064"/>
      <w:bookmarkStart w:id="129" w:name="_Toc487134062"/>
      <w:r>
        <w:br w:type="page"/>
      </w:r>
    </w:p>
    <w:p w14:paraId="3F3A751A" w14:textId="0A1DCAD5" w:rsidR="000E0557" w:rsidRPr="00E75EA3" w:rsidRDefault="000E0557" w:rsidP="000E0557">
      <w:pPr>
        <w:pStyle w:val="ProductList-SectionHeading"/>
        <w:spacing w:after="60"/>
        <w:outlineLvl w:val="0"/>
      </w:pPr>
      <w:bookmarkStart w:id="130" w:name="_Toc535945878"/>
      <w:r w:rsidRPr="00E75EA3">
        <w:lastRenderedPageBreak/>
        <w:t>Attachment 2 – Subscription License Suites</w:t>
      </w:r>
      <w:bookmarkEnd w:id="125"/>
      <w:bookmarkEnd w:id="126"/>
      <w:bookmarkEnd w:id="130"/>
    </w:p>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31" w:name="_Toc535945879"/>
      <w:r w:rsidRPr="00E75EA3">
        <w:lastRenderedPageBreak/>
        <w:t>Attachment 3 – The Standard Contractual Clauses (Processors)</w:t>
      </w:r>
      <w:bookmarkEnd w:id="127"/>
      <w:bookmarkEnd w:id="128"/>
      <w:bookmarkEnd w:id="131"/>
    </w:p>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w:t>
      </w:r>
      <w:proofErr w:type="gramStart"/>
      <w:r w:rsidRPr="00E75EA3">
        <w:t>sufficient</w:t>
      </w:r>
      <w:proofErr w:type="gramEnd"/>
      <w:r w:rsidRPr="00E75EA3">
        <w:t xml:space="preserve">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32" w:name="Appendix1toAttachment3"/>
      <w:r w:rsidRPr="00E75EA3">
        <w:rPr>
          <w:b/>
        </w:rPr>
        <w:t>Appendix 1 to the Standard Contractual Clauses</w:t>
      </w:r>
      <w:bookmarkEnd w:id="132"/>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0521F016" w:rsidR="00464195" w:rsidRPr="00E75EA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Microsoft Azure and Microsoft O365 </w:t>
      </w:r>
      <w:r w:rsidRPr="00E75EA3">
        <w:t>services</w:t>
      </w:r>
      <w:r w:rsidR="00502C7F" w:rsidRPr="00E75EA3">
        <w:t xml:space="preserve"> in China</w:t>
      </w:r>
      <w:r w:rsidRPr="00E75EA3">
        <w:t xml:space="preserve">. </w:t>
      </w:r>
    </w:p>
    <w:p w14:paraId="35087720" w14:textId="77777777" w:rsidR="00464195" w:rsidRPr="00E75EA3" w:rsidRDefault="00464195" w:rsidP="00464195">
      <w:pPr>
        <w:pStyle w:val="ProductList-Body"/>
        <w:spacing w:after="120"/>
      </w:pPr>
      <w:r w:rsidRPr="00E75EA3">
        <w:rPr>
          <w:b/>
        </w:rPr>
        <w:t>Data subjects</w:t>
      </w:r>
      <w:r w:rsidRPr="00E75EA3">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lastRenderedPageBreak/>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090B1E75" w:rsidR="00263AB3" w:rsidRPr="00E75EA3" w:rsidRDefault="00263AB3" w:rsidP="00BB50EE">
      <w:pPr>
        <w:pStyle w:val="ProductList-Body"/>
      </w:pPr>
      <w:r w:rsidRPr="00E75EA3">
        <w:t xml:space="preserve">        M5, 1 Jiuxianqiao East Road, Chaoyang District</w:t>
      </w:r>
    </w:p>
    <w:p w14:paraId="5D3F2A4E" w14:textId="7FE26565" w:rsidR="00263AB3" w:rsidRPr="00E75EA3" w:rsidRDefault="00263AB3" w:rsidP="00BB50EE">
      <w:pPr>
        <w:pStyle w:val="ProductList-Body"/>
      </w:pPr>
      <w:r w:rsidRPr="00E75EA3">
        <w:t xml:space="preserve">        Beijing, PRC, 100016</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5AE41F98" w14:textId="77777777" w:rsidR="00CA73FD" w:rsidRPr="00E75EA3" w:rsidRDefault="00CA73FD" w:rsidP="00464195">
      <w:pPr>
        <w:pStyle w:val="ProductList-Body"/>
      </w:pPr>
      <w:r w:rsidRPr="00E75EA3">
        <w:t>M5, 1 Jiuxianqiao East Road, Chaoyang District</w:t>
      </w:r>
      <w:r w:rsidRPr="00E75EA3" w:rsidDel="00CA73FD">
        <w:t xml:space="preserve"> </w:t>
      </w:r>
    </w:p>
    <w:p w14:paraId="13F1ADF6" w14:textId="00432F42" w:rsidR="00464195" w:rsidRPr="00E75EA3" w:rsidRDefault="00CA73FD" w:rsidP="00464195">
      <w:pPr>
        <w:pStyle w:val="ProductList-Body"/>
      </w:pPr>
      <w:r w:rsidRPr="00E75EA3">
        <w:t xml:space="preserve">                                                                                                                         Beijing, PRC, 100016</w:t>
      </w:r>
    </w:p>
    <w:p w14:paraId="4F39DF5C" w14:textId="6811B66E" w:rsidR="00A27D70" w:rsidRPr="00AF6AAE" w:rsidRDefault="00464195" w:rsidP="00AF6AAE">
      <w:pPr>
        <w:rPr>
          <w:sz w:val="18"/>
        </w:rPr>
      </w:pPr>
      <w:r w:rsidRPr="00E75EA3">
        <w:rPr>
          <w:sz w:val="18"/>
        </w:rPr>
        <w:br w:type="page"/>
      </w:r>
      <w:bookmarkEnd w:id="129"/>
    </w:p>
    <w:p w14:paraId="76427307" w14:textId="77777777" w:rsidR="00C72BDA" w:rsidRPr="00E75EA3" w:rsidRDefault="00C72BDA" w:rsidP="00C91713">
      <w:pPr>
        <w:pStyle w:val="ProductList-Body"/>
        <w:sectPr w:rsidR="00C72BDA" w:rsidRPr="00E75EA3" w:rsidSect="00285866">
          <w:footerReference w:type="default" r:id="rId46"/>
          <w:footerReference w:type="first" r:id="rId47"/>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33" w:name="Attachment4"/>
      <w:bookmarkStart w:id="134" w:name="_Toc535945880"/>
      <w:r w:rsidRPr="00E75EA3">
        <w:lastRenderedPageBreak/>
        <w:t>Attachment 4 – European Union General Data Protection Regulation Terms</w:t>
      </w:r>
      <w:bookmarkEnd w:id="133"/>
      <w:bookmarkEnd w:id="134"/>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proofErr w:type="gramStart"/>
      <w:r w:rsidR="008D501F" w:rsidRPr="00E75EA3">
        <w:t>with regard to</w:t>
      </w:r>
      <w:proofErr w:type="gramEnd"/>
      <w:r w:rsidR="008D501F" w:rsidRPr="00E75EA3">
        <w:t xml:space="preserve">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w:t>
      </w:r>
      <w:proofErr w:type="gramStart"/>
      <w:r w:rsidR="007460A4" w:rsidRPr="00E75EA3">
        <w:t>taking into account</w:t>
      </w:r>
      <w:proofErr w:type="gramEnd"/>
      <w:r w:rsidR="007460A4" w:rsidRPr="00E75EA3">
        <w:t xml:space="preserve">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D90D" w14:textId="77777777" w:rsidR="00B849C7" w:rsidRDefault="00B849C7" w:rsidP="009A573F">
      <w:pPr>
        <w:spacing w:after="0" w:line="240" w:lineRule="auto"/>
      </w:pPr>
      <w:r>
        <w:separator/>
      </w:r>
    </w:p>
    <w:p w14:paraId="1FCBA0BD" w14:textId="77777777" w:rsidR="00B849C7" w:rsidRDefault="00B849C7" w:rsidP="00C91713"/>
  </w:endnote>
  <w:endnote w:type="continuationSeparator" w:id="0">
    <w:p w14:paraId="40672A24" w14:textId="77777777" w:rsidR="00B849C7" w:rsidRDefault="00B849C7" w:rsidP="009A573F">
      <w:pPr>
        <w:spacing w:after="0" w:line="240" w:lineRule="auto"/>
      </w:pPr>
      <w:r>
        <w:continuationSeparator/>
      </w:r>
    </w:p>
    <w:p w14:paraId="50C8712E" w14:textId="77777777" w:rsidR="00B849C7" w:rsidRDefault="00B849C7" w:rsidP="00C91713"/>
  </w:endnote>
  <w:endnote w:type="continuationNotice" w:id="1">
    <w:p w14:paraId="1B016759" w14:textId="77777777" w:rsidR="00B849C7" w:rsidRDefault="00B849C7">
      <w:pPr>
        <w:spacing w:after="0" w:line="240" w:lineRule="auto"/>
      </w:pPr>
    </w:p>
    <w:p w14:paraId="1FE68D9C" w14:textId="77777777" w:rsidR="00B849C7" w:rsidRDefault="00B849C7"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DA9C" w14:textId="77777777" w:rsidR="004C3E53" w:rsidRDefault="004C3E5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211D98" w:rsidRPr="00591643" w:rsidRDefault="00211D98"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11D98"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211D98" w:rsidRPr="00C76DF3" w:rsidRDefault="00B849C7" w:rsidP="00591643">
          <w:pPr>
            <w:pStyle w:val="ProductList-OfferingBody"/>
            <w:ind w:left="-77" w:right="-73"/>
            <w:jc w:val="center"/>
            <w:rPr>
              <w:color w:val="808080" w:themeColor="background1" w:themeShade="80"/>
              <w:sz w:val="14"/>
              <w:szCs w:val="14"/>
            </w:rPr>
          </w:pPr>
          <w:hyperlink w:anchor="TableofContents" w:history="1">
            <w:r w:rsidR="00211D9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211D98" w:rsidRPr="00C76DF3" w:rsidRDefault="00211D9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211D98" w:rsidRPr="00C76DF3" w:rsidRDefault="00B849C7" w:rsidP="00591643">
          <w:pPr>
            <w:pStyle w:val="ProductList-OfferingBody"/>
            <w:ind w:left="-72" w:right="-74"/>
            <w:jc w:val="center"/>
            <w:rPr>
              <w:color w:val="808080" w:themeColor="background1" w:themeShade="80"/>
              <w:sz w:val="14"/>
              <w:szCs w:val="14"/>
            </w:rPr>
          </w:pPr>
          <w:hyperlink w:anchor="Introduction" w:history="1">
            <w:r w:rsidR="00211D9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211D98" w:rsidRPr="00C76DF3" w:rsidRDefault="00211D9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211D98" w:rsidRPr="00C76DF3" w:rsidRDefault="00B849C7" w:rsidP="003812FE">
          <w:pPr>
            <w:pStyle w:val="ProductList-OfferingBody"/>
            <w:ind w:left="-72" w:right="-75"/>
            <w:jc w:val="center"/>
            <w:rPr>
              <w:color w:val="808080" w:themeColor="background1" w:themeShade="80"/>
              <w:sz w:val="14"/>
              <w:szCs w:val="14"/>
            </w:rPr>
          </w:pPr>
          <w:hyperlink w:anchor="GeneralTerms" w:history="1">
            <w:r w:rsidR="00211D9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211D98" w:rsidRPr="00C76DF3" w:rsidRDefault="00211D9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211D98" w:rsidRPr="00C76DF3" w:rsidRDefault="00B849C7" w:rsidP="00591643">
          <w:pPr>
            <w:pStyle w:val="ProductList-OfferingBody"/>
            <w:ind w:left="-72" w:right="-77"/>
            <w:jc w:val="center"/>
            <w:rPr>
              <w:color w:val="808080" w:themeColor="background1" w:themeShade="80"/>
              <w:sz w:val="14"/>
              <w:szCs w:val="14"/>
            </w:rPr>
          </w:pPr>
          <w:hyperlink w:anchor="PrivacyandSecurityTerms" w:history="1">
            <w:r w:rsidR="00211D9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211D98" w:rsidRPr="00C76DF3" w:rsidRDefault="00B849C7" w:rsidP="003812FE">
          <w:pPr>
            <w:pStyle w:val="ProductList-OfferingBody"/>
            <w:ind w:left="-72" w:right="-77"/>
            <w:jc w:val="center"/>
            <w:rPr>
              <w:color w:val="808080" w:themeColor="background1" w:themeShade="80"/>
              <w:sz w:val="14"/>
              <w:szCs w:val="14"/>
            </w:rPr>
          </w:pPr>
          <w:hyperlink w:anchor="OnlineServiceSpecificTerms" w:history="1">
            <w:r w:rsidR="00211D9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211D98" w:rsidRPr="00C76DF3" w:rsidRDefault="00B849C7" w:rsidP="003812FE">
          <w:pPr>
            <w:pStyle w:val="ProductList-OfferingBody"/>
            <w:ind w:left="-72" w:right="-76"/>
            <w:jc w:val="center"/>
            <w:rPr>
              <w:color w:val="808080" w:themeColor="background1" w:themeShade="80"/>
              <w:sz w:val="14"/>
              <w:szCs w:val="14"/>
            </w:rPr>
          </w:pPr>
          <w:hyperlink w:anchor="Attachment1" w:history="1">
            <w:r w:rsidR="00211D98" w:rsidRPr="003812FE">
              <w:rPr>
                <w:rStyle w:val="Hyperlink"/>
                <w:sz w:val="14"/>
                <w:szCs w:val="14"/>
              </w:rPr>
              <w:t>Attachments</w:t>
            </w:r>
          </w:hyperlink>
        </w:p>
      </w:tc>
    </w:tr>
  </w:tbl>
  <w:p w14:paraId="7AD58B3F" w14:textId="77777777" w:rsidR="00211D98" w:rsidRPr="00591643" w:rsidRDefault="00211D98">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211D98" w:rsidRPr="00C91713" w:rsidRDefault="00211D98"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11D98"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211D98" w:rsidRPr="00C76DF3" w:rsidRDefault="00B849C7" w:rsidP="00591643">
          <w:pPr>
            <w:pStyle w:val="ProductList-OfferingBody"/>
            <w:ind w:left="-77" w:right="-73"/>
            <w:jc w:val="center"/>
            <w:rPr>
              <w:color w:val="808080" w:themeColor="background1" w:themeShade="80"/>
              <w:sz w:val="14"/>
              <w:szCs w:val="14"/>
            </w:rPr>
          </w:pPr>
          <w:hyperlink w:anchor="TableofContents" w:history="1">
            <w:r w:rsidR="00211D9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211D98" w:rsidRPr="00C76DF3" w:rsidRDefault="00211D9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211D98" w:rsidRPr="00C76DF3" w:rsidRDefault="00B849C7" w:rsidP="00591643">
          <w:pPr>
            <w:pStyle w:val="ProductList-OfferingBody"/>
            <w:ind w:left="-72" w:right="-74"/>
            <w:jc w:val="center"/>
            <w:rPr>
              <w:color w:val="808080" w:themeColor="background1" w:themeShade="80"/>
              <w:sz w:val="14"/>
              <w:szCs w:val="14"/>
            </w:rPr>
          </w:pPr>
          <w:hyperlink w:anchor="Introduction" w:history="1">
            <w:r w:rsidR="00211D9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211D98" w:rsidRPr="00C76DF3" w:rsidRDefault="00211D9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211D98" w:rsidRPr="00C76DF3" w:rsidRDefault="00B849C7" w:rsidP="003812FE">
          <w:pPr>
            <w:pStyle w:val="ProductList-OfferingBody"/>
            <w:ind w:left="-72" w:right="-75"/>
            <w:jc w:val="center"/>
            <w:rPr>
              <w:color w:val="808080" w:themeColor="background1" w:themeShade="80"/>
              <w:sz w:val="14"/>
              <w:szCs w:val="14"/>
            </w:rPr>
          </w:pPr>
          <w:hyperlink w:anchor="GeneralTerms" w:history="1">
            <w:r w:rsidR="00211D9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211D98" w:rsidRPr="00C76DF3" w:rsidRDefault="00211D9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211D98" w:rsidRPr="00C76DF3" w:rsidRDefault="00B849C7" w:rsidP="00591643">
          <w:pPr>
            <w:pStyle w:val="ProductList-OfferingBody"/>
            <w:ind w:left="-72" w:right="-77"/>
            <w:jc w:val="center"/>
            <w:rPr>
              <w:color w:val="808080" w:themeColor="background1" w:themeShade="80"/>
              <w:sz w:val="14"/>
              <w:szCs w:val="14"/>
            </w:rPr>
          </w:pPr>
          <w:hyperlink w:anchor="PrivacyandSecurityTerms" w:history="1">
            <w:r w:rsidR="00211D9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211D98" w:rsidRPr="00C76DF3" w:rsidRDefault="00B849C7" w:rsidP="003812FE">
          <w:pPr>
            <w:pStyle w:val="ProductList-OfferingBody"/>
            <w:ind w:left="-72" w:right="-77"/>
            <w:jc w:val="center"/>
            <w:rPr>
              <w:color w:val="808080" w:themeColor="background1" w:themeShade="80"/>
              <w:sz w:val="14"/>
              <w:szCs w:val="14"/>
            </w:rPr>
          </w:pPr>
          <w:hyperlink w:anchor="OnlineServiceSpecificTerms" w:history="1">
            <w:r w:rsidR="00211D9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211D98" w:rsidRPr="00C76DF3" w:rsidRDefault="00211D9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211D98" w:rsidRPr="00C76DF3" w:rsidRDefault="00B849C7" w:rsidP="003812FE">
          <w:pPr>
            <w:pStyle w:val="ProductList-OfferingBody"/>
            <w:ind w:left="-72" w:right="-76"/>
            <w:jc w:val="center"/>
            <w:rPr>
              <w:color w:val="808080" w:themeColor="background1" w:themeShade="80"/>
              <w:sz w:val="14"/>
              <w:szCs w:val="14"/>
            </w:rPr>
          </w:pPr>
          <w:hyperlink w:anchor="Attachment1" w:history="1">
            <w:r w:rsidR="00211D98" w:rsidRPr="003812FE">
              <w:rPr>
                <w:rStyle w:val="Hyperlink"/>
                <w:sz w:val="14"/>
                <w:szCs w:val="14"/>
              </w:rPr>
              <w:t>Attachments</w:t>
            </w:r>
          </w:hyperlink>
        </w:p>
      </w:tc>
    </w:tr>
  </w:tbl>
  <w:p w14:paraId="06C90A77" w14:textId="77777777" w:rsidR="00211D98" w:rsidRPr="00C91713" w:rsidRDefault="00211D98">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77777777" w:rsidR="00211D98" w:rsidRPr="00C91713" w:rsidRDefault="00211D98"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77777777" w:rsidR="00211D98" w:rsidRPr="00C91713" w:rsidRDefault="00211D98">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7777777" w:rsidR="00211D98" w:rsidRPr="00C91713" w:rsidRDefault="00211D98"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211D98" w:rsidRPr="00C91713" w:rsidRDefault="00211D98">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211D98" w:rsidRDefault="00211D98"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B146" w14:textId="77777777" w:rsidR="004C3E53" w:rsidRDefault="004C3E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11D9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211D98" w:rsidRPr="00C76DF3" w:rsidRDefault="00B849C7" w:rsidP="005C51AC">
          <w:pPr>
            <w:pStyle w:val="ProductList-OfferingBody"/>
            <w:ind w:left="-77" w:right="-73"/>
            <w:jc w:val="center"/>
            <w:rPr>
              <w:color w:val="808080" w:themeColor="background1" w:themeShade="80"/>
              <w:sz w:val="14"/>
              <w:szCs w:val="14"/>
            </w:rPr>
          </w:pPr>
          <w:hyperlink w:anchor="TableofContents" w:history="1">
            <w:r w:rsidR="00211D9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11D98" w:rsidRPr="00C76DF3" w:rsidRDefault="00211D9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11D98" w:rsidRPr="00C76DF3" w:rsidRDefault="00B849C7" w:rsidP="005C51AC">
          <w:pPr>
            <w:pStyle w:val="ProductList-OfferingBody"/>
            <w:ind w:left="-72" w:right="-74"/>
            <w:jc w:val="center"/>
            <w:rPr>
              <w:color w:val="808080" w:themeColor="background1" w:themeShade="80"/>
              <w:sz w:val="14"/>
              <w:szCs w:val="14"/>
            </w:rPr>
          </w:pPr>
          <w:hyperlink w:anchor="Introduction" w:history="1">
            <w:r w:rsidR="00211D9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11D98" w:rsidRPr="00C76DF3" w:rsidRDefault="00211D9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11D98" w:rsidRPr="00C76DF3" w:rsidRDefault="00B849C7" w:rsidP="005C51AC">
          <w:pPr>
            <w:pStyle w:val="ProductList-OfferingBody"/>
            <w:ind w:left="-72" w:right="-75"/>
            <w:jc w:val="center"/>
            <w:rPr>
              <w:color w:val="808080" w:themeColor="background1" w:themeShade="80"/>
              <w:sz w:val="14"/>
              <w:szCs w:val="14"/>
            </w:rPr>
          </w:pPr>
          <w:hyperlink w:anchor="GeneralTerms" w:history="1">
            <w:r w:rsidR="00211D9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211D98" w:rsidRPr="00C76DF3" w:rsidRDefault="00211D9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211D98" w:rsidRPr="00C76DF3" w:rsidRDefault="00B849C7" w:rsidP="005C51AC">
          <w:pPr>
            <w:pStyle w:val="ProductList-OfferingBody"/>
            <w:ind w:left="-72" w:right="-77"/>
            <w:jc w:val="center"/>
            <w:rPr>
              <w:color w:val="808080" w:themeColor="background1" w:themeShade="80"/>
              <w:sz w:val="14"/>
              <w:szCs w:val="14"/>
            </w:rPr>
          </w:pPr>
          <w:hyperlink w:anchor="PrivacyandSecurityTerms" w:history="1">
            <w:r w:rsidR="00211D9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11D98" w:rsidRPr="00C76DF3" w:rsidRDefault="00211D9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211D98" w:rsidRPr="00C76DF3" w:rsidRDefault="00B849C7" w:rsidP="005C51AC">
          <w:pPr>
            <w:pStyle w:val="ProductList-OfferingBody"/>
            <w:ind w:left="-72" w:right="-77"/>
            <w:jc w:val="center"/>
            <w:rPr>
              <w:color w:val="808080" w:themeColor="background1" w:themeShade="80"/>
              <w:sz w:val="14"/>
              <w:szCs w:val="14"/>
            </w:rPr>
          </w:pPr>
          <w:hyperlink w:anchor="OnlineServiceSpecificTerms" w:history="1">
            <w:r w:rsidR="00211D98">
              <w:rPr>
                <w:rStyle w:val="Hyperlink"/>
                <w:sz w:val="14"/>
                <w:szCs w:val="14"/>
              </w:rPr>
              <w:t>Online Service – s</w:t>
            </w:r>
            <w:r w:rsidR="00211D9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11D98" w:rsidRPr="00C76DF3" w:rsidRDefault="00211D9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11D98" w:rsidRPr="00C76DF3" w:rsidRDefault="00B849C7" w:rsidP="005C51AC">
          <w:pPr>
            <w:pStyle w:val="ProductList-OfferingBody"/>
            <w:ind w:left="-72" w:right="-76"/>
            <w:jc w:val="center"/>
            <w:rPr>
              <w:color w:val="808080" w:themeColor="background1" w:themeShade="80"/>
              <w:sz w:val="14"/>
              <w:szCs w:val="14"/>
            </w:rPr>
          </w:pPr>
          <w:hyperlink w:anchor="Attachment1" w:history="1">
            <w:r w:rsidR="00211D98" w:rsidRPr="003812FE">
              <w:rPr>
                <w:rStyle w:val="Hyperlink"/>
                <w:sz w:val="14"/>
                <w:szCs w:val="14"/>
              </w:rPr>
              <w:t>Attachments</w:t>
            </w:r>
          </w:hyperlink>
        </w:p>
      </w:tc>
    </w:tr>
  </w:tbl>
  <w:p w14:paraId="7E537610" w14:textId="77777777" w:rsidR="00211D98" w:rsidRPr="00C91713" w:rsidRDefault="00211D98"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211D98" w:rsidRPr="00C91713" w:rsidRDefault="00211D98">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211D98" w:rsidRPr="00591643" w:rsidRDefault="00211D98">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211D98" w:rsidRPr="00C91713" w:rsidRDefault="00211D98"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211D98" w:rsidRPr="00C91713" w:rsidRDefault="00211D98">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211D98" w:rsidRDefault="00211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94FC1" w14:textId="77777777" w:rsidR="00B849C7" w:rsidRDefault="00B849C7" w:rsidP="009A573F">
      <w:pPr>
        <w:spacing w:after="0" w:line="240" w:lineRule="auto"/>
      </w:pPr>
      <w:r>
        <w:separator/>
      </w:r>
    </w:p>
    <w:p w14:paraId="24B54AB9" w14:textId="77777777" w:rsidR="00B849C7" w:rsidRDefault="00B849C7" w:rsidP="00C91713"/>
  </w:footnote>
  <w:footnote w:type="continuationSeparator" w:id="0">
    <w:p w14:paraId="5CF371E9" w14:textId="77777777" w:rsidR="00B849C7" w:rsidRDefault="00B849C7" w:rsidP="009A573F">
      <w:pPr>
        <w:spacing w:after="0" w:line="240" w:lineRule="auto"/>
      </w:pPr>
      <w:r>
        <w:continuationSeparator/>
      </w:r>
    </w:p>
    <w:p w14:paraId="0265EB43" w14:textId="77777777" w:rsidR="00B849C7" w:rsidRDefault="00B849C7" w:rsidP="00C91713"/>
  </w:footnote>
  <w:footnote w:type="continuationNotice" w:id="1">
    <w:p w14:paraId="4990DDA0" w14:textId="77777777" w:rsidR="00B849C7" w:rsidRDefault="00B849C7">
      <w:pPr>
        <w:spacing w:after="0" w:line="240" w:lineRule="auto"/>
      </w:pPr>
    </w:p>
    <w:p w14:paraId="55930FC7" w14:textId="77777777" w:rsidR="00B849C7" w:rsidRDefault="00B849C7"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884E" w14:textId="77777777" w:rsidR="004C3E53" w:rsidRDefault="004C3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2F6B" w14:textId="77777777" w:rsidR="004C3E53" w:rsidRDefault="004C3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211D98" w:rsidRPr="00C91713" w:rsidRDefault="00211D98"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FD6B957" w:rsidR="00211D98" w:rsidRPr="00C91713" w:rsidRDefault="00211D98"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BB6D2D">
          <w:rPr>
            <w:color w:val="404040" w:themeColor="text1" w:themeTint="BF"/>
            <w:sz w:val="16"/>
            <w:szCs w:val="16"/>
          </w:rPr>
          <w:t>March</w:t>
        </w:r>
        <w:r>
          <w:rPr>
            <w:color w:val="404040" w:themeColor="text1" w:themeTint="BF"/>
            <w:sz w:val="16"/>
            <w:szCs w:val="16"/>
          </w:rPr>
          <w:t xml:space="preserve"> 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0DB9730E" w:rsidR="00211D98" w:rsidRPr="00C91713" w:rsidRDefault="00211D98"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720FB">
          <w:rPr>
            <w:color w:val="404040" w:themeColor="text1" w:themeTint="BF"/>
            <w:sz w:val="16"/>
            <w:szCs w:val="16"/>
          </w:rPr>
          <w:t xml:space="preserve">March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211D98" w:rsidRDefault="00211D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21640B6" w14:textId="1E7F8ED8" w:rsidR="00211D98" w:rsidRPr="00171B2E" w:rsidRDefault="00211D9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772501">
          <w:rPr>
            <w:color w:val="404040" w:themeColor="text1" w:themeTint="BF"/>
            <w:sz w:val="16"/>
            <w:szCs w:val="16"/>
          </w:rPr>
          <w:t xml:space="preserve">March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21</w:t>
        </w:r>
        <w:r w:rsidRPr="004D27A6">
          <w:rPr>
            <w:noProof/>
            <w:color w:val="404040" w:themeColor="text1" w:themeTint="BF"/>
            <w:sz w:val="16"/>
            <w:szCs w:val="16"/>
          </w:rPr>
          <w:fldChar w:fldCharType="end"/>
        </w:r>
      </w:p>
    </w:sdtContent>
  </w:sdt>
  <w:p w14:paraId="215A09D3" w14:textId="77777777" w:rsidR="00211D98" w:rsidRDefault="00211D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3D0CA9D3" w:rsidR="00211D98" w:rsidRPr="00171B2E" w:rsidRDefault="00211D9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w:t>
        </w:r>
        <w:proofErr w:type="spellStart"/>
        <w:r w:rsidRPr="004D27A6">
          <w:rPr>
            <w:color w:val="404040" w:themeColor="text1" w:themeTint="BF"/>
            <w:sz w:val="16"/>
            <w:szCs w:val="16"/>
          </w:rPr>
          <w:t>English</w:t>
        </w:r>
        <w:r w:rsidR="00772501">
          <w:rPr>
            <w:color w:val="404040" w:themeColor="text1" w:themeTint="BF"/>
            <w:sz w:val="16"/>
            <w:szCs w:val="16"/>
          </w:rPr>
          <w:t>March</w:t>
        </w:r>
        <w:proofErr w:type="spellEnd"/>
        <w:r>
          <w:rPr>
            <w:color w:val="404040" w:themeColor="text1" w:themeTint="BF"/>
            <w:sz w:val="16"/>
            <w:szCs w:val="16"/>
          </w:rPr>
          <w:t xml:space="preserve">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1200D5">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211D98" w:rsidRDefault="00211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5"/>
  </w:num>
  <w:num w:numId="5">
    <w:abstractNumId w:val="13"/>
  </w:num>
  <w:num w:numId="6">
    <w:abstractNumId w:val="12"/>
  </w:num>
  <w:num w:numId="7">
    <w:abstractNumId w:val="4"/>
  </w:num>
  <w:num w:numId="8">
    <w:abstractNumId w:val="2"/>
  </w:num>
  <w:num w:numId="9">
    <w:abstractNumId w:val="15"/>
  </w:num>
  <w:num w:numId="10">
    <w:abstractNumId w:val="16"/>
  </w:num>
  <w:num w:numId="11">
    <w:abstractNumId w:val="10"/>
  </w:num>
  <w:num w:numId="12">
    <w:abstractNumId w:val="1"/>
  </w:num>
  <w:num w:numId="13">
    <w:abstractNumId w:val="14"/>
  </w:num>
  <w:num w:numId="14">
    <w:abstractNumId w:val="8"/>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bxK92kPcxvwm5c4GFxxr9cu0/CS/zr1kvztYHTZ37iuAFuLHYP6iIYt96p8thflI3f8bi7vtcW1pEgueqHjmWQ==" w:salt="cbRWcQXfedccvGSFj1742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13E"/>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3247"/>
    <w:rsid w:val="00033B7B"/>
    <w:rsid w:val="00034154"/>
    <w:rsid w:val="000341B0"/>
    <w:rsid w:val="000346A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0A4"/>
    <w:rsid w:val="0004759F"/>
    <w:rsid w:val="000476AA"/>
    <w:rsid w:val="00047813"/>
    <w:rsid w:val="00047C8F"/>
    <w:rsid w:val="00047FAD"/>
    <w:rsid w:val="000502BA"/>
    <w:rsid w:val="0005068B"/>
    <w:rsid w:val="00050BC6"/>
    <w:rsid w:val="00052330"/>
    <w:rsid w:val="00053DE2"/>
    <w:rsid w:val="00054075"/>
    <w:rsid w:val="000549E8"/>
    <w:rsid w:val="00054CF8"/>
    <w:rsid w:val="000552CB"/>
    <w:rsid w:val="00055772"/>
    <w:rsid w:val="00055CC9"/>
    <w:rsid w:val="00056138"/>
    <w:rsid w:val="00056522"/>
    <w:rsid w:val="000565C5"/>
    <w:rsid w:val="000566CE"/>
    <w:rsid w:val="00056B9F"/>
    <w:rsid w:val="00056FAF"/>
    <w:rsid w:val="00057143"/>
    <w:rsid w:val="00057E88"/>
    <w:rsid w:val="00060543"/>
    <w:rsid w:val="00060BFD"/>
    <w:rsid w:val="00060C27"/>
    <w:rsid w:val="00061A68"/>
    <w:rsid w:val="00061C73"/>
    <w:rsid w:val="00061F6E"/>
    <w:rsid w:val="000625F0"/>
    <w:rsid w:val="00063B00"/>
    <w:rsid w:val="0006449E"/>
    <w:rsid w:val="00065F4E"/>
    <w:rsid w:val="00065FF8"/>
    <w:rsid w:val="000664E9"/>
    <w:rsid w:val="000664FF"/>
    <w:rsid w:val="0006664F"/>
    <w:rsid w:val="000667C8"/>
    <w:rsid w:val="00066820"/>
    <w:rsid w:val="0006755E"/>
    <w:rsid w:val="00067854"/>
    <w:rsid w:val="000678B5"/>
    <w:rsid w:val="000678DB"/>
    <w:rsid w:val="00067AB9"/>
    <w:rsid w:val="00067B4B"/>
    <w:rsid w:val="00067C7D"/>
    <w:rsid w:val="00070E4D"/>
    <w:rsid w:val="00071A79"/>
    <w:rsid w:val="00071C2C"/>
    <w:rsid w:val="00072CAD"/>
    <w:rsid w:val="00072DBA"/>
    <w:rsid w:val="0007363B"/>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049"/>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BE5"/>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D28"/>
    <w:rsid w:val="000B7DA3"/>
    <w:rsid w:val="000C0ACA"/>
    <w:rsid w:val="000C1F24"/>
    <w:rsid w:val="000C1F86"/>
    <w:rsid w:val="000C2DAF"/>
    <w:rsid w:val="000C2E6F"/>
    <w:rsid w:val="000C457F"/>
    <w:rsid w:val="000C4BD0"/>
    <w:rsid w:val="000C5490"/>
    <w:rsid w:val="000C57EF"/>
    <w:rsid w:val="000C590E"/>
    <w:rsid w:val="000C63C5"/>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118"/>
    <w:rsid w:val="000F4852"/>
    <w:rsid w:val="000F4F43"/>
    <w:rsid w:val="000F55CC"/>
    <w:rsid w:val="000F56C8"/>
    <w:rsid w:val="000F5A3D"/>
    <w:rsid w:val="000F6067"/>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3A1"/>
    <w:rsid w:val="00106728"/>
    <w:rsid w:val="0010757D"/>
    <w:rsid w:val="00107F31"/>
    <w:rsid w:val="0011102E"/>
    <w:rsid w:val="001113C6"/>
    <w:rsid w:val="00111B6A"/>
    <w:rsid w:val="00112740"/>
    <w:rsid w:val="00114EFE"/>
    <w:rsid w:val="001158C0"/>
    <w:rsid w:val="00116426"/>
    <w:rsid w:val="0011794B"/>
    <w:rsid w:val="00117EB2"/>
    <w:rsid w:val="001200D5"/>
    <w:rsid w:val="001209B3"/>
    <w:rsid w:val="00120A93"/>
    <w:rsid w:val="00120DD1"/>
    <w:rsid w:val="001214C1"/>
    <w:rsid w:val="001215DD"/>
    <w:rsid w:val="001216CF"/>
    <w:rsid w:val="00122096"/>
    <w:rsid w:val="00122577"/>
    <w:rsid w:val="00122BED"/>
    <w:rsid w:val="00123E7D"/>
    <w:rsid w:val="00123E80"/>
    <w:rsid w:val="001242BA"/>
    <w:rsid w:val="001246DA"/>
    <w:rsid w:val="00125581"/>
    <w:rsid w:val="00125C40"/>
    <w:rsid w:val="00125CBE"/>
    <w:rsid w:val="0012606A"/>
    <w:rsid w:val="00126B6F"/>
    <w:rsid w:val="001279B7"/>
    <w:rsid w:val="00127C5F"/>
    <w:rsid w:val="00130A86"/>
    <w:rsid w:val="00130C7D"/>
    <w:rsid w:val="00131163"/>
    <w:rsid w:val="00131390"/>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6574"/>
    <w:rsid w:val="001471BA"/>
    <w:rsid w:val="0014720A"/>
    <w:rsid w:val="001472FC"/>
    <w:rsid w:val="00147324"/>
    <w:rsid w:val="00147482"/>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E79"/>
    <w:rsid w:val="00163F9C"/>
    <w:rsid w:val="0016474D"/>
    <w:rsid w:val="001656A6"/>
    <w:rsid w:val="00165F81"/>
    <w:rsid w:val="00166039"/>
    <w:rsid w:val="0016650D"/>
    <w:rsid w:val="00166D0D"/>
    <w:rsid w:val="00167070"/>
    <w:rsid w:val="00167128"/>
    <w:rsid w:val="0016723E"/>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A8B"/>
    <w:rsid w:val="00186359"/>
    <w:rsid w:val="00186BF6"/>
    <w:rsid w:val="00190386"/>
    <w:rsid w:val="00191210"/>
    <w:rsid w:val="00191DAC"/>
    <w:rsid w:val="001923CF"/>
    <w:rsid w:val="00192660"/>
    <w:rsid w:val="00192C05"/>
    <w:rsid w:val="00193084"/>
    <w:rsid w:val="00194126"/>
    <w:rsid w:val="001947F6"/>
    <w:rsid w:val="00194B7D"/>
    <w:rsid w:val="001951E1"/>
    <w:rsid w:val="00195F30"/>
    <w:rsid w:val="001961F5"/>
    <w:rsid w:val="001A00F1"/>
    <w:rsid w:val="001A018C"/>
    <w:rsid w:val="001A091F"/>
    <w:rsid w:val="001A0977"/>
    <w:rsid w:val="001A0CFD"/>
    <w:rsid w:val="001A0DAC"/>
    <w:rsid w:val="001A19E0"/>
    <w:rsid w:val="001A2057"/>
    <w:rsid w:val="001A289E"/>
    <w:rsid w:val="001A2CCC"/>
    <w:rsid w:val="001A46DF"/>
    <w:rsid w:val="001A4CBF"/>
    <w:rsid w:val="001A5485"/>
    <w:rsid w:val="001A56AE"/>
    <w:rsid w:val="001A585C"/>
    <w:rsid w:val="001A5CF4"/>
    <w:rsid w:val="001A6388"/>
    <w:rsid w:val="001A72DD"/>
    <w:rsid w:val="001B00A4"/>
    <w:rsid w:val="001B02CF"/>
    <w:rsid w:val="001B0397"/>
    <w:rsid w:val="001B06E1"/>
    <w:rsid w:val="001B07B6"/>
    <w:rsid w:val="001B0C2D"/>
    <w:rsid w:val="001B127D"/>
    <w:rsid w:val="001B1769"/>
    <w:rsid w:val="001B1A58"/>
    <w:rsid w:val="001B1E8A"/>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C8B"/>
    <w:rsid w:val="001B636F"/>
    <w:rsid w:val="001B65B5"/>
    <w:rsid w:val="001B718E"/>
    <w:rsid w:val="001B7702"/>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506"/>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B68"/>
    <w:rsid w:val="001D2F1D"/>
    <w:rsid w:val="001D3011"/>
    <w:rsid w:val="001D494D"/>
    <w:rsid w:val="001D4F66"/>
    <w:rsid w:val="001D507E"/>
    <w:rsid w:val="001D643A"/>
    <w:rsid w:val="001D7C37"/>
    <w:rsid w:val="001E122B"/>
    <w:rsid w:val="001E13C0"/>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1D98"/>
    <w:rsid w:val="002120E5"/>
    <w:rsid w:val="0021281B"/>
    <w:rsid w:val="00212A48"/>
    <w:rsid w:val="002130D2"/>
    <w:rsid w:val="0021316D"/>
    <w:rsid w:val="0021320C"/>
    <w:rsid w:val="002134C8"/>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C19"/>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A7E"/>
    <w:rsid w:val="00242EEB"/>
    <w:rsid w:val="00243A56"/>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A4"/>
    <w:rsid w:val="002647B9"/>
    <w:rsid w:val="00265167"/>
    <w:rsid w:val="00266451"/>
    <w:rsid w:val="00266EC8"/>
    <w:rsid w:val="00266ECB"/>
    <w:rsid w:val="00266EE8"/>
    <w:rsid w:val="002673EE"/>
    <w:rsid w:val="002674D3"/>
    <w:rsid w:val="00267734"/>
    <w:rsid w:val="0026799F"/>
    <w:rsid w:val="002708ED"/>
    <w:rsid w:val="00270CD4"/>
    <w:rsid w:val="00270E4C"/>
    <w:rsid w:val="0027135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7DC"/>
    <w:rsid w:val="00276D55"/>
    <w:rsid w:val="00277C14"/>
    <w:rsid w:val="00277FDA"/>
    <w:rsid w:val="002804F8"/>
    <w:rsid w:val="00280709"/>
    <w:rsid w:val="002807C4"/>
    <w:rsid w:val="00281495"/>
    <w:rsid w:val="00281C10"/>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489A"/>
    <w:rsid w:val="002949FD"/>
    <w:rsid w:val="00294A9B"/>
    <w:rsid w:val="0029567A"/>
    <w:rsid w:val="00295A0E"/>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B29"/>
    <w:rsid w:val="002A7BB7"/>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34C"/>
    <w:rsid w:val="002C1458"/>
    <w:rsid w:val="002C2D16"/>
    <w:rsid w:val="002C3399"/>
    <w:rsid w:val="002C3CF8"/>
    <w:rsid w:val="002C4681"/>
    <w:rsid w:val="002C57A7"/>
    <w:rsid w:val="002C58D5"/>
    <w:rsid w:val="002C5A99"/>
    <w:rsid w:val="002C5E87"/>
    <w:rsid w:val="002C60C3"/>
    <w:rsid w:val="002C61BE"/>
    <w:rsid w:val="002C6359"/>
    <w:rsid w:val="002C6705"/>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A33"/>
    <w:rsid w:val="002F6B85"/>
    <w:rsid w:val="002F78E8"/>
    <w:rsid w:val="00300586"/>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06"/>
    <w:rsid w:val="00314D8C"/>
    <w:rsid w:val="0031516B"/>
    <w:rsid w:val="00315245"/>
    <w:rsid w:val="00315883"/>
    <w:rsid w:val="00315A0B"/>
    <w:rsid w:val="0031612F"/>
    <w:rsid w:val="003162D7"/>
    <w:rsid w:val="003167F8"/>
    <w:rsid w:val="00316A55"/>
    <w:rsid w:val="00316CD3"/>
    <w:rsid w:val="00316CEB"/>
    <w:rsid w:val="00316FB0"/>
    <w:rsid w:val="003171DA"/>
    <w:rsid w:val="00317348"/>
    <w:rsid w:val="0031786C"/>
    <w:rsid w:val="003200A4"/>
    <w:rsid w:val="003204CA"/>
    <w:rsid w:val="00320528"/>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5BFD"/>
    <w:rsid w:val="00336434"/>
    <w:rsid w:val="00337870"/>
    <w:rsid w:val="00340AF6"/>
    <w:rsid w:val="00340BAB"/>
    <w:rsid w:val="0034267B"/>
    <w:rsid w:val="003427F1"/>
    <w:rsid w:val="00343417"/>
    <w:rsid w:val="0034368B"/>
    <w:rsid w:val="00344771"/>
    <w:rsid w:val="003449DC"/>
    <w:rsid w:val="00345225"/>
    <w:rsid w:val="00345AA4"/>
    <w:rsid w:val="0034658A"/>
    <w:rsid w:val="00346B53"/>
    <w:rsid w:val="00347188"/>
    <w:rsid w:val="003473FF"/>
    <w:rsid w:val="00347478"/>
    <w:rsid w:val="003475D6"/>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775E"/>
    <w:rsid w:val="00360AB3"/>
    <w:rsid w:val="00361980"/>
    <w:rsid w:val="003619D2"/>
    <w:rsid w:val="00362019"/>
    <w:rsid w:val="003621BD"/>
    <w:rsid w:val="00362250"/>
    <w:rsid w:val="00362758"/>
    <w:rsid w:val="003632D9"/>
    <w:rsid w:val="003655CB"/>
    <w:rsid w:val="00366004"/>
    <w:rsid w:val="0036606C"/>
    <w:rsid w:val="003662E7"/>
    <w:rsid w:val="00366418"/>
    <w:rsid w:val="00366C8E"/>
    <w:rsid w:val="0036780D"/>
    <w:rsid w:val="003702A6"/>
    <w:rsid w:val="00370377"/>
    <w:rsid w:val="003704A0"/>
    <w:rsid w:val="0037088F"/>
    <w:rsid w:val="00370B55"/>
    <w:rsid w:val="00370E0D"/>
    <w:rsid w:val="003716DA"/>
    <w:rsid w:val="00371CE9"/>
    <w:rsid w:val="003722CA"/>
    <w:rsid w:val="00372E68"/>
    <w:rsid w:val="00372F86"/>
    <w:rsid w:val="003731AB"/>
    <w:rsid w:val="00374013"/>
    <w:rsid w:val="0037484F"/>
    <w:rsid w:val="00374985"/>
    <w:rsid w:val="00375188"/>
    <w:rsid w:val="00375919"/>
    <w:rsid w:val="00376347"/>
    <w:rsid w:val="00376553"/>
    <w:rsid w:val="003765F0"/>
    <w:rsid w:val="003769A1"/>
    <w:rsid w:val="00376F85"/>
    <w:rsid w:val="003775F5"/>
    <w:rsid w:val="003778BA"/>
    <w:rsid w:val="00377D6A"/>
    <w:rsid w:val="003812FE"/>
    <w:rsid w:val="0038168D"/>
    <w:rsid w:val="00381DB1"/>
    <w:rsid w:val="0038278E"/>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12D9"/>
    <w:rsid w:val="003918D0"/>
    <w:rsid w:val="00391EFC"/>
    <w:rsid w:val="00392282"/>
    <w:rsid w:val="00393010"/>
    <w:rsid w:val="00393110"/>
    <w:rsid w:val="00393168"/>
    <w:rsid w:val="0039366B"/>
    <w:rsid w:val="00393D37"/>
    <w:rsid w:val="003945F4"/>
    <w:rsid w:val="00394CBE"/>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32EB"/>
    <w:rsid w:val="003A336A"/>
    <w:rsid w:val="003A3384"/>
    <w:rsid w:val="003A33B3"/>
    <w:rsid w:val="003A35A1"/>
    <w:rsid w:val="003A5243"/>
    <w:rsid w:val="003A53F8"/>
    <w:rsid w:val="003A54FA"/>
    <w:rsid w:val="003A668C"/>
    <w:rsid w:val="003A7757"/>
    <w:rsid w:val="003A7A27"/>
    <w:rsid w:val="003B0439"/>
    <w:rsid w:val="003B0960"/>
    <w:rsid w:val="003B0AC4"/>
    <w:rsid w:val="003B0BE5"/>
    <w:rsid w:val="003B0CEA"/>
    <w:rsid w:val="003B1409"/>
    <w:rsid w:val="003B19D8"/>
    <w:rsid w:val="003B1D0C"/>
    <w:rsid w:val="003B29BE"/>
    <w:rsid w:val="003B32F2"/>
    <w:rsid w:val="003B3543"/>
    <w:rsid w:val="003B3B66"/>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A37"/>
    <w:rsid w:val="00413B58"/>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40C"/>
    <w:rsid w:val="00425886"/>
    <w:rsid w:val="004263A9"/>
    <w:rsid w:val="00426BAF"/>
    <w:rsid w:val="0042706A"/>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A5F"/>
    <w:rsid w:val="00436C73"/>
    <w:rsid w:val="00436DF4"/>
    <w:rsid w:val="004378C0"/>
    <w:rsid w:val="00440295"/>
    <w:rsid w:val="0044098F"/>
    <w:rsid w:val="00440C2E"/>
    <w:rsid w:val="00440CC7"/>
    <w:rsid w:val="00442B9A"/>
    <w:rsid w:val="00442E4F"/>
    <w:rsid w:val="00442FC1"/>
    <w:rsid w:val="00443F56"/>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7A03"/>
    <w:rsid w:val="0046017F"/>
    <w:rsid w:val="004605BC"/>
    <w:rsid w:val="00460BEB"/>
    <w:rsid w:val="00460CEE"/>
    <w:rsid w:val="00461381"/>
    <w:rsid w:val="00461F02"/>
    <w:rsid w:val="0046221E"/>
    <w:rsid w:val="004623EE"/>
    <w:rsid w:val="00462987"/>
    <w:rsid w:val="00462C59"/>
    <w:rsid w:val="00462DD4"/>
    <w:rsid w:val="00463598"/>
    <w:rsid w:val="00463CC3"/>
    <w:rsid w:val="00463F0B"/>
    <w:rsid w:val="00464195"/>
    <w:rsid w:val="00464419"/>
    <w:rsid w:val="0046457A"/>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8AE"/>
    <w:rsid w:val="00476830"/>
    <w:rsid w:val="00477621"/>
    <w:rsid w:val="004805EB"/>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87D67"/>
    <w:rsid w:val="00490C4B"/>
    <w:rsid w:val="004916D3"/>
    <w:rsid w:val="004919C8"/>
    <w:rsid w:val="00491B2E"/>
    <w:rsid w:val="00491BB3"/>
    <w:rsid w:val="00492300"/>
    <w:rsid w:val="00492463"/>
    <w:rsid w:val="004925A1"/>
    <w:rsid w:val="0049363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14F2"/>
    <w:rsid w:val="004A1CBF"/>
    <w:rsid w:val="004A2719"/>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4452"/>
    <w:rsid w:val="004B537C"/>
    <w:rsid w:val="004B5E16"/>
    <w:rsid w:val="004B5F85"/>
    <w:rsid w:val="004B6DAB"/>
    <w:rsid w:val="004B79A4"/>
    <w:rsid w:val="004B7DE9"/>
    <w:rsid w:val="004C003C"/>
    <w:rsid w:val="004C0162"/>
    <w:rsid w:val="004C0764"/>
    <w:rsid w:val="004C1D23"/>
    <w:rsid w:val="004C1D7D"/>
    <w:rsid w:val="004C2EC4"/>
    <w:rsid w:val="004C3350"/>
    <w:rsid w:val="004C3E53"/>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F08"/>
    <w:rsid w:val="004F11DE"/>
    <w:rsid w:val="004F12A4"/>
    <w:rsid w:val="004F15B7"/>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B54"/>
    <w:rsid w:val="00505FEA"/>
    <w:rsid w:val="00507288"/>
    <w:rsid w:val="00507719"/>
    <w:rsid w:val="00507D7B"/>
    <w:rsid w:val="005100AA"/>
    <w:rsid w:val="00510119"/>
    <w:rsid w:val="005103EE"/>
    <w:rsid w:val="0051055C"/>
    <w:rsid w:val="0051058A"/>
    <w:rsid w:val="005108F0"/>
    <w:rsid w:val="00510937"/>
    <w:rsid w:val="00510FE1"/>
    <w:rsid w:val="00511BD4"/>
    <w:rsid w:val="0051205D"/>
    <w:rsid w:val="005125C2"/>
    <w:rsid w:val="005127DC"/>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590"/>
    <w:rsid w:val="0055296A"/>
    <w:rsid w:val="00552ED9"/>
    <w:rsid w:val="0055338C"/>
    <w:rsid w:val="00553404"/>
    <w:rsid w:val="005535A4"/>
    <w:rsid w:val="00553757"/>
    <w:rsid w:val="00553FDE"/>
    <w:rsid w:val="00554325"/>
    <w:rsid w:val="0055493E"/>
    <w:rsid w:val="00554A8B"/>
    <w:rsid w:val="00554F9B"/>
    <w:rsid w:val="005556D9"/>
    <w:rsid w:val="00555E31"/>
    <w:rsid w:val="0055692C"/>
    <w:rsid w:val="00557169"/>
    <w:rsid w:val="00557B7D"/>
    <w:rsid w:val="0056091F"/>
    <w:rsid w:val="00560986"/>
    <w:rsid w:val="00561361"/>
    <w:rsid w:val="0056167A"/>
    <w:rsid w:val="005616CC"/>
    <w:rsid w:val="00561759"/>
    <w:rsid w:val="005629D2"/>
    <w:rsid w:val="00563F68"/>
    <w:rsid w:val="0056432C"/>
    <w:rsid w:val="00564A01"/>
    <w:rsid w:val="00565418"/>
    <w:rsid w:val="0056554A"/>
    <w:rsid w:val="00566F14"/>
    <w:rsid w:val="005674C5"/>
    <w:rsid w:val="00567AAC"/>
    <w:rsid w:val="00567FEE"/>
    <w:rsid w:val="00570E92"/>
    <w:rsid w:val="00571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1BA3"/>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0D41"/>
    <w:rsid w:val="005D1CA5"/>
    <w:rsid w:val="005D22F8"/>
    <w:rsid w:val="005D267E"/>
    <w:rsid w:val="005D2853"/>
    <w:rsid w:val="005D2EAC"/>
    <w:rsid w:val="005D41EF"/>
    <w:rsid w:val="005D4FD0"/>
    <w:rsid w:val="005D5942"/>
    <w:rsid w:val="005D5E14"/>
    <w:rsid w:val="005D6244"/>
    <w:rsid w:val="005D63F6"/>
    <w:rsid w:val="005D712D"/>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DBA"/>
    <w:rsid w:val="005E5F42"/>
    <w:rsid w:val="005E615C"/>
    <w:rsid w:val="005E69C9"/>
    <w:rsid w:val="005E6C10"/>
    <w:rsid w:val="005E7F3E"/>
    <w:rsid w:val="005F013C"/>
    <w:rsid w:val="005F067D"/>
    <w:rsid w:val="005F068D"/>
    <w:rsid w:val="005F08E6"/>
    <w:rsid w:val="005F0BFB"/>
    <w:rsid w:val="005F17AF"/>
    <w:rsid w:val="005F187F"/>
    <w:rsid w:val="005F1ED1"/>
    <w:rsid w:val="005F36DC"/>
    <w:rsid w:val="005F4735"/>
    <w:rsid w:val="005F5B41"/>
    <w:rsid w:val="005F692C"/>
    <w:rsid w:val="005F7C66"/>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CC2"/>
    <w:rsid w:val="0063428E"/>
    <w:rsid w:val="00634DB5"/>
    <w:rsid w:val="00635CBE"/>
    <w:rsid w:val="00635D3A"/>
    <w:rsid w:val="00636309"/>
    <w:rsid w:val="006379B5"/>
    <w:rsid w:val="00640366"/>
    <w:rsid w:val="0064152F"/>
    <w:rsid w:val="00642513"/>
    <w:rsid w:val="006434A0"/>
    <w:rsid w:val="00643988"/>
    <w:rsid w:val="00643AD8"/>
    <w:rsid w:val="00643B25"/>
    <w:rsid w:val="00643D6B"/>
    <w:rsid w:val="00644C2B"/>
    <w:rsid w:val="00644D5F"/>
    <w:rsid w:val="00645E44"/>
    <w:rsid w:val="00646212"/>
    <w:rsid w:val="006501BE"/>
    <w:rsid w:val="006519F7"/>
    <w:rsid w:val="00651B74"/>
    <w:rsid w:val="00651CBD"/>
    <w:rsid w:val="006523C8"/>
    <w:rsid w:val="006524A3"/>
    <w:rsid w:val="006527E4"/>
    <w:rsid w:val="006531BC"/>
    <w:rsid w:val="0065321A"/>
    <w:rsid w:val="00653E71"/>
    <w:rsid w:val="006547F9"/>
    <w:rsid w:val="00654900"/>
    <w:rsid w:val="00655876"/>
    <w:rsid w:val="006558BB"/>
    <w:rsid w:val="00655A3E"/>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97D"/>
    <w:rsid w:val="00680B23"/>
    <w:rsid w:val="00680B4D"/>
    <w:rsid w:val="00681B4E"/>
    <w:rsid w:val="00682854"/>
    <w:rsid w:val="00683183"/>
    <w:rsid w:val="00684714"/>
    <w:rsid w:val="006847A2"/>
    <w:rsid w:val="00684A60"/>
    <w:rsid w:val="00684CB8"/>
    <w:rsid w:val="00685ABF"/>
    <w:rsid w:val="00686519"/>
    <w:rsid w:val="00686EF8"/>
    <w:rsid w:val="006876EE"/>
    <w:rsid w:val="006879DB"/>
    <w:rsid w:val="00687BB1"/>
    <w:rsid w:val="006901C2"/>
    <w:rsid w:val="00691C26"/>
    <w:rsid w:val="0069224F"/>
    <w:rsid w:val="006925AE"/>
    <w:rsid w:val="00692C33"/>
    <w:rsid w:val="0069336F"/>
    <w:rsid w:val="00693493"/>
    <w:rsid w:val="00693598"/>
    <w:rsid w:val="0069373A"/>
    <w:rsid w:val="00693945"/>
    <w:rsid w:val="00693C5C"/>
    <w:rsid w:val="00694C65"/>
    <w:rsid w:val="00696A2C"/>
    <w:rsid w:val="00697358"/>
    <w:rsid w:val="00697A47"/>
    <w:rsid w:val="006A07C3"/>
    <w:rsid w:val="006A16BA"/>
    <w:rsid w:val="006A18F3"/>
    <w:rsid w:val="006A2207"/>
    <w:rsid w:val="006A23E0"/>
    <w:rsid w:val="006A2AA6"/>
    <w:rsid w:val="006A3E81"/>
    <w:rsid w:val="006A488F"/>
    <w:rsid w:val="006A4EAE"/>
    <w:rsid w:val="006A56C3"/>
    <w:rsid w:val="006A612B"/>
    <w:rsid w:val="006A7B4B"/>
    <w:rsid w:val="006A7F69"/>
    <w:rsid w:val="006B05AC"/>
    <w:rsid w:val="006B11C8"/>
    <w:rsid w:val="006B128C"/>
    <w:rsid w:val="006B151D"/>
    <w:rsid w:val="006B1AEA"/>
    <w:rsid w:val="006B1C05"/>
    <w:rsid w:val="006B2591"/>
    <w:rsid w:val="006B44B2"/>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A28"/>
    <w:rsid w:val="006C4568"/>
    <w:rsid w:val="006C4822"/>
    <w:rsid w:val="006C4EDD"/>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2776"/>
    <w:rsid w:val="006D32C1"/>
    <w:rsid w:val="006D34D3"/>
    <w:rsid w:val="006D46E0"/>
    <w:rsid w:val="006D4891"/>
    <w:rsid w:val="006D49E1"/>
    <w:rsid w:val="006D4A41"/>
    <w:rsid w:val="006D54B9"/>
    <w:rsid w:val="006D5C61"/>
    <w:rsid w:val="006D6158"/>
    <w:rsid w:val="006D6C6C"/>
    <w:rsid w:val="006E2FE6"/>
    <w:rsid w:val="006E3035"/>
    <w:rsid w:val="006E30F0"/>
    <w:rsid w:val="006E375D"/>
    <w:rsid w:val="006E3B3F"/>
    <w:rsid w:val="006E454E"/>
    <w:rsid w:val="006E5AD9"/>
    <w:rsid w:val="006E5B74"/>
    <w:rsid w:val="006E6433"/>
    <w:rsid w:val="006E6A2F"/>
    <w:rsid w:val="006E73AE"/>
    <w:rsid w:val="006E7D46"/>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719"/>
    <w:rsid w:val="00712B04"/>
    <w:rsid w:val="00712C90"/>
    <w:rsid w:val="00713E1C"/>
    <w:rsid w:val="007144B7"/>
    <w:rsid w:val="00715159"/>
    <w:rsid w:val="007155B2"/>
    <w:rsid w:val="007178D6"/>
    <w:rsid w:val="00717B1D"/>
    <w:rsid w:val="007206BA"/>
    <w:rsid w:val="00721AE2"/>
    <w:rsid w:val="00721DAE"/>
    <w:rsid w:val="00721E07"/>
    <w:rsid w:val="007223E3"/>
    <w:rsid w:val="007228FB"/>
    <w:rsid w:val="00722EB1"/>
    <w:rsid w:val="00723776"/>
    <w:rsid w:val="00723CF7"/>
    <w:rsid w:val="007243A3"/>
    <w:rsid w:val="007246D4"/>
    <w:rsid w:val="00724F90"/>
    <w:rsid w:val="007257F9"/>
    <w:rsid w:val="00725C77"/>
    <w:rsid w:val="0072631D"/>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161"/>
    <w:rsid w:val="00740D08"/>
    <w:rsid w:val="00740E12"/>
    <w:rsid w:val="00740E63"/>
    <w:rsid w:val="00741593"/>
    <w:rsid w:val="00741BA9"/>
    <w:rsid w:val="00741CF8"/>
    <w:rsid w:val="00741ED8"/>
    <w:rsid w:val="007420F5"/>
    <w:rsid w:val="00742289"/>
    <w:rsid w:val="0074272E"/>
    <w:rsid w:val="0074293A"/>
    <w:rsid w:val="0074447C"/>
    <w:rsid w:val="00744B5A"/>
    <w:rsid w:val="007460A4"/>
    <w:rsid w:val="00746EE6"/>
    <w:rsid w:val="00746F06"/>
    <w:rsid w:val="007476EE"/>
    <w:rsid w:val="007478E0"/>
    <w:rsid w:val="00750C7A"/>
    <w:rsid w:val="00750E6B"/>
    <w:rsid w:val="00751312"/>
    <w:rsid w:val="0075198C"/>
    <w:rsid w:val="00751D1B"/>
    <w:rsid w:val="0075223B"/>
    <w:rsid w:val="00752424"/>
    <w:rsid w:val="00752C50"/>
    <w:rsid w:val="007531BC"/>
    <w:rsid w:val="00753527"/>
    <w:rsid w:val="00753C70"/>
    <w:rsid w:val="007545BE"/>
    <w:rsid w:val="00754F1E"/>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216"/>
    <w:rsid w:val="0077082F"/>
    <w:rsid w:val="0077091D"/>
    <w:rsid w:val="00770B39"/>
    <w:rsid w:val="00770E36"/>
    <w:rsid w:val="00771E2F"/>
    <w:rsid w:val="00772501"/>
    <w:rsid w:val="00772BDD"/>
    <w:rsid w:val="00772FFF"/>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4263"/>
    <w:rsid w:val="00784DA0"/>
    <w:rsid w:val="00786770"/>
    <w:rsid w:val="00786DCE"/>
    <w:rsid w:val="00786DF6"/>
    <w:rsid w:val="0078736B"/>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754"/>
    <w:rsid w:val="007B1827"/>
    <w:rsid w:val="007B2126"/>
    <w:rsid w:val="007B34ED"/>
    <w:rsid w:val="007B3E8C"/>
    <w:rsid w:val="007B3EB3"/>
    <w:rsid w:val="007B3F81"/>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25F"/>
    <w:rsid w:val="007C24FD"/>
    <w:rsid w:val="007C32C8"/>
    <w:rsid w:val="007C4100"/>
    <w:rsid w:val="007C56F2"/>
    <w:rsid w:val="007C5BF6"/>
    <w:rsid w:val="007C5CFA"/>
    <w:rsid w:val="007C5E50"/>
    <w:rsid w:val="007C5F15"/>
    <w:rsid w:val="007C5F81"/>
    <w:rsid w:val="007D0838"/>
    <w:rsid w:val="007D0B22"/>
    <w:rsid w:val="007D171D"/>
    <w:rsid w:val="007D22FF"/>
    <w:rsid w:val="007D27AE"/>
    <w:rsid w:val="007D29D8"/>
    <w:rsid w:val="007D2DDC"/>
    <w:rsid w:val="007D32E1"/>
    <w:rsid w:val="007D4221"/>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9EE"/>
    <w:rsid w:val="007E3F14"/>
    <w:rsid w:val="007E4139"/>
    <w:rsid w:val="007E4431"/>
    <w:rsid w:val="007E45A2"/>
    <w:rsid w:val="007E45F6"/>
    <w:rsid w:val="007E5B3C"/>
    <w:rsid w:val="007E5FFD"/>
    <w:rsid w:val="007E63D2"/>
    <w:rsid w:val="007E7D62"/>
    <w:rsid w:val="007E7DB0"/>
    <w:rsid w:val="007F058E"/>
    <w:rsid w:val="007F0D33"/>
    <w:rsid w:val="007F1B5F"/>
    <w:rsid w:val="007F2520"/>
    <w:rsid w:val="007F39F3"/>
    <w:rsid w:val="007F3AF2"/>
    <w:rsid w:val="007F3FE6"/>
    <w:rsid w:val="007F41A2"/>
    <w:rsid w:val="007F4547"/>
    <w:rsid w:val="007F49B0"/>
    <w:rsid w:val="007F4EE2"/>
    <w:rsid w:val="007F4EEE"/>
    <w:rsid w:val="007F52F5"/>
    <w:rsid w:val="007F56B0"/>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37B8B"/>
    <w:rsid w:val="00840373"/>
    <w:rsid w:val="00840694"/>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2464"/>
    <w:rsid w:val="00852623"/>
    <w:rsid w:val="008526EC"/>
    <w:rsid w:val="008537FB"/>
    <w:rsid w:val="00853AAF"/>
    <w:rsid w:val="00854286"/>
    <w:rsid w:val="0085555D"/>
    <w:rsid w:val="0085570F"/>
    <w:rsid w:val="00855905"/>
    <w:rsid w:val="008566B1"/>
    <w:rsid w:val="00856F20"/>
    <w:rsid w:val="0085720F"/>
    <w:rsid w:val="008573BE"/>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80837"/>
    <w:rsid w:val="0088164F"/>
    <w:rsid w:val="00881735"/>
    <w:rsid w:val="00881A11"/>
    <w:rsid w:val="00882148"/>
    <w:rsid w:val="00882871"/>
    <w:rsid w:val="0088293A"/>
    <w:rsid w:val="00884109"/>
    <w:rsid w:val="00884369"/>
    <w:rsid w:val="008846DD"/>
    <w:rsid w:val="008855C2"/>
    <w:rsid w:val="00885833"/>
    <w:rsid w:val="0088603D"/>
    <w:rsid w:val="0088664A"/>
    <w:rsid w:val="008866B2"/>
    <w:rsid w:val="0088763E"/>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794"/>
    <w:rsid w:val="00896A72"/>
    <w:rsid w:val="00897417"/>
    <w:rsid w:val="00897730"/>
    <w:rsid w:val="00897D19"/>
    <w:rsid w:val="00897D1F"/>
    <w:rsid w:val="008A0064"/>
    <w:rsid w:val="008A012D"/>
    <w:rsid w:val="008A10A9"/>
    <w:rsid w:val="008A140C"/>
    <w:rsid w:val="008A16B0"/>
    <w:rsid w:val="008A2456"/>
    <w:rsid w:val="008A2B71"/>
    <w:rsid w:val="008A2D3D"/>
    <w:rsid w:val="008A2E96"/>
    <w:rsid w:val="008A4B59"/>
    <w:rsid w:val="008A5A27"/>
    <w:rsid w:val="008A5AA4"/>
    <w:rsid w:val="008A5BD4"/>
    <w:rsid w:val="008A608A"/>
    <w:rsid w:val="008A6AD0"/>
    <w:rsid w:val="008A6DF6"/>
    <w:rsid w:val="008A7451"/>
    <w:rsid w:val="008A76DC"/>
    <w:rsid w:val="008A7B7C"/>
    <w:rsid w:val="008A7B8C"/>
    <w:rsid w:val="008B009B"/>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30A3"/>
    <w:rsid w:val="008C3128"/>
    <w:rsid w:val="008C3E2C"/>
    <w:rsid w:val="008C4C4A"/>
    <w:rsid w:val="008C4D92"/>
    <w:rsid w:val="008C5249"/>
    <w:rsid w:val="008C538F"/>
    <w:rsid w:val="008C5862"/>
    <w:rsid w:val="008C5874"/>
    <w:rsid w:val="008C60D0"/>
    <w:rsid w:val="008C6215"/>
    <w:rsid w:val="008C6AEB"/>
    <w:rsid w:val="008C7252"/>
    <w:rsid w:val="008C733D"/>
    <w:rsid w:val="008C787B"/>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4AC"/>
    <w:rsid w:val="008D7AE7"/>
    <w:rsid w:val="008D7B35"/>
    <w:rsid w:val="008D7BB9"/>
    <w:rsid w:val="008E03AE"/>
    <w:rsid w:val="008E07C5"/>
    <w:rsid w:val="008E0AAA"/>
    <w:rsid w:val="008E0B8A"/>
    <w:rsid w:val="008E15EC"/>
    <w:rsid w:val="008E17D0"/>
    <w:rsid w:val="008E1A0D"/>
    <w:rsid w:val="008E1EAF"/>
    <w:rsid w:val="008E2902"/>
    <w:rsid w:val="008E2DBD"/>
    <w:rsid w:val="008E338D"/>
    <w:rsid w:val="008E36C0"/>
    <w:rsid w:val="008E36F2"/>
    <w:rsid w:val="008E37D3"/>
    <w:rsid w:val="008E3D4A"/>
    <w:rsid w:val="008E426F"/>
    <w:rsid w:val="008E450B"/>
    <w:rsid w:val="008E49FB"/>
    <w:rsid w:val="008E4C23"/>
    <w:rsid w:val="008E4DF6"/>
    <w:rsid w:val="008E571B"/>
    <w:rsid w:val="008E5960"/>
    <w:rsid w:val="008E667F"/>
    <w:rsid w:val="008E676F"/>
    <w:rsid w:val="008E7251"/>
    <w:rsid w:val="008E76EF"/>
    <w:rsid w:val="008E7D7C"/>
    <w:rsid w:val="008F0097"/>
    <w:rsid w:val="008F0187"/>
    <w:rsid w:val="008F02B0"/>
    <w:rsid w:val="008F037F"/>
    <w:rsid w:val="008F1085"/>
    <w:rsid w:val="008F1DCE"/>
    <w:rsid w:val="008F2449"/>
    <w:rsid w:val="008F256E"/>
    <w:rsid w:val="008F28D6"/>
    <w:rsid w:val="008F2DFE"/>
    <w:rsid w:val="008F37C7"/>
    <w:rsid w:val="008F3CC5"/>
    <w:rsid w:val="008F3F5D"/>
    <w:rsid w:val="008F4ABC"/>
    <w:rsid w:val="008F6235"/>
    <w:rsid w:val="008F64DD"/>
    <w:rsid w:val="008F64FE"/>
    <w:rsid w:val="008F6654"/>
    <w:rsid w:val="008F752B"/>
    <w:rsid w:val="0090003A"/>
    <w:rsid w:val="009002DB"/>
    <w:rsid w:val="00900330"/>
    <w:rsid w:val="009007FB"/>
    <w:rsid w:val="00901175"/>
    <w:rsid w:val="00901EBF"/>
    <w:rsid w:val="00902AC4"/>
    <w:rsid w:val="00902AC7"/>
    <w:rsid w:val="00902BEA"/>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07F0E"/>
    <w:rsid w:val="009103EF"/>
    <w:rsid w:val="009108B2"/>
    <w:rsid w:val="0091104B"/>
    <w:rsid w:val="0091146A"/>
    <w:rsid w:val="0091186E"/>
    <w:rsid w:val="00911BB3"/>
    <w:rsid w:val="00911DCA"/>
    <w:rsid w:val="0091231E"/>
    <w:rsid w:val="009123E5"/>
    <w:rsid w:val="009130AF"/>
    <w:rsid w:val="00913523"/>
    <w:rsid w:val="009137F8"/>
    <w:rsid w:val="00913927"/>
    <w:rsid w:val="00913F1D"/>
    <w:rsid w:val="00913F48"/>
    <w:rsid w:val="009141A9"/>
    <w:rsid w:val="00916028"/>
    <w:rsid w:val="00916E8F"/>
    <w:rsid w:val="00917104"/>
    <w:rsid w:val="00917344"/>
    <w:rsid w:val="00921B12"/>
    <w:rsid w:val="00921B56"/>
    <w:rsid w:val="009220D7"/>
    <w:rsid w:val="0092286B"/>
    <w:rsid w:val="00922B80"/>
    <w:rsid w:val="00922D44"/>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7C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31B"/>
    <w:rsid w:val="00953B38"/>
    <w:rsid w:val="00953F81"/>
    <w:rsid w:val="009542DD"/>
    <w:rsid w:val="0095444F"/>
    <w:rsid w:val="00954C5F"/>
    <w:rsid w:val="0095518C"/>
    <w:rsid w:val="00955A53"/>
    <w:rsid w:val="00956AFC"/>
    <w:rsid w:val="00956DD2"/>
    <w:rsid w:val="0095714B"/>
    <w:rsid w:val="009616E2"/>
    <w:rsid w:val="00961D2D"/>
    <w:rsid w:val="0096279F"/>
    <w:rsid w:val="0096350D"/>
    <w:rsid w:val="00964AB2"/>
    <w:rsid w:val="0096519C"/>
    <w:rsid w:val="00965240"/>
    <w:rsid w:val="00965777"/>
    <w:rsid w:val="0096585C"/>
    <w:rsid w:val="0096647E"/>
    <w:rsid w:val="00966926"/>
    <w:rsid w:val="009669E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1C57"/>
    <w:rsid w:val="00982752"/>
    <w:rsid w:val="00982CAD"/>
    <w:rsid w:val="00983205"/>
    <w:rsid w:val="009832BC"/>
    <w:rsid w:val="00983C1C"/>
    <w:rsid w:val="009842C6"/>
    <w:rsid w:val="00984FF9"/>
    <w:rsid w:val="00985D3A"/>
    <w:rsid w:val="00986216"/>
    <w:rsid w:val="0098643F"/>
    <w:rsid w:val="0098678C"/>
    <w:rsid w:val="0098719B"/>
    <w:rsid w:val="009874E1"/>
    <w:rsid w:val="00987609"/>
    <w:rsid w:val="00987FE6"/>
    <w:rsid w:val="00990867"/>
    <w:rsid w:val="009912E6"/>
    <w:rsid w:val="009919D2"/>
    <w:rsid w:val="00992355"/>
    <w:rsid w:val="0099256C"/>
    <w:rsid w:val="00992955"/>
    <w:rsid w:val="00992D6E"/>
    <w:rsid w:val="00993450"/>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310"/>
    <w:rsid w:val="009A38BC"/>
    <w:rsid w:val="009A48E0"/>
    <w:rsid w:val="009A51CB"/>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7D"/>
    <w:rsid w:val="009B56B6"/>
    <w:rsid w:val="009B573A"/>
    <w:rsid w:val="009B58F7"/>
    <w:rsid w:val="009B68F5"/>
    <w:rsid w:val="009B691B"/>
    <w:rsid w:val="009B6922"/>
    <w:rsid w:val="009B69AD"/>
    <w:rsid w:val="009B7110"/>
    <w:rsid w:val="009C00EB"/>
    <w:rsid w:val="009C1170"/>
    <w:rsid w:val="009C11EF"/>
    <w:rsid w:val="009C1417"/>
    <w:rsid w:val="009C1A77"/>
    <w:rsid w:val="009C1DAA"/>
    <w:rsid w:val="009C2439"/>
    <w:rsid w:val="009C2823"/>
    <w:rsid w:val="009C312F"/>
    <w:rsid w:val="009C3946"/>
    <w:rsid w:val="009C4242"/>
    <w:rsid w:val="009C429C"/>
    <w:rsid w:val="009C449B"/>
    <w:rsid w:val="009C45A3"/>
    <w:rsid w:val="009C5898"/>
    <w:rsid w:val="009C6951"/>
    <w:rsid w:val="009C6C3D"/>
    <w:rsid w:val="009C6E3D"/>
    <w:rsid w:val="009C6F94"/>
    <w:rsid w:val="009C711D"/>
    <w:rsid w:val="009C75A9"/>
    <w:rsid w:val="009C773B"/>
    <w:rsid w:val="009C7CAC"/>
    <w:rsid w:val="009D05E4"/>
    <w:rsid w:val="009D0CF1"/>
    <w:rsid w:val="009D0D9C"/>
    <w:rsid w:val="009D1E1E"/>
    <w:rsid w:val="009D1EDE"/>
    <w:rsid w:val="009D226A"/>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1894"/>
    <w:rsid w:val="009E2768"/>
    <w:rsid w:val="009E3128"/>
    <w:rsid w:val="009E477F"/>
    <w:rsid w:val="009E4B41"/>
    <w:rsid w:val="009E54ED"/>
    <w:rsid w:val="009E67BB"/>
    <w:rsid w:val="009E68C3"/>
    <w:rsid w:val="009E6950"/>
    <w:rsid w:val="009E6E5D"/>
    <w:rsid w:val="009E720B"/>
    <w:rsid w:val="009E74D7"/>
    <w:rsid w:val="009E770E"/>
    <w:rsid w:val="009E7813"/>
    <w:rsid w:val="009E7BB2"/>
    <w:rsid w:val="009E7F8C"/>
    <w:rsid w:val="009F123B"/>
    <w:rsid w:val="009F1D6F"/>
    <w:rsid w:val="009F1E7C"/>
    <w:rsid w:val="009F2065"/>
    <w:rsid w:val="009F20C4"/>
    <w:rsid w:val="009F27C8"/>
    <w:rsid w:val="009F282C"/>
    <w:rsid w:val="009F2FB7"/>
    <w:rsid w:val="009F4E33"/>
    <w:rsid w:val="009F5AE7"/>
    <w:rsid w:val="009F65A1"/>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21EC1"/>
    <w:rsid w:val="00A21F1C"/>
    <w:rsid w:val="00A22AFB"/>
    <w:rsid w:val="00A23924"/>
    <w:rsid w:val="00A23A05"/>
    <w:rsid w:val="00A23AA7"/>
    <w:rsid w:val="00A23E16"/>
    <w:rsid w:val="00A23FD9"/>
    <w:rsid w:val="00A243BC"/>
    <w:rsid w:val="00A244B5"/>
    <w:rsid w:val="00A246E5"/>
    <w:rsid w:val="00A246E9"/>
    <w:rsid w:val="00A257E8"/>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3689"/>
    <w:rsid w:val="00A340E9"/>
    <w:rsid w:val="00A35873"/>
    <w:rsid w:val="00A35A4A"/>
    <w:rsid w:val="00A36B74"/>
    <w:rsid w:val="00A370F4"/>
    <w:rsid w:val="00A37FC3"/>
    <w:rsid w:val="00A4006C"/>
    <w:rsid w:val="00A40375"/>
    <w:rsid w:val="00A405CB"/>
    <w:rsid w:val="00A41808"/>
    <w:rsid w:val="00A41E42"/>
    <w:rsid w:val="00A42615"/>
    <w:rsid w:val="00A430D3"/>
    <w:rsid w:val="00A43C3F"/>
    <w:rsid w:val="00A43EDA"/>
    <w:rsid w:val="00A448CD"/>
    <w:rsid w:val="00A44A41"/>
    <w:rsid w:val="00A4687F"/>
    <w:rsid w:val="00A47BC2"/>
    <w:rsid w:val="00A50201"/>
    <w:rsid w:val="00A50693"/>
    <w:rsid w:val="00A50B0B"/>
    <w:rsid w:val="00A50D8E"/>
    <w:rsid w:val="00A510DE"/>
    <w:rsid w:val="00A5152B"/>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526F"/>
    <w:rsid w:val="00A65657"/>
    <w:rsid w:val="00A7007B"/>
    <w:rsid w:val="00A703D5"/>
    <w:rsid w:val="00A70614"/>
    <w:rsid w:val="00A70E29"/>
    <w:rsid w:val="00A714E2"/>
    <w:rsid w:val="00A7158E"/>
    <w:rsid w:val="00A720FB"/>
    <w:rsid w:val="00A72314"/>
    <w:rsid w:val="00A723F7"/>
    <w:rsid w:val="00A72B12"/>
    <w:rsid w:val="00A7338E"/>
    <w:rsid w:val="00A739D3"/>
    <w:rsid w:val="00A751CC"/>
    <w:rsid w:val="00A763E5"/>
    <w:rsid w:val="00A76430"/>
    <w:rsid w:val="00A765FA"/>
    <w:rsid w:val="00A7680B"/>
    <w:rsid w:val="00A769CE"/>
    <w:rsid w:val="00A76ED1"/>
    <w:rsid w:val="00A76FD2"/>
    <w:rsid w:val="00A80AAC"/>
    <w:rsid w:val="00A81078"/>
    <w:rsid w:val="00A8112E"/>
    <w:rsid w:val="00A81D37"/>
    <w:rsid w:val="00A82070"/>
    <w:rsid w:val="00A82BC3"/>
    <w:rsid w:val="00A8327A"/>
    <w:rsid w:val="00A83621"/>
    <w:rsid w:val="00A8363F"/>
    <w:rsid w:val="00A836F6"/>
    <w:rsid w:val="00A83F96"/>
    <w:rsid w:val="00A84C7C"/>
    <w:rsid w:val="00A84F89"/>
    <w:rsid w:val="00A85E65"/>
    <w:rsid w:val="00A905BA"/>
    <w:rsid w:val="00A90B88"/>
    <w:rsid w:val="00A90E2B"/>
    <w:rsid w:val="00A91039"/>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D8"/>
    <w:rsid w:val="00AA479B"/>
    <w:rsid w:val="00AA483D"/>
    <w:rsid w:val="00AA4995"/>
    <w:rsid w:val="00AA4F91"/>
    <w:rsid w:val="00AA56FC"/>
    <w:rsid w:val="00AA65F9"/>
    <w:rsid w:val="00AA6837"/>
    <w:rsid w:val="00AA69BE"/>
    <w:rsid w:val="00AA6E0A"/>
    <w:rsid w:val="00AA70C6"/>
    <w:rsid w:val="00AA74FB"/>
    <w:rsid w:val="00AA7BCB"/>
    <w:rsid w:val="00AA7F8C"/>
    <w:rsid w:val="00AB12DA"/>
    <w:rsid w:val="00AB1559"/>
    <w:rsid w:val="00AB1667"/>
    <w:rsid w:val="00AB223B"/>
    <w:rsid w:val="00AB3181"/>
    <w:rsid w:val="00AB3BD1"/>
    <w:rsid w:val="00AB3F1C"/>
    <w:rsid w:val="00AB4578"/>
    <w:rsid w:val="00AB4789"/>
    <w:rsid w:val="00AB48DD"/>
    <w:rsid w:val="00AB4A12"/>
    <w:rsid w:val="00AB4ACA"/>
    <w:rsid w:val="00AB5101"/>
    <w:rsid w:val="00AB5447"/>
    <w:rsid w:val="00AB5743"/>
    <w:rsid w:val="00AB5CE8"/>
    <w:rsid w:val="00AB64F8"/>
    <w:rsid w:val="00AB697B"/>
    <w:rsid w:val="00AB7141"/>
    <w:rsid w:val="00AC0C23"/>
    <w:rsid w:val="00AC0CDE"/>
    <w:rsid w:val="00AC1338"/>
    <w:rsid w:val="00AC19FC"/>
    <w:rsid w:val="00AC1ABD"/>
    <w:rsid w:val="00AC2980"/>
    <w:rsid w:val="00AC2BB6"/>
    <w:rsid w:val="00AC3562"/>
    <w:rsid w:val="00AC38E9"/>
    <w:rsid w:val="00AC3BA6"/>
    <w:rsid w:val="00AC40A4"/>
    <w:rsid w:val="00AC4DC3"/>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E5A"/>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4D9C"/>
    <w:rsid w:val="00AE4DCE"/>
    <w:rsid w:val="00AE55C3"/>
    <w:rsid w:val="00AE64A9"/>
    <w:rsid w:val="00AE685E"/>
    <w:rsid w:val="00AE69BA"/>
    <w:rsid w:val="00AE6BDB"/>
    <w:rsid w:val="00AE6DAB"/>
    <w:rsid w:val="00AE709D"/>
    <w:rsid w:val="00AE75BF"/>
    <w:rsid w:val="00AF0C99"/>
    <w:rsid w:val="00AF1178"/>
    <w:rsid w:val="00AF2164"/>
    <w:rsid w:val="00AF31C4"/>
    <w:rsid w:val="00AF3F37"/>
    <w:rsid w:val="00AF46D3"/>
    <w:rsid w:val="00AF4AE7"/>
    <w:rsid w:val="00AF581D"/>
    <w:rsid w:val="00AF5F12"/>
    <w:rsid w:val="00AF6207"/>
    <w:rsid w:val="00AF6659"/>
    <w:rsid w:val="00AF67A7"/>
    <w:rsid w:val="00AF6AAE"/>
    <w:rsid w:val="00AF6AF0"/>
    <w:rsid w:val="00AF6DFF"/>
    <w:rsid w:val="00B0042D"/>
    <w:rsid w:val="00B01933"/>
    <w:rsid w:val="00B01EC2"/>
    <w:rsid w:val="00B01F5A"/>
    <w:rsid w:val="00B022DF"/>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876"/>
    <w:rsid w:val="00B21476"/>
    <w:rsid w:val="00B21A88"/>
    <w:rsid w:val="00B21AC8"/>
    <w:rsid w:val="00B21DA3"/>
    <w:rsid w:val="00B22457"/>
    <w:rsid w:val="00B22670"/>
    <w:rsid w:val="00B22FFC"/>
    <w:rsid w:val="00B23AE1"/>
    <w:rsid w:val="00B24DC9"/>
    <w:rsid w:val="00B25568"/>
    <w:rsid w:val="00B2579D"/>
    <w:rsid w:val="00B25CC5"/>
    <w:rsid w:val="00B26020"/>
    <w:rsid w:val="00B26BEF"/>
    <w:rsid w:val="00B274D6"/>
    <w:rsid w:val="00B274D9"/>
    <w:rsid w:val="00B27AC7"/>
    <w:rsid w:val="00B27F4C"/>
    <w:rsid w:val="00B31C14"/>
    <w:rsid w:val="00B328E1"/>
    <w:rsid w:val="00B33642"/>
    <w:rsid w:val="00B34273"/>
    <w:rsid w:val="00B34525"/>
    <w:rsid w:val="00B3494A"/>
    <w:rsid w:val="00B34969"/>
    <w:rsid w:val="00B35314"/>
    <w:rsid w:val="00B363A6"/>
    <w:rsid w:val="00B366C5"/>
    <w:rsid w:val="00B36FAA"/>
    <w:rsid w:val="00B372E6"/>
    <w:rsid w:val="00B3772C"/>
    <w:rsid w:val="00B4022C"/>
    <w:rsid w:val="00B40A5F"/>
    <w:rsid w:val="00B40BC9"/>
    <w:rsid w:val="00B431A8"/>
    <w:rsid w:val="00B434CF"/>
    <w:rsid w:val="00B436B3"/>
    <w:rsid w:val="00B43ACA"/>
    <w:rsid w:val="00B44169"/>
    <w:rsid w:val="00B443ED"/>
    <w:rsid w:val="00B4452E"/>
    <w:rsid w:val="00B44A54"/>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49C7"/>
    <w:rsid w:val="00B85DA4"/>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A9A"/>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476"/>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BC8"/>
    <w:rsid w:val="00BD3341"/>
    <w:rsid w:val="00BD3BEE"/>
    <w:rsid w:val="00BD3C4D"/>
    <w:rsid w:val="00BD4453"/>
    <w:rsid w:val="00BD464A"/>
    <w:rsid w:val="00BD46F4"/>
    <w:rsid w:val="00BD4EF0"/>
    <w:rsid w:val="00BD50E5"/>
    <w:rsid w:val="00BD522B"/>
    <w:rsid w:val="00BD57EA"/>
    <w:rsid w:val="00BD60F6"/>
    <w:rsid w:val="00BD639F"/>
    <w:rsid w:val="00BD71BC"/>
    <w:rsid w:val="00BD79F9"/>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EAA"/>
    <w:rsid w:val="00BE50BA"/>
    <w:rsid w:val="00BE59BD"/>
    <w:rsid w:val="00BE646A"/>
    <w:rsid w:val="00BE6681"/>
    <w:rsid w:val="00BE6786"/>
    <w:rsid w:val="00BE6A7C"/>
    <w:rsid w:val="00BE6EA9"/>
    <w:rsid w:val="00BE719D"/>
    <w:rsid w:val="00BE728C"/>
    <w:rsid w:val="00BE74E0"/>
    <w:rsid w:val="00BE7FB1"/>
    <w:rsid w:val="00BF018B"/>
    <w:rsid w:val="00BF089D"/>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F1E"/>
    <w:rsid w:val="00C2316D"/>
    <w:rsid w:val="00C2472D"/>
    <w:rsid w:val="00C2477E"/>
    <w:rsid w:val="00C24866"/>
    <w:rsid w:val="00C24CDF"/>
    <w:rsid w:val="00C254EC"/>
    <w:rsid w:val="00C255FF"/>
    <w:rsid w:val="00C26421"/>
    <w:rsid w:val="00C26E6F"/>
    <w:rsid w:val="00C27771"/>
    <w:rsid w:val="00C27D4D"/>
    <w:rsid w:val="00C27F00"/>
    <w:rsid w:val="00C3122A"/>
    <w:rsid w:val="00C32071"/>
    <w:rsid w:val="00C3253C"/>
    <w:rsid w:val="00C32920"/>
    <w:rsid w:val="00C347FF"/>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4D9"/>
    <w:rsid w:val="00C549DB"/>
    <w:rsid w:val="00C54D35"/>
    <w:rsid w:val="00C55D6F"/>
    <w:rsid w:val="00C56CCF"/>
    <w:rsid w:val="00C5719D"/>
    <w:rsid w:val="00C5744C"/>
    <w:rsid w:val="00C575D7"/>
    <w:rsid w:val="00C57BAF"/>
    <w:rsid w:val="00C60337"/>
    <w:rsid w:val="00C60503"/>
    <w:rsid w:val="00C614E7"/>
    <w:rsid w:val="00C614F3"/>
    <w:rsid w:val="00C624A0"/>
    <w:rsid w:val="00C62FB6"/>
    <w:rsid w:val="00C63383"/>
    <w:rsid w:val="00C636F2"/>
    <w:rsid w:val="00C6394A"/>
    <w:rsid w:val="00C64019"/>
    <w:rsid w:val="00C6453B"/>
    <w:rsid w:val="00C64640"/>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7EC"/>
    <w:rsid w:val="00C72BDA"/>
    <w:rsid w:val="00C736BD"/>
    <w:rsid w:val="00C7373B"/>
    <w:rsid w:val="00C742AA"/>
    <w:rsid w:val="00C744BD"/>
    <w:rsid w:val="00C745A4"/>
    <w:rsid w:val="00C746C6"/>
    <w:rsid w:val="00C74A57"/>
    <w:rsid w:val="00C7548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746F"/>
    <w:rsid w:val="00C8762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735"/>
    <w:rsid w:val="00C95CCF"/>
    <w:rsid w:val="00C96E10"/>
    <w:rsid w:val="00C96E61"/>
    <w:rsid w:val="00C9711E"/>
    <w:rsid w:val="00C97FBB"/>
    <w:rsid w:val="00CA07BF"/>
    <w:rsid w:val="00CA16CA"/>
    <w:rsid w:val="00CA26AD"/>
    <w:rsid w:val="00CA3596"/>
    <w:rsid w:val="00CA3759"/>
    <w:rsid w:val="00CA3D31"/>
    <w:rsid w:val="00CA3EB3"/>
    <w:rsid w:val="00CA4033"/>
    <w:rsid w:val="00CA40F6"/>
    <w:rsid w:val="00CA448F"/>
    <w:rsid w:val="00CA4C6B"/>
    <w:rsid w:val="00CA509E"/>
    <w:rsid w:val="00CA5198"/>
    <w:rsid w:val="00CA53FB"/>
    <w:rsid w:val="00CA5CC8"/>
    <w:rsid w:val="00CA7063"/>
    <w:rsid w:val="00CA73FD"/>
    <w:rsid w:val="00CA7716"/>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60D7"/>
    <w:rsid w:val="00CF782A"/>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2E99"/>
    <w:rsid w:val="00D12FE5"/>
    <w:rsid w:val="00D136DE"/>
    <w:rsid w:val="00D137DF"/>
    <w:rsid w:val="00D14649"/>
    <w:rsid w:val="00D14D27"/>
    <w:rsid w:val="00D14E32"/>
    <w:rsid w:val="00D15A2D"/>
    <w:rsid w:val="00D15B9F"/>
    <w:rsid w:val="00D1705E"/>
    <w:rsid w:val="00D170B9"/>
    <w:rsid w:val="00D1716E"/>
    <w:rsid w:val="00D172BE"/>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04E"/>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22"/>
    <w:rsid w:val="00D91168"/>
    <w:rsid w:val="00D91278"/>
    <w:rsid w:val="00D92016"/>
    <w:rsid w:val="00D92296"/>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9FF"/>
    <w:rsid w:val="00DA4E0E"/>
    <w:rsid w:val="00DA5EB4"/>
    <w:rsid w:val="00DA6307"/>
    <w:rsid w:val="00DA6A50"/>
    <w:rsid w:val="00DA71C4"/>
    <w:rsid w:val="00DA7356"/>
    <w:rsid w:val="00DB017D"/>
    <w:rsid w:val="00DB0520"/>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3621"/>
    <w:rsid w:val="00DC38ED"/>
    <w:rsid w:val="00DC3EE2"/>
    <w:rsid w:val="00DC4112"/>
    <w:rsid w:val="00DC41B9"/>
    <w:rsid w:val="00DC4585"/>
    <w:rsid w:val="00DC5957"/>
    <w:rsid w:val="00DC66F8"/>
    <w:rsid w:val="00DC72C6"/>
    <w:rsid w:val="00DC7CDF"/>
    <w:rsid w:val="00DC7D20"/>
    <w:rsid w:val="00DD0137"/>
    <w:rsid w:val="00DD1A45"/>
    <w:rsid w:val="00DD1D98"/>
    <w:rsid w:val="00DD2927"/>
    <w:rsid w:val="00DD2ACE"/>
    <w:rsid w:val="00DD309E"/>
    <w:rsid w:val="00DD367D"/>
    <w:rsid w:val="00DD3757"/>
    <w:rsid w:val="00DD3E5F"/>
    <w:rsid w:val="00DD3FBA"/>
    <w:rsid w:val="00DD437E"/>
    <w:rsid w:val="00DD46A8"/>
    <w:rsid w:val="00DD4CED"/>
    <w:rsid w:val="00DD4D99"/>
    <w:rsid w:val="00DD547B"/>
    <w:rsid w:val="00DD59C7"/>
    <w:rsid w:val="00DD5C60"/>
    <w:rsid w:val="00DD618B"/>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74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2D22"/>
    <w:rsid w:val="00E0305F"/>
    <w:rsid w:val="00E034E5"/>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42A2"/>
    <w:rsid w:val="00E15422"/>
    <w:rsid w:val="00E15840"/>
    <w:rsid w:val="00E15D39"/>
    <w:rsid w:val="00E16A55"/>
    <w:rsid w:val="00E17C8B"/>
    <w:rsid w:val="00E17D38"/>
    <w:rsid w:val="00E20642"/>
    <w:rsid w:val="00E211DC"/>
    <w:rsid w:val="00E22ED9"/>
    <w:rsid w:val="00E23A80"/>
    <w:rsid w:val="00E23C48"/>
    <w:rsid w:val="00E24565"/>
    <w:rsid w:val="00E24C84"/>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26D8"/>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E5C"/>
    <w:rsid w:val="00E6727D"/>
    <w:rsid w:val="00E67F37"/>
    <w:rsid w:val="00E70AAF"/>
    <w:rsid w:val="00E70EC6"/>
    <w:rsid w:val="00E713B7"/>
    <w:rsid w:val="00E72FEC"/>
    <w:rsid w:val="00E740C9"/>
    <w:rsid w:val="00E741EE"/>
    <w:rsid w:val="00E743E0"/>
    <w:rsid w:val="00E74495"/>
    <w:rsid w:val="00E74A05"/>
    <w:rsid w:val="00E74A85"/>
    <w:rsid w:val="00E74BD5"/>
    <w:rsid w:val="00E74CED"/>
    <w:rsid w:val="00E75053"/>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E14"/>
    <w:rsid w:val="00E957F0"/>
    <w:rsid w:val="00E96370"/>
    <w:rsid w:val="00E965F0"/>
    <w:rsid w:val="00E96915"/>
    <w:rsid w:val="00E96A3A"/>
    <w:rsid w:val="00E96D66"/>
    <w:rsid w:val="00E97AA5"/>
    <w:rsid w:val="00EA044F"/>
    <w:rsid w:val="00EA0550"/>
    <w:rsid w:val="00EA111F"/>
    <w:rsid w:val="00EA116D"/>
    <w:rsid w:val="00EA2072"/>
    <w:rsid w:val="00EA312E"/>
    <w:rsid w:val="00EA38E1"/>
    <w:rsid w:val="00EA42F9"/>
    <w:rsid w:val="00EA43B0"/>
    <w:rsid w:val="00EA4BEE"/>
    <w:rsid w:val="00EA57DD"/>
    <w:rsid w:val="00EA5B54"/>
    <w:rsid w:val="00EA5FCC"/>
    <w:rsid w:val="00EA60A1"/>
    <w:rsid w:val="00EA6F54"/>
    <w:rsid w:val="00EA7354"/>
    <w:rsid w:val="00EA7404"/>
    <w:rsid w:val="00EB10C5"/>
    <w:rsid w:val="00EB20CC"/>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274"/>
    <w:rsid w:val="00EC1B43"/>
    <w:rsid w:val="00EC1E28"/>
    <w:rsid w:val="00EC2675"/>
    <w:rsid w:val="00EC2A32"/>
    <w:rsid w:val="00EC2D05"/>
    <w:rsid w:val="00EC2D92"/>
    <w:rsid w:val="00EC31CB"/>
    <w:rsid w:val="00EC3D50"/>
    <w:rsid w:val="00EC3F08"/>
    <w:rsid w:val="00EC45A1"/>
    <w:rsid w:val="00EC4F2C"/>
    <w:rsid w:val="00EC5062"/>
    <w:rsid w:val="00EC552C"/>
    <w:rsid w:val="00EC61E3"/>
    <w:rsid w:val="00EC632B"/>
    <w:rsid w:val="00EC6DC6"/>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7286"/>
    <w:rsid w:val="00ED7543"/>
    <w:rsid w:val="00EE023D"/>
    <w:rsid w:val="00EE04BA"/>
    <w:rsid w:val="00EE0836"/>
    <w:rsid w:val="00EE0874"/>
    <w:rsid w:val="00EE1789"/>
    <w:rsid w:val="00EE2154"/>
    <w:rsid w:val="00EE2557"/>
    <w:rsid w:val="00EE2582"/>
    <w:rsid w:val="00EE2708"/>
    <w:rsid w:val="00EE28C6"/>
    <w:rsid w:val="00EE2A6B"/>
    <w:rsid w:val="00EE3DA5"/>
    <w:rsid w:val="00EE40B5"/>
    <w:rsid w:val="00EE429C"/>
    <w:rsid w:val="00EE472E"/>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4814"/>
    <w:rsid w:val="00EF4831"/>
    <w:rsid w:val="00EF5075"/>
    <w:rsid w:val="00EF5521"/>
    <w:rsid w:val="00EF5C23"/>
    <w:rsid w:val="00EF5C53"/>
    <w:rsid w:val="00EF5E58"/>
    <w:rsid w:val="00EF62B0"/>
    <w:rsid w:val="00EF63EF"/>
    <w:rsid w:val="00EF693D"/>
    <w:rsid w:val="00EF6AA8"/>
    <w:rsid w:val="00EF76F8"/>
    <w:rsid w:val="00EF78B8"/>
    <w:rsid w:val="00F0025E"/>
    <w:rsid w:val="00F00654"/>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BF6"/>
    <w:rsid w:val="00F22567"/>
    <w:rsid w:val="00F2322F"/>
    <w:rsid w:val="00F24204"/>
    <w:rsid w:val="00F24235"/>
    <w:rsid w:val="00F24D0B"/>
    <w:rsid w:val="00F26054"/>
    <w:rsid w:val="00F261CE"/>
    <w:rsid w:val="00F2636E"/>
    <w:rsid w:val="00F26938"/>
    <w:rsid w:val="00F26BF1"/>
    <w:rsid w:val="00F26F8E"/>
    <w:rsid w:val="00F276FA"/>
    <w:rsid w:val="00F277B7"/>
    <w:rsid w:val="00F27FCB"/>
    <w:rsid w:val="00F30E8F"/>
    <w:rsid w:val="00F31D16"/>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A3A"/>
    <w:rsid w:val="00F40E7A"/>
    <w:rsid w:val="00F40FC0"/>
    <w:rsid w:val="00F410DF"/>
    <w:rsid w:val="00F42E8A"/>
    <w:rsid w:val="00F4355D"/>
    <w:rsid w:val="00F43972"/>
    <w:rsid w:val="00F44384"/>
    <w:rsid w:val="00F44EFA"/>
    <w:rsid w:val="00F45E67"/>
    <w:rsid w:val="00F4645E"/>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8D0"/>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5265"/>
    <w:rsid w:val="00F9618B"/>
    <w:rsid w:val="00F97607"/>
    <w:rsid w:val="00F97B9D"/>
    <w:rsid w:val="00FA00BF"/>
    <w:rsid w:val="00FA0202"/>
    <w:rsid w:val="00FA0315"/>
    <w:rsid w:val="00FA0FDF"/>
    <w:rsid w:val="00FA119D"/>
    <w:rsid w:val="00FA17F0"/>
    <w:rsid w:val="00FA18B4"/>
    <w:rsid w:val="00FA1B67"/>
    <w:rsid w:val="00FA2596"/>
    <w:rsid w:val="00FA310A"/>
    <w:rsid w:val="00FA356B"/>
    <w:rsid w:val="00FA3886"/>
    <w:rsid w:val="00FA425A"/>
    <w:rsid w:val="00FA4DE9"/>
    <w:rsid w:val="00FA50FC"/>
    <w:rsid w:val="00FA5DA3"/>
    <w:rsid w:val="00FA60C6"/>
    <w:rsid w:val="00FA691A"/>
    <w:rsid w:val="00FA6B32"/>
    <w:rsid w:val="00FA6E9B"/>
    <w:rsid w:val="00FA7049"/>
    <w:rsid w:val="00FA74B2"/>
    <w:rsid w:val="00FB08BE"/>
    <w:rsid w:val="00FB11C0"/>
    <w:rsid w:val="00FB1558"/>
    <w:rsid w:val="00FB1755"/>
    <w:rsid w:val="00FB19EC"/>
    <w:rsid w:val="00FB1A86"/>
    <w:rsid w:val="00FB1C36"/>
    <w:rsid w:val="00FB1CF6"/>
    <w:rsid w:val="00FB1ECC"/>
    <w:rsid w:val="00FB2488"/>
    <w:rsid w:val="00FB24B1"/>
    <w:rsid w:val="00FB2FC8"/>
    <w:rsid w:val="00FB4BEE"/>
    <w:rsid w:val="00FB5E33"/>
    <w:rsid w:val="00FB62D2"/>
    <w:rsid w:val="00FB6373"/>
    <w:rsid w:val="00FB64CC"/>
    <w:rsid w:val="00FB719E"/>
    <w:rsid w:val="00FB71FD"/>
    <w:rsid w:val="00FB7B75"/>
    <w:rsid w:val="00FB7E5A"/>
    <w:rsid w:val="00FC0C19"/>
    <w:rsid w:val="00FC0C50"/>
    <w:rsid w:val="00FC0DB5"/>
    <w:rsid w:val="00FC1BA7"/>
    <w:rsid w:val="00FC1DAE"/>
    <w:rsid w:val="00FC20A3"/>
    <w:rsid w:val="00FC298D"/>
    <w:rsid w:val="00FC2B19"/>
    <w:rsid w:val="00FC33AC"/>
    <w:rsid w:val="00FC3405"/>
    <w:rsid w:val="00FC34A4"/>
    <w:rsid w:val="00FC367D"/>
    <w:rsid w:val="00FC3A1A"/>
    <w:rsid w:val="00FC3DF4"/>
    <w:rsid w:val="00FC3FF1"/>
    <w:rsid w:val="00FC409E"/>
    <w:rsid w:val="00FC4615"/>
    <w:rsid w:val="00FC46A8"/>
    <w:rsid w:val="00FC48C7"/>
    <w:rsid w:val="00FC5782"/>
    <w:rsid w:val="00FC609E"/>
    <w:rsid w:val="00FC7360"/>
    <w:rsid w:val="00FC75B3"/>
    <w:rsid w:val="00FC7A79"/>
    <w:rsid w:val="00FC7B06"/>
    <w:rsid w:val="00FC7BED"/>
    <w:rsid w:val="00FC7E60"/>
    <w:rsid w:val="00FD13E0"/>
    <w:rsid w:val="00FD17DB"/>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509C"/>
    <w:rsid w:val="00FE50CE"/>
    <w:rsid w:val="00FE5D48"/>
    <w:rsid w:val="00FE6D61"/>
    <w:rsid w:val="00FE7AE2"/>
    <w:rsid w:val="00FE7B1A"/>
    <w:rsid w:val="00FF0250"/>
    <w:rsid w:val="00FF08DB"/>
    <w:rsid w:val="00FF0C0A"/>
    <w:rsid w:val="00FF0C59"/>
    <w:rsid w:val="00FF11AD"/>
    <w:rsid w:val="00FF1769"/>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2EB0F76D-4180-44BD-9A22-86B8C333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hyperlink" Target="https://www.azure.cn/"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yperlink" Target="http://download.microsoft.com/download/9/A/5/9A5E8A7E-473C-427B-AE42-2B1F41F85B0D/Office365OperatedBy21VianetServiceDescription_en-us.xlsx" TargetMode="External"/><Relationship Id="rId47"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docs.azure.cn/zh-cn/articles/azure-marketplace/publishagreement" TargetMode="External"/><Relationship Id="rId38" Type="http://schemas.openxmlformats.org/officeDocument/2006/relationships/hyperlink" Target="https://www.azure.cn/a" TargetMode="External"/><Relationship Id="rId46"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hyperlink" Target="http://www.21vbluecloud.com/office365/O365-La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www.21vbluecloud.com/ostpt/" TargetMode="External"/><Relationship Id="rId37" Type="http://schemas.openxmlformats.org/officeDocument/2006/relationships/hyperlink" Target="https://www.azure.cn/" TargetMode="External"/><Relationship Id="rId40" Type="http://schemas.openxmlformats.org/officeDocument/2006/relationships/hyperlink" Target="http://www.21vbluecloud.com/office365/O365-Landing/"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yperlink" Target="http://www.office.com/sc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yperlink" Target="http://www.21vbluecloud.com/office365/O365-TOU/"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7C68BF-2B03-4708-9D6B-720350C1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16827</Words>
  <Characters>95914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cp:revision>
  <cp:lastPrinted>2018-02-14T23:52:00Z</cp:lastPrinted>
  <dcterms:created xsi:type="dcterms:W3CDTF">2019-02-25T22:24:00Z</dcterms:created>
  <dcterms:modified xsi:type="dcterms:W3CDTF">2019-02-25T22:25:00Z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